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CD6FA">
      <w:pPr>
        <w:spacing w:before="233" w:line="209" w:lineRule="auto"/>
        <w:ind w:left="1064"/>
        <w:outlineLvl w:val="0"/>
        <w:rPr>
          <w:rFonts w:ascii="黑体" w:hAnsi="黑体" w:eastAsia="黑体" w:cs="黑体"/>
          <w:sz w:val="39"/>
          <w:szCs w:val="39"/>
        </w:rPr>
      </w:pPr>
      <w:r>
        <w:rPr>
          <w:rFonts w:ascii="黑体" w:hAnsi="黑体" w:eastAsia="黑体" w:cs="黑体"/>
          <w:spacing w:val="27"/>
          <w:sz w:val="39"/>
          <w:szCs w:val="39"/>
        </w:rPr>
        <w:t>数字孪生技术在建筑节能减碳领域的发展</w:t>
      </w:r>
      <w:r>
        <w:rPr>
          <w:rFonts w:ascii="黑体" w:hAnsi="黑体" w:eastAsia="黑体" w:cs="黑体"/>
          <w:spacing w:val="18"/>
          <w:sz w:val="39"/>
          <w:szCs w:val="39"/>
        </w:rPr>
        <w:t>与应用综述</w:t>
      </w:r>
    </w:p>
    <w:p w14:paraId="1D4ED226">
      <w:pPr>
        <w:spacing w:line="260" w:lineRule="auto"/>
        <w:rPr>
          <w:rFonts w:ascii="Arial"/>
          <w:sz w:val="21"/>
        </w:rPr>
      </w:pPr>
    </w:p>
    <w:p w14:paraId="3406D568">
      <w:pPr>
        <w:pStyle w:val="2"/>
        <w:spacing w:before="99" w:line="189" w:lineRule="auto"/>
        <w:ind w:left="2431"/>
        <w:outlineLvl w:val="0"/>
        <w:rPr>
          <w:sz w:val="13"/>
          <w:szCs w:val="13"/>
        </w:rPr>
      </w:pPr>
      <w:r>
        <w:rPr>
          <w:rFonts w:ascii="黑体" w:hAnsi="黑体" w:eastAsia="黑体" w:cs="黑体"/>
          <w:spacing w:val="12"/>
          <w:sz w:val="23"/>
          <w:szCs w:val="23"/>
        </w:rPr>
        <w:t>彭颖</w:t>
      </w:r>
      <w:r>
        <w:rPr>
          <w:spacing w:val="12"/>
          <w:position w:val="8"/>
          <w:sz w:val="13"/>
          <w:szCs w:val="13"/>
        </w:rPr>
        <w:t xml:space="preserve"> </w:t>
      </w:r>
      <w:r>
        <w:rPr>
          <w:spacing w:val="12"/>
          <w:sz w:val="23"/>
          <w:szCs w:val="23"/>
        </w:rPr>
        <w:t>,</w:t>
      </w:r>
      <w:r>
        <w:rPr>
          <w:rFonts w:ascii="黑体" w:hAnsi="黑体" w:eastAsia="黑体" w:cs="黑体"/>
          <w:spacing w:val="12"/>
          <w:sz w:val="23"/>
          <w:szCs w:val="23"/>
        </w:rPr>
        <w:t>陈宇鑫</w:t>
      </w:r>
      <w:r>
        <w:rPr>
          <w:spacing w:val="12"/>
          <w:position w:val="8"/>
          <w:sz w:val="13"/>
          <w:szCs w:val="13"/>
        </w:rPr>
        <w:t xml:space="preserve"> </w:t>
      </w:r>
      <w:r>
        <w:rPr>
          <w:spacing w:val="12"/>
          <w:sz w:val="23"/>
          <w:szCs w:val="23"/>
        </w:rPr>
        <w:t>,</w:t>
      </w:r>
      <w:r>
        <w:rPr>
          <w:rFonts w:ascii="黑体" w:hAnsi="黑体" w:eastAsia="黑体" w:cs="黑体"/>
          <w:spacing w:val="12"/>
          <w:sz w:val="23"/>
          <w:szCs w:val="23"/>
        </w:rPr>
        <w:t>刘丽燕</w:t>
      </w:r>
      <w:r>
        <w:rPr>
          <w:spacing w:val="12"/>
          <w:position w:val="8"/>
          <w:sz w:val="13"/>
          <w:szCs w:val="13"/>
        </w:rPr>
        <w:t xml:space="preserve"> </w:t>
      </w:r>
      <w:r>
        <w:rPr>
          <w:spacing w:val="12"/>
          <w:sz w:val="23"/>
          <w:szCs w:val="23"/>
        </w:rPr>
        <w:t>,</w:t>
      </w:r>
      <w:r>
        <w:rPr>
          <w:rFonts w:ascii="黑体" w:hAnsi="黑体" w:eastAsia="黑体" w:cs="黑体"/>
          <w:spacing w:val="12"/>
          <w:sz w:val="23"/>
          <w:szCs w:val="23"/>
        </w:rPr>
        <w:t>蔡沈若雯</w:t>
      </w:r>
      <w:r>
        <w:rPr>
          <w:spacing w:val="12"/>
          <w:position w:val="8"/>
          <w:sz w:val="13"/>
          <w:szCs w:val="13"/>
        </w:rPr>
        <w:t xml:space="preserve"> </w:t>
      </w:r>
      <w:r>
        <w:rPr>
          <w:spacing w:val="12"/>
          <w:sz w:val="23"/>
          <w:szCs w:val="23"/>
        </w:rPr>
        <w:t>,</w:t>
      </w:r>
      <w:r>
        <w:rPr>
          <w:rFonts w:ascii="黑体" w:hAnsi="黑体" w:eastAsia="黑体" w:cs="黑体"/>
          <w:spacing w:val="12"/>
          <w:sz w:val="23"/>
          <w:szCs w:val="23"/>
        </w:rPr>
        <w:t>兰</w:t>
      </w:r>
      <w:r>
        <w:rPr>
          <w:rFonts w:ascii="黑体" w:hAnsi="黑体" w:eastAsia="黑体" w:cs="黑体"/>
          <w:spacing w:val="11"/>
          <w:sz w:val="23"/>
          <w:szCs w:val="23"/>
        </w:rPr>
        <w:t>天</w:t>
      </w:r>
    </w:p>
    <w:p w14:paraId="62836227">
      <w:pPr>
        <w:pStyle w:val="2"/>
        <w:spacing w:before="29" w:line="190" w:lineRule="auto"/>
        <w:ind w:left="1227"/>
        <w:rPr>
          <w:rFonts w:ascii="Arial"/>
          <w:sz w:val="21"/>
        </w:rPr>
      </w:pPr>
      <w:r>
        <w:rPr>
          <w:spacing w:val="4"/>
          <w:sz w:val="17"/>
          <w:szCs w:val="17"/>
        </w:rPr>
        <w:t>1</w:t>
      </w:r>
      <w:r>
        <w:rPr>
          <w:spacing w:val="4"/>
          <w:position w:val="-1"/>
          <w:sz w:val="17"/>
          <w:szCs w:val="17"/>
        </w:rPr>
        <w:t xml:space="preserve">. </w:t>
      </w:r>
      <w:r>
        <w:rPr>
          <w:spacing w:val="4"/>
          <w:sz w:val="17"/>
          <w:szCs w:val="17"/>
        </w:rPr>
        <w:t>莆</w:t>
      </w:r>
      <w:r>
        <w:rPr>
          <w:spacing w:val="-25"/>
          <w:sz w:val="17"/>
          <w:szCs w:val="17"/>
        </w:rPr>
        <w:t xml:space="preserve"> </w:t>
      </w:r>
      <w:r>
        <w:rPr>
          <w:spacing w:val="4"/>
          <w:sz w:val="17"/>
          <w:szCs w:val="17"/>
        </w:rPr>
        <w:t>田</w:t>
      </w:r>
      <w:r>
        <w:rPr>
          <w:spacing w:val="-26"/>
          <w:sz w:val="17"/>
          <w:szCs w:val="17"/>
        </w:rPr>
        <w:t xml:space="preserve"> </w:t>
      </w:r>
      <w:r>
        <w:rPr>
          <w:spacing w:val="4"/>
          <w:sz w:val="17"/>
          <w:szCs w:val="17"/>
        </w:rPr>
        <w:t>学院土木工程学院</w:t>
      </w:r>
      <w:r>
        <w:rPr>
          <w:spacing w:val="-17"/>
          <w:sz w:val="17"/>
          <w:szCs w:val="17"/>
        </w:rPr>
        <w:t xml:space="preserve"> </w:t>
      </w:r>
      <w:r>
        <w:rPr>
          <w:spacing w:val="4"/>
          <w:sz w:val="17"/>
          <w:szCs w:val="17"/>
        </w:rPr>
        <w:t>,福建莆田</w:t>
      </w:r>
      <w:r>
        <w:rPr>
          <w:spacing w:val="24"/>
          <w:sz w:val="17"/>
          <w:szCs w:val="17"/>
        </w:rPr>
        <w:t xml:space="preserve"> </w:t>
      </w:r>
      <w:r>
        <w:rPr>
          <w:spacing w:val="4"/>
          <w:position w:val="-1"/>
          <w:sz w:val="17"/>
          <w:szCs w:val="17"/>
        </w:rPr>
        <w:t xml:space="preserve">351100;2. </w:t>
      </w:r>
      <w:r>
        <w:rPr>
          <w:spacing w:val="4"/>
          <w:sz w:val="17"/>
          <w:szCs w:val="17"/>
        </w:rPr>
        <w:t>青岛柠檬树网络科技有限公司</w:t>
      </w:r>
      <w:r>
        <w:rPr>
          <w:spacing w:val="-17"/>
          <w:sz w:val="17"/>
          <w:szCs w:val="17"/>
        </w:rPr>
        <w:t xml:space="preserve"> </w:t>
      </w:r>
      <w:r>
        <w:rPr>
          <w:spacing w:val="4"/>
          <w:sz w:val="17"/>
          <w:szCs w:val="17"/>
        </w:rPr>
        <w:t>,青岛</w:t>
      </w:r>
      <w:r>
        <w:rPr>
          <w:spacing w:val="22"/>
          <w:w w:val="101"/>
          <w:sz w:val="17"/>
          <w:szCs w:val="17"/>
        </w:rPr>
        <w:t xml:space="preserve"> </w:t>
      </w:r>
      <w:r>
        <w:rPr>
          <w:spacing w:val="4"/>
          <w:position w:val="-1"/>
          <w:sz w:val="17"/>
          <w:szCs w:val="17"/>
        </w:rPr>
        <w:t>266000</w:t>
      </w:r>
    </w:p>
    <w:p w14:paraId="3E253E14">
      <w:pPr>
        <w:pStyle w:val="2"/>
        <w:spacing w:before="73" w:line="231" w:lineRule="auto"/>
        <w:ind w:left="365" w:right="376" w:firstLine="363"/>
        <w:jc w:val="both"/>
        <w:rPr>
          <w:sz w:val="17"/>
          <w:szCs w:val="17"/>
        </w:rPr>
      </w:pPr>
      <w:r>
        <w:rPr>
          <w:rFonts w:ascii="黑体" w:hAnsi="黑体" w:eastAsia="黑体" w:cs="黑体"/>
          <w:spacing w:val="12"/>
          <w:sz w:val="17"/>
          <w:szCs w:val="17"/>
        </w:rPr>
        <w:t>摘  要</w:t>
      </w:r>
      <w:r>
        <w:rPr>
          <w:rFonts w:ascii="黑体" w:hAnsi="黑体" w:eastAsia="黑体" w:cs="黑体"/>
          <w:spacing w:val="-49"/>
          <w:sz w:val="17"/>
          <w:szCs w:val="17"/>
        </w:rPr>
        <w:t xml:space="preserve"> </w:t>
      </w:r>
      <w:r>
        <w:rPr>
          <w:spacing w:val="12"/>
          <w:sz w:val="17"/>
          <w:szCs w:val="17"/>
        </w:rPr>
        <w:t>在建筑行业数字化转型与低碳发展趋</w:t>
      </w:r>
      <w:r>
        <w:rPr>
          <w:spacing w:val="11"/>
          <w:sz w:val="17"/>
          <w:szCs w:val="17"/>
        </w:rPr>
        <w:t>势下</w:t>
      </w:r>
      <w:r>
        <w:rPr>
          <w:spacing w:val="-17"/>
          <w:sz w:val="17"/>
          <w:szCs w:val="17"/>
        </w:rPr>
        <w:t xml:space="preserve"> </w:t>
      </w:r>
      <w:r>
        <w:rPr>
          <w:spacing w:val="11"/>
          <w:sz w:val="17"/>
          <w:szCs w:val="17"/>
        </w:rPr>
        <w:t xml:space="preserve">,数字孪生技术融合大数据、物联网和 </w:t>
      </w:r>
      <w:r>
        <w:rPr>
          <w:sz w:val="17"/>
          <w:szCs w:val="17"/>
        </w:rPr>
        <w:t>AI</w:t>
      </w:r>
      <w:r>
        <w:rPr>
          <w:spacing w:val="11"/>
          <w:sz w:val="17"/>
          <w:szCs w:val="17"/>
        </w:rPr>
        <w:t>等技术</w:t>
      </w:r>
      <w:r>
        <w:rPr>
          <w:spacing w:val="-17"/>
          <w:sz w:val="17"/>
          <w:szCs w:val="17"/>
        </w:rPr>
        <w:t xml:space="preserve"> </w:t>
      </w:r>
      <w:r>
        <w:rPr>
          <w:spacing w:val="11"/>
          <w:sz w:val="17"/>
          <w:szCs w:val="17"/>
        </w:rPr>
        <w:t>,构建虚拟</w:t>
      </w:r>
      <w:r>
        <w:rPr>
          <w:spacing w:val="13"/>
          <w:sz w:val="17"/>
          <w:szCs w:val="17"/>
        </w:rPr>
        <w:t>模型实现对物理世界的动态模拟与优化</w:t>
      </w:r>
      <w:r>
        <w:rPr>
          <w:spacing w:val="-5"/>
          <w:sz w:val="17"/>
          <w:szCs w:val="17"/>
        </w:rPr>
        <w:t xml:space="preserve"> </w:t>
      </w:r>
      <w:r>
        <w:rPr>
          <w:spacing w:val="13"/>
          <w:sz w:val="17"/>
          <w:szCs w:val="17"/>
        </w:rPr>
        <w:t>,成为建筑节能减碳领域的研究热点</w:t>
      </w:r>
      <w:r>
        <w:rPr>
          <w:spacing w:val="-22"/>
          <w:sz w:val="17"/>
          <w:szCs w:val="17"/>
        </w:rPr>
        <w:t xml:space="preserve"> </w:t>
      </w:r>
      <w:r>
        <w:rPr>
          <w:spacing w:val="13"/>
          <w:sz w:val="17"/>
          <w:szCs w:val="17"/>
        </w:rPr>
        <w:t>。对数字孪生技术在建筑节能减碳领</w:t>
      </w:r>
      <w:r>
        <w:rPr>
          <w:spacing w:val="11"/>
          <w:sz w:val="17"/>
          <w:szCs w:val="17"/>
        </w:rPr>
        <w:t>域的发展历程、技术基础、核心算法架构和应用场景等进行了综述</w:t>
      </w:r>
      <w:r>
        <w:rPr>
          <w:spacing w:val="-17"/>
          <w:sz w:val="17"/>
          <w:szCs w:val="17"/>
        </w:rPr>
        <w:t xml:space="preserve"> </w:t>
      </w:r>
      <w:r>
        <w:rPr>
          <w:spacing w:val="11"/>
          <w:sz w:val="17"/>
          <w:szCs w:val="17"/>
        </w:rPr>
        <w:t>,</w:t>
      </w:r>
      <w:r>
        <w:rPr>
          <w:spacing w:val="-28"/>
          <w:sz w:val="17"/>
          <w:szCs w:val="17"/>
        </w:rPr>
        <w:t xml:space="preserve"> </w:t>
      </w:r>
      <w:r>
        <w:rPr>
          <w:spacing w:val="11"/>
          <w:sz w:val="17"/>
          <w:szCs w:val="17"/>
        </w:rPr>
        <w:t>结合典型案例与文献分析</w:t>
      </w:r>
      <w:r>
        <w:rPr>
          <w:spacing w:val="-17"/>
          <w:sz w:val="17"/>
          <w:szCs w:val="17"/>
        </w:rPr>
        <w:t xml:space="preserve"> </w:t>
      </w:r>
      <w:r>
        <w:rPr>
          <w:spacing w:val="11"/>
          <w:sz w:val="17"/>
          <w:szCs w:val="17"/>
        </w:rPr>
        <w:t>,</w:t>
      </w:r>
      <w:r>
        <w:rPr>
          <w:spacing w:val="-13"/>
          <w:sz w:val="17"/>
          <w:szCs w:val="17"/>
        </w:rPr>
        <w:t xml:space="preserve"> </w:t>
      </w:r>
      <w:r>
        <w:rPr>
          <w:spacing w:val="11"/>
          <w:sz w:val="17"/>
          <w:szCs w:val="17"/>
        </w:rPr>
        <w:t>阐</w:t>
      </w:r>
      <w:r>
        <w:rPr>
          <w:spacing w:val="10"/>
          <w:sz w:val="17"/>
          <w:szCs w:val="17"/>
        </w:rPr>
        <w:t>述了其在能耗模</w:t>
      </w:r>
      <w:r>
        <w:rPr>
          <w:spacing w:val="11"/>
          <w:sz w:val="17"/>
          <w:szCs w:val="17"/>
        </w:rPr>
        <w:t>拟、设备维护、碳排放追踪等场景中的优势与局限</w:t>
      </w:r>
      <w:r>
        <w:rPr>
          <w:spacing w:val="-17"/>
          <w:sz w:val="17"/>
          <w:szCs w:val="17"/>
        </w:rPr>
        <w:t xml:space="preserve"> </w:t>
      </w:r>
      <w:r>
        <w:rPr>
          <w:spacing w:val="11"/>
          <w:sz w:val="17"/>
          <w:szCs w:val="17"/>
        </w:rPr>
        <w:t>,</w:t>
      </w:r>
      <w:r>
        <w:rPr>
          <w:spacing w:val="-25"/>
          <w:sz w:val="17"/>
          <w:szCs w:val="17"/>
        </w:rPr>
        <w:t xml:space="preserve"> </w:t>
      </w:r>
      <w:r>
        <w:rPr>
          <w:spacing w:val="11"/>
          <w:sz w:val="17"/>
          <w:szCs w:val="17"/>
        </w:rPr>
        <w:t>为建筑节能减碳行业的数字化转型以及相关研</w:t>
      </w:r>
      <w:r>
        <w:rPr>
          <w:spacing w:val="10"/>
          <w:sz w:val="17"/>
          <w:szCs w:val="17"/>
        </w:rPr>
        <w:t>究者提供参考。数字孪生技术通过数据协同、智能融合与场景拓展</w:t>
      </w:r>
      <w:r>
        <w:rPr>
          <w:spacing w:val="1"/>
          <w:sz w:val="17"/>
          <w:szCs w:val="17"/>
        </w:rPr>
        <w:t xml:space="preserve"> </w:t>
      </w:r>
      <w:r>
        <w:rPr>
          <w:spacing w:val="10"/>
          <w:sz w:val="17"/>
          <w:szCs w:val="17"/>
        </w:rPr>
        <w:t>,构建精确模型进行能耗预测和分析</w:t>
      </w:r>
      <w:r>
        <w:rPr>
          <w:spacing w:val="-17"/>
          <w:sz w:val="17"/>
          <w:szCs w:val="17"/>
        </w:rPr>
        <w:t xml:space="preserve"> </w:t>
      </w:r>
      <w:r>
        <w:rPr>
          <w:spacing w:val="10"/>
          <w:sz w:val="17"/>
          <w:szCs w:val="17"/>
        </w:rPr>
        <w:t>,提供智能决策支持</w:t>
      </w:r>
      <w:r>
        <w:rPr>
          <w:spacing w:val="-16"/>
          <w:sz w:val="17"/>
          <w:szCs w:val="17"/>
        </w:rPr>
        <w:t xml:space="preserve"> </w:t>
      </w:r>
      <w:r>
        <w:rPr>
          <w:spacing w:val="10"/>
          <w:sz w:val="17"/>
          <w:szCs w:val="17"/>
        </w:rPr>
        <w:t>,优化能</w:t>
      </w:r>
      <w:r>
        <w:rPr>
          <w:spacing w:val="13"/>
          <w:sz w:val="17"/>
          <w:szCs w:val="17"/>
        </w:rPr>
        <w:t>源管理策略</w:t>
      </w:r>
      <w:r>
        <w:rPr>
          <w:spacing w:val="-16"/>
          <w:sz w:val="17"/>
          <w:szCs w:val="17"/>
        </w:rPr>
        <w:t xml:space="preserve"> </w:t>
      </w:r>
      <w:r>
        <w:rPr>
          <w:spacing w:val="13"/>
          <w:sz w:val="17"/>
          <w:szCs w:val="17"/>
        </w:rPr>
        <w:t>,</w:t>
      </w:r>
      <w:r>
        <w:rPr>
          <w:spacing w:val="-25"/>
          <w:sz w:val="17"/>
          <w:szCs w:val="17"/>
        </w:rPr>
        <w:t xml:space="preserve"> </w:t>
      </w:r>
      <w:r>
        <w:rPr>
          <w:spacing w:val="13"/>
          <w:sz w:val="17"/>
          <w:szCs w:val="17"/>
        </w:rPr>
        <w:t>实现设备故障预诊断和预测性维护等</w:t>
      </w:r>
      <w:r>
        <w:rPr>
          <w:spacing w:val="-17"/>
          <w:sz w:val="17"/>
          <w:szCs w:val="17"/>
        </w:rPr>
        <w:t xml:space="preserve"> </w:t>
      </w:r>
      <w:r>
        <w:rPr>
          <w:spacing w:val="13"/>
          <w:sz w:val="17"/>
          <w:szCs w:val="17"/>
        </w:rPr>
        <w:t>,</w:t>
      </w:r>
      <w:r>
        <w:rPr>
          <w:spacing w:val="-28"/>
          <w:sz w:val="17"/>
          <w:szCs w:val="17"/>
        </w:rPr>
        <w:t xml:space="preserve"> </w:t>
      </w:r>
      <w:r>
        <w:rPr>
          <w:spacing w:val="13"/>
          <w:sz w:val="17"/>
          <w:szCs w:val="17"/>
        </w:rPr>
        <w:t>可持续为建筑节能减碳注入创新动能并突破应用瓶颈</w:t>
      </w:r>
      <w:r>
        <w:rPr>
          <w:spacing w:val="-17"/>
          <w:sz w:val="17"/>
          <w:szCs w:val="17"/>
        </w:rPr>
        <w:t xml:space="preserve"> </w:t>
      </w:r>
      <w:r>
        <w:rPr>
          <w:spacing w:val="13"/>
          <w:sz w:val="17"/>
          <w:szCs w:val="17"/>
        </w:rPr>
        <w:t>,但当前</w:t>
      </w:r>
      <w:r>
        <w:rPr>
          <w:spacing w:val="9"/>
          <w:sz w:val="17"/>
          <w:szCs w:val="17"/>
        </w:rPr>
        <w:t>该技术面临多源数据融合难、模型实时性不足、标准化缺失等挑战;未来</w:t>
      </w:r>
      <w:r>
        <w:rPr>
          <w:spacing w:val="-17"/>
          <w:sz w:val="17"/>
          <w:szCs w:val="17"/>
        </w:rPr>
        <w:t xml:space="preserve"> </w:t>
      </w:r>
      <w:r>
        <w:rPr>
          <w:spacing w:val="9"/>
          <w:sz w:val="17"/>
          <w:szCs w:val="17"/>
        </w:rPr>
        <w:t>,</w:t>
      </w:r>
      <w:r>
        <w:rPr>
          <w:spacing w:val="-28"/>
          <w:sz w:val="17"/>
          <w:szCs w:val="17"/>
        </w:rPr>
        <w:t xml:space="preserve"> </w:t>
      </w:r>
      <w:r>
        <w:rPr>
          <w:spacing w:val="9"/>
          <w:sz w:val="17"/>
          <w:szCs w:val="17"/>
        </w:rPr>
        <w:t>随着数字孪生中台构建、</w:t>
      </w:r>
      <w:r>
        <w:rPr>
          <w:sz w:val="17"/>
          <w:szCs w:val="17"/>
        </w:rPr>
        <w:t>AI</w:t>
      </w:r>
      <w:r>
        <w:rPr>
          <w:spacing w:val="8"/>
          <w:sz w:val="17"/>
          <w:szCs w:val="17"/>
        </w:rPr>
        <w:t>模型深化及向</w:t>
      </w:r>
      <w:r>
        <w:rPr>
          <w:spacing w:val="6"/>
          <w:sz w:val="17"/>
          <w:szCs w:val="17"/>
        </w:rPr>
        <w:t>城市级能源网络拓展</w:t>
      </w:r>
      <w:r>
        <w:rPr>
          <w:spacing w:val="-17"/>
          <w:sz w:val="17"/>
          <w:szCs w:val="17"/>
        </w:rPr>
        <w:t xml:space="preserve"> </w:t>
      </w:r>
      <w:r>
        <w:rPr>
          <w:spacing w:val="6"/>
          <w:sz w:val="17"/>
          <w:szCs w:val="17"/>
        </w:rPr>
        <w:t>,其将成为实现建筑“双碳”目标的关键技术</w:t>
      </w:r>
      <w:r>
        <w:rPr>
          <w:spacing w:val="-17"/>
          <w:sz w:val="17"/>
          <w:szCs w:val="17"/>
        </w:rPr>
        <w:t xml:space="preserve"> </w:t>
      </w:r>
      <w:r>
        <w:rPr>
          <w:spacing w:val="6"/>
          <w:sz w:val="17"/>
          <w:szCs w:val="17"/>
        </w:rPr>
        <w:t>,助力智</w:t>
      </w:r>
      <w:r>
        <w:rPr>
          <w:spacing w:val="5"/>
          <w:sz w:val="17"/>
          <w:szCs w:val="17"/>
        </w:rPr>
        <w:t>能低碳城市建设。</w:t>
      </w:r>
    </w:p>
    <w:p w14:paraId="109C2E71">
      <w:pPr>
        <w:pStyle w:val="2"/>
        <w:spacing w:before="1" w:line="201" w:lineRule="auto"/>
        <w:ind w:left="730"/>
        <w:rPr>
          <w:sz w:val="17"/>
          <w:szCs w:val="17"/>
        </w:rPr>
      </w:pPr>
      <w:r>
        <w:rPr>
          <w:rFonts w:ascii="黑体" w:hAnsi="黑体" w:eastAsia="黑体" w:cs="黑体"/>
          <w:spacing w:val="15"/>
          <w:sz w:val="17"/>
          <w:szCs w:val="17"/>
        </w:rPr>
        <w:t>关键词</w:t>
      </w:r>
      <w:r>
        <w:rPr>
          <w:rFonts w:ascii="黑体" w:hAnsi="黑体" w:eastAsia="黑体" w:cs="黑体"/>
          <w:spacing w:val="-43"/>
          <w:sz w:val="17"/>
          <w:szCs w:val="17"/>
        </w:rPr>
        <w:t xml:space="preserve"> </w:t>
      </w:r>
      <w:r>
        <w:rPr>
          <w:spacing w:val="15"/>
          <w:sz w:val="17"/>
          <w:szCs w:val="17"/>
        </w:rPr>
        <w:t>数字孪生;建筑;节能减碳</w:t>
      </w:r>
      <w:r>
        <w:rPr>
          <w:spacing w:val="-17"/>
          <w:sz w:val="17"/>
          <w:szCs w:val="17"/>
        </w:rPr>
        <w:t xml:space="preserve"> </w:t>
      </w:r>
      <w:r>
        <w:rPr>
          <w:spacing w:val="15"/>
          <w:sz w:val="17"/>
          <w:szCs w:val="17"/>
        </w:rPr>
        <w:t>;碳管理;智慧城市;人工智能</w:t>
      </w:r>
    </w:p>
    <w:p w14:paraId="38CCD44D">
      <w:pPr>
        <w:pStyle w:val="2"/>
        <w:spacing w:before="43" w:line="167" w:lineRule="auto"/>
        <w:ind w:left="745"/>
        <w:rPr>
          <w:sz w:val="17"/>
          <w:szCs w:val="17"/>
        </w:rPr>
      </w:pPr>
      <w:r>
        <w:rPr>
          <w:rFonts w:ascii="黑体" w:hAnsi="黑体" w:eastAsia="黑体" w:cs="黑体"/>
          <w:spacing w:val="2"/>
          <w:position w:val="1"/>
          <w:sz w:val="17"/>
          <w:szCs w:val="17"/>
        </w:rPr>
        <w:t>中图分类号</w:t>
      </w:r>
      <w:r>
        <w:rPr>
          <w:spacing w:val="2"/>
          <w:position w:val="1"/>
          <w:sz w:val="17"/>
          <w:szCs w:val="17"/>
        </w:rPr>
        <w:t xml:space="preserve">: </w:t>
      </w:r>
      <w:r>
        <w:rPr>
          <w:position w:val="-1"/>
          <w:sz w:val="17"/>
          <w:szCs w:val="17"/>
        </w:rPr>
        <w:t>TU</w:t>
      </w:r>
      <w:r>
        <w:rPr>
          <w:spacing w:val="2"/>
          <w:position w:val="-1"/>
          <w:sz w:val="17"/>
          <w:szCs w:val="17"/>
        </w:rPr>
        <w:t xml:space="preserve">201                            </w:t>
      </w:r>
      <w:r>
        <w:rPr>
          <w:rFonts w:ascii="黑体" w:hAnsi="黑体" w:eastAsia="黑体" w:cs="黑体"/>
          <w:spacing w:val="2"/>
          <w:position w:val="1"/>
          <w:sz w:val="17"/>
          <w:szCs w:val="17"/>
        </w:rPr>
        <w:t>文献标志码</w:t>
      </w:r>
      <w:r>
        <w:rPr>
          <w:spacing w:val="2"/>
          <w:position w:val="1"/>
          <w:sz w:val="17"/>
          <w:szCs w:val="17"/>
        </w:rPr>
        <w:t xml:space="preserve">: </w:t>
      </w:r>
      <w:r>
        <w:rPr>
          <w:spacing w:val="2"/>
          <w:position w:val="-1"/>
          <w:sz w:val="17"/>
          <w:szCs w:val="17"/>
        </w:rPr>
        <w:t xml:space="preserve">A                         </w:t>
      </w:r>
      <w:r>
        <w:rPr>
          <w:rFonts w:ascii="黑体" w:hAnsi="黑体" w:eastAsia="黑体" w:cs="黑体"/>
          <w:spacing w:val="2"/>
          <w:position w:val="1"/>
          <w:sz w:val="17"/>
          <w:szCs w:val="17"/>
        </w:rPr>
        <w:t>文章编号</w:t>
      </w:r>
      <w:r>
        <w:rPr>
          <w:spacing w:val="2"/>
          <w:position w:val="1"/>
          <w:sz w:val="17"/>
          <w:szCs w:val="17"/>
        </w:rPr>
        <w:t>:</w:t>
      </w:r>
      <w:r>
        <w:rPr>
          <w:spacing w:val="28"/>
          <w:w w:val="101"/>
          <w:position w:val="1"/>
          <w:sz w:val="17"/>
          <w:szCs w:val="17"/>
        </w:rPr>
        <w:t xml:space="preserve"> </w:t>
      </w:r>
      <w:r>
        <w:rPr>
          <w:spacing w:val="2"/>
          <w:position w:val="-1"/>
          <w:sz w:val="17"/>
          <w:szCs w:val="17"/>
        </w:rPr>
        <w:t>1673-3851</w:t>
      </w:r>
      <w:r>
        <w:rPr>
          <w:spacing w:val="2"/>
          <w:sz w:val="17"/>
          <w:szCs w:val="17"/>
        </w:rPr>
        <w:t>(2026)</w:t>
      </w:r>
      <w:r>
        <w:rPr>
          <w:spacing w:val="23"/>
          <w:sz w:val="17"/>
          <w:szCs w:val="17"/>
        </w:rPr>
        <w:t xml:space="preserve"> </w:t>
      </w:r>
      <w:r>
        <w:rPr>
          <w:spacing w:val="2"/>
          <w:position w:val="-1"/>
          <w:sz w:val="17"/>
          <w:szCs w:val="17"/>
        </w:rPr>
        <w:t>01-0093-12</w:t>
      </w:r>
    </w:p>
    <w:p w14:paraId="61BB828B">
      <w:pPr>
        <w:pStyle w:val="2"/>
        <w:spacing w:before="311" w:line="178" w:lineRule="auto"/>
        <w:ind w:left="8" w:firstLine="416"/>
        <w:jc w:val="both"/>
        <w:rPr>
          <w:rFonts w:hint="default" w:ascii="Segoe UI" w:hAnsi="Segoe UI" w:eastAsia="Segoe UI" w:cs="Segoe UI"/>
          <w:i w:val="0"/>
          <w:iCs w:val="0"/>
          <w:caps w:val="0"/>
          <w:color w:val="0F1115"/>
          <w:spacing w:val="0"/>
          <w:sz w:val="16"/>
          <w:szCs w:val="16"/>
          <w:shd w:val="clear" w:fill="FFFFFF"/>
        </w:rPr>
      </w:pPr>
      <w:r>
        <w:rPr>
          <w:rFonts w:ascii="Segoe UI" w:hAnsi="Segoe UI" w:eastAsia="Segoe UI" w:cs="Segoe UI"/>
          <w:i w:val="0"/>
          <w:iCs w:val="0"/>
          <w:caps w:val="0"/>
          <w:color w:val="0F1115"/>
          <w:spacing w:val="0"/>
          <w:sz w:val="16"/>
          <w:szCs w:val="16"/>
          <w:shd w:val="clear" w:fill="FFFFFF"/>
        </w:rPr>
        <w:t>A review on the development and application of digital twin technology in building energy conservation and carbon reduction</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PENG Ying, CHEN Yuxin, LIU Liyan, CAI-SHEN Ruowen, LAN Tian</w:t>
      </w:r>
      <w:r>
        <w:rPr>
          <w:rFonts w:hint="default" w:ascii="Segoe UI" w:hAnsi="Segoe UI" w:eastAsia="Segoe UI" w:cs="Segoe UI"/>
          <w:i w:val="0"/>
          <w:iCs w:val="0"/>
          <w:caps w:val="0"/>
          <w:color w:val="0F1115"/>
          <w:spacing w:val="0"/>
          <w:sz w:val="16"/>
          <w:szCs w:val="16"/>
          <w:shd w:val="clear" w:fill="FFFFFF"/>
        </w:rPr>
        <w:br w:type="textWrapping"/>
      </w:r>
      <w:bookmarkStart w:id="0" w:name="_GoBack"/>
      <w:bookmarkEnd w:id="0"/>
      <w:r>
        <w:rPr>
          <w:rFonts w:hint="default" w:ascii="Segoe UI" w:hAnsi="Segoe UI" w:eastAsia="Segoe UI" w:cs="Segoe UI"/>
          <w:i w:val="0"/>
          <w:iCs w:val="0"/>
          <w:caps w:val="0"/>
          <w:color w:val="0F1115"/>
          <w:spacing w:val="0"/>
          <w:sz w:val="16"/>
          <w:szCs w:val="16"/>
          <w:shd w:val="clear" w:fill="FFFFFF"/>
        </w:rPr>
        <w:t>1. Institute of Civil Engineering, Putian College, Putian 351100, China; 2. Qingdao Lemon Tree Network Technology Co., Ltd., Qingdao 266000, China</w:t>
      </w:r>
    </w:p>
    <w:p w14:paraId="354BC363">
      <w:pPr>
        <w:pStyle w:val="2"/>
        <w:spacing w:before="311" w:line="178" w:lineRule="auto"/>
        <w:ind w:left="8" w:firstLine="416"/>
        <w:jc w:val="both"/>
      </w:pPr>
      <w:r>
        <w:pict>
          <v:shape id="_x0000_s1026" o:spid="_x0000_s1026" style="position:absolute;left:0pt;margin-left:0.25pt;margin-top:159.15pt;height:0.35pt;width:87.05pt;z-index:251660288;mso-width-relative:page;mso-height-relative:page;" filled="f" stroked="t" coordsize="1741,6" path="m0,3l1740,3e">
            <v:fill on="f" focussize="0,0"/>
            <v:stroke weight="0.33pt" color="#231F20" miterlimit="10" joinstyle="miter"/>
            <v:imagedata o:title=""/>
            <o:lock v:ext="edit"/>
          </v:shape>
        </w:pict>
      </w:r>
      <w:r>
        <w:rPr>
          <w:spacing w:val="-1"/>
        </w:rPr>
        <w:t>Abstract</w:t>
      </w:r>
      <w:r>
        <w:rPr>
          <w:spacing w:val="-1"/>
          <w:position w:val="3"/>
        </w:rPr>
        <w:t xml:space="preserve">:  </w:t>
      </w:r>
      <w:r>
        <w:rPr>
          <w:spacing w:val="-1"/>
        </w:rPr>
        <w:t>Against</w:t>
      </w:r>
      <w:r>
        <w:rPr>
          <w:spacing w:val="46"/>
          <w:w w:val="101"/>
        </w:rPr>
        <w:t xml:space="preserve"> </w:t>
      </w:r>
      <w:r>
        <w:rPr>
          <w:spacing w:val="-1"/>
        </w:rPr>
        <w:t>the</w:t>
      </w:r>
      <w:r>
        <w:rPr>
          <w:spacing w:val="36"/>
        </w:rPr>
        <w:t xml:space="preserve"> </w:t>
      </w:r>
      <w:r>
        <w:rPr>
          <w:spacing w:val="-1"/>
        </w:rPr>
        <w:t>backdrop  of</w:t>
      </w:r>
      <w:r>
        <w:rPr>
          <w:spacing w:val="28"/>
          <w:w w:val="101"/>
        </w:rPr>
        <w:t xml:space="preserve"> </w:t>
      </w:r>
      <w:r>
        <w:rPr>
          <w:spacing w:val="-1"/>
        </w:rPr>
        <w:t>digital</w:t>
      </w:r>
      <w:r>
        <w:rPr>
          <w:spacing w:val="27"/>
          <w:w w:val="101"/>
        </w:rPr>
        <w:t xml:space="preserve"> </w:t>
      </w:r>
      <w:r>
        <w:rPr>
          <w:spacing w:val="-1"/>
        </w:rPr>
        <w:t>transformation  and</w:t>
      </w:r>
      <w:r>
        <w:rPr>
          <w:spacing w:val="48"/>
        </w:rPr>
        <w:t xml:space="preserve"> </w:t>
      </w:r>
      <w:r>
        <w:rPr>
          <w:spacing w:val="-1"/>
        </w:rPr>
        <w:t>low-carbon</w:t>
      </w:r>
      <w:r>
        <w:rPr>
          <w:spacing w:val="51"/>
        </w:rPr>
        <w:t xml:space="preserve"> </w:t>
      </w:r>
      <w:r>
        <w:rPr>
          <w:spacing w:val="-1"/>
        </w:rPr>
        <w:t>development</w:t>
      </w:r>
      <w:r>
        <w:rPr>
          <w:spacing w:val="31"/>
          <w:w w:val="101"/>
        </w:rPr>
        <w:t xml:space="preserve"> </w:t>
      </w:r>
      <w:r>
        <w:rPr>
          <w:spacing w:val="-1"/>
        </w:rPr>
        <w:t>in</w:t>
      </w:r>
      <w:r>
        <w:rPr>
          <w:spacing w:val="50"/>
        </w:rPr>
        <w:t xml:space="preserve"> </w:t>
      </w:r>
      <w:r>
        <w:rPr>
          <w:spacing w:val="-1"/>
        </w:rPr>
        <w:t>the</w:t>
      </w:r>
      <w:r>
        <w:t xml:space="preserve"> </w:t>
      </w:r>
      <w:r>
        <w:rPr>
          <w:spacing w:val="3"/>
        </w:rPr>
        <w:t>construction</w:t>
      </w:r>
      <w:r>
        <w:rPr>
          <w:spacing w:val="-30"/>
        </w:rPr>
        <w:t xml:space="preserve"> </w:t>
      </w:r>
      <w:r>
        <w:rPr>
          <w:spacing w:val="3"/>
        </w:rPr>
        <w:t>industry</w:t>
      </w:r>
      <w:r>
        <w:rPr>
          <w:spacing w:val="3"/>
          <w:position w:val="3"/>
        </w:rPr>
        <w:t>,</w:t>
      </w:r>
      <w:r>
        <w:rPr>
          <w:spacing w:val="24"/>
          <w:w w:val="101"/>
          <w:position w:val="3"/>
        </w:rPr>
        <w:t xml:space="preserve"> </w:t>
      </w:r>
      <w:r>
        <w:rPr>
          <w:spacing w:val="3"/>
        </w:rPr>
        <w:t>digitaltwin</w:t>
      </w:r>
      <w:r>
        <w:rPr>
          <w:spacing w:val="-22"/>
        </w:rPr>
        <w:t xml:space="preserve"> </w:t>
      </w:r>
      <w:r>
        <w:rPr>
          <w:spacing w:val="3"/>
        </w:rPr>
        <w:t>technol</w:t>
      </w:r>
      <w:r>
        <w:rPr>
          <w:spacing w:val="3"/>
          <w:position w:val="-1"/>
        </w:rPr>
        <w:t>ogy</w:t>
      </w:r>
      <w:r>
        <w:rPr>
          <w:spacing w:val="3"/>
          <w:position w:val="3"/>
        </w:rPr>
        <w:t>,</w:t>
      </w:r>
      <w:r>
        <w:rPr>
          <w:spacing w:val="28"/>
          <w:position w:val="3"/>
        </w:rPr>
        <w:t xml:space="preserve"> </w:t>
      </w:r>
      <w:r>
        <w:rPr>
          <w:spacing w:val="3"/>
        </w:rPr>
        <w:t>which</w:t>
      </w:r>
      <w:r>
        <w:rPr>
          <w:spacing w:val="-20"/>
        </w:rPr>
        <w:t xml:space="preserve"> </w:t>
      </w:r>
      <w:r>
        <w:rPr>
          <w:spacing w:val="3"/>
        </w:rPr>
        <w:t>integrates</w:t>
      </w:r>
      <w:r>
        <w:rPr>
          <w:spacing w:val="-32"/>
        </w:rPr>
        <w:t xml:space="preserve"> </w:t>
      </w:r>
      <w:r>
        <w:rPr>
          <w:spacing w:val="3"/>
        </w:rPr>
        <w:t>big</w:t>
      </w:r>
      <w:r>
        <w:rPr>
          <w:spacing w:val="-19"/>
        </w:rPr>
        <w:t xml:space="preserve"> </w:t>
      </w:r>
      <w:r>
        <w:rPr>
          <w:spacing w:val="3"/>
        </w:rPr>
        <w:t>data</w:t>
      </w:r>
      <w:r>
        <w:rPr>
          <w:spacing w:val="3"/>
          <w:position w:val="3"/>
        </w:rPr>
        <w:t>,</w:t>
      </w:r>
      <w:r>
        <w:rPr>
          <w:spacing w:val="34"/>
          <w:position w:val="3"/>
        </w:rPr>
        <w:t xml:space="preserve"> </w:t>
      </w:r>
      <w:r>
        <w:rPr>
          <w:spacing w:val="3"/>
        </w:rPr>
        <w:t>the</w:t>
      </w:r>
      <w:r>
        <w:rPr>
          <w:spacing w:val="-32"/>
        </w:rPr>
        <w:t xml:space="preserve"> </w:t>
      </w:r>
      <w:r>
        <w:rPr>
          <w:spacing w:val="3"/>
        </w:rPr>
        <w:t>InternetofThings</w:t>
      </w:r>
      <w:r>
        <w:rPr>
          <w:spacing w:val="3"/>
          <w:position w:val="1"/>
        </w:rPr>
        <w:t>(Io</w:t>
      </w:r>
      <w:r>
        <w:rPr>
          <w:spacing w:val="2"/>
          <w:position w:val="1"/>
        </w:rPr>
        <w:t xml:space="preserve">T) </w:t>
      </w:r>
      <w:r>
        <w:rPr>
          <w:spacing w:val="2"/>
          <w:position w:val="3"/>
        </w:rPr>
        <w:t>,</w:t>
      </w:r>
      <w:r>
        <w:rPr>
          <w:position w:val="3"/>
        </w:rPr>
        <w:t xml:space="preserve"> </w:t>
      </w:r>
      <w:r>
        <w:rPr>
          <w:spacing w:val="1"/>
        </w:rPr>
        <w:t>AIand</w:t>
      </w:r>
      <w:r>
        <w:rPr>
          <w:spacing w:val="-31"/>
        </w:rPr>
        <w:t xml:space="preserve"> </w:t>
      </w:r>
      <w:r>
        <w:rPr>
          <w:spacing w:val="1"/>
        </w:rPr>
        <w:t>othertechnologies</w:t>
      </w:r>
      <w:r>
        <w:rPr>
          <w:spacing w:val="1"/>
          <w:position w:val="3"/>
        </w:rPr>
        <w:t>,</w:t>
      </w:r>
      <w:r>
        <w:rPr>
          <w:spacing w:val="22"/>
          <w:w w:val="101"/>
          <w:position w:val="3"/>
        </w:rPr>
        <w:t xml:space="preserve"> </w:t>
      </w:r>
      <w:r>
        <w:rPr>
          <w:spacing w:val="1"/>
        </w:rPr>
        <w:t>hasbecomea</w:t>
      </w:r>
      <w:r>
        <w:rPr>
          <w:spacing w:val="-39"/>
        </w:rPr>
        <w:t xml:space="preserve"> </w:t>
      </w:r>
      <w:r>
        <w:rPr>
          <w:spacing w:val="1"/>
        </w:rPr>
        <w:t>research</w:t>
      </w:r>
      <w:r>
        <w:rPr>
          <w:spacing w:val="-28"/>
        </w:rPr>
        <w:t xml:space="preserve"> </w:t>
      </w:r>
      <w:r>
        <w:rPr>
          <w:spacing w:val="1"/>
        </w:rPr>
        <w:t>hotspotin</w:t>
      </w:r>
      <w:r>
        <w:rPr>
          <w:spacing w:val="-26"/>
        </w:rPr>
        <w:t xml:space="preserve"> </w:t>
      </w:r>
      <w:r>
        <w:rPr>
          <w:spacing w:val="1"/>
        </w:rPr>
        <w:t>the</w:t>
      </w:r>
      <w:r>
        <w:rPr>
          <w:spacing w:val="-37"/>
        </w:rPr>
        <w:t xml:space="preserve"> </w:t>
      </w:r>
      <w:r>
        <w:rPr>
          <w:spacing w:val="1"/>
        </w:rPr>
        <w:t>field</w:t>
      </w:r>
      <w:r>
        <w:rPr>
          <w:spacing w:val="-30"/>
        </w:rPr>
        <w:t xml:space="preserve"> </w:t>
      </w:r>
      <w:r>
        <w:rPr>
          <w:spacing w:val="1"/>
        </w:rPr>
        <w:t>ofbuilding</w:t>
      </w:r>
      <w:r>
        <w:rPr>
          <w:spacing w:val="-23"/>
        </w:rPr>
        <w:t xml:space="preserve"> </w:t>
      </w:r>
      <w:r>
        <w:rPr>
          <w:spacing w:val="1"/>
        </w:rPr>
        <w:t>energy</w:t>
      </w:r>
      <w:r>
        <w:rPr>
          <w:spacing w:val="-29"/>
        </w:rPr>
        <w:t xml:space="preserve"> </w:t>
      </w:r>
      <w:r>
        <w:rPr>
          <w:spacing w:val="1"/>
        </w:rPr>
        <w:t>conservation</w:t>
      </w:r>
      <w:r>
        <w:rPr>
          <w:spacing w:val="-26"/>
        </w:rPr>
        <w:t xml:space="preserve"> </w:t>
      </w:r>
      <w:r>
        <w:rPr>
          <w:spacing w:val="1"/>
        </w:rPr>
        <w:t>and</w:t>
      </w:r>
      <w:r>
        <w:t xml:space="preserve"> </w:t>
      </w:r>
      <w:r>
        <w:rPr>
          <w:spacing w:val="-1"/>
        </w:rPr>
        <w:t>carbon reduction by constructing virtual</w:t>
      </w:r>
      <w:r>
        <w:rPr>
          <w:spacing w:val="-25"/>
        </w:rPr>
        <w:t xml:space="preserve"> </w:t>
      </w:r>
      <w:r>
        <w:rPr>
          <w:spacing w:val="-1"/>
        </w:rPr>
        <w:t>models</w:t>
      </w:r>
      <w:r>
        <w:rPr>
          <w:spacing w:val="-12"/>
        </w:rPr>
        <w:t xml:space="preserve"> </w:t>
      </w:r>
      <w:r>
        <w:rPr>
          <w:spacing w:val="-1"/>
        </w:rPr>
        <w:t>to achieve</w:t>
      </w:r>
      <w:r>
        <w:rPr>
          <w:spacing w:val="-12"/>
        </w:rPr>
        <w:t xml:space="preserve"> </w:t>
      </w:r>
      <w:r>
        <w:rPr>
          <w:spacing w:val="-1"/>
        </w:rPr>
        <w:t>dynamic</w:t>
      </w:r>
      <w:r>
        <w:rPr>
          <w:spacing w:val="-13"/>
        </w:rPr>
        <w:t xml:space="preserve"> </w:t>
      </w:r>
      <w:r>
        <w:rPr>
          <w:spacing w:val="-1"/>
        </w:rPr>
        <w:t>simulation and optimi</w:t>
      </w:r>
      <w:r>
        <w:rPr>
          <w:spacing w:val="-2"/>
        </w:rPr>
        <w:t>zation of</w:t>
      </w:r>
      <w:r>
        <w:rPr>
          <w:spacing w:val="-25"/>
        </w:rPr>
        <w:t xml:space="preserve"> </w:t>
      </w:r>
      <w:r>
        <w:rPr>
          <w:spacing w:val="-2"/>
        </w:rPr>
        <w:t>the</w:t>
      </w:r>
      <w:r>
        <w:t xml:space="preserve"> physical</w:t>
      </w:r>
      <w:r>
        <w:rPr>
          <w:spacing w:val="-18"/>
        </w:rPr>
        <w:t xml:space="preserve"> </w:t>
      </w:r>
      <w:r>
        <w:t>world</w:t>
      </w:r>
      <w:r>
        <w:rPr>
          <w:spacing w:val="3"/>
        </w:rPr>
        <w:t xml:space="preserve">.   </w:t>
      </w:r>
      <w:r>
        <w:t>This</w:t>
      </w:r>
      <w:r>
        <w:rPr>
          <w:spacing w:val="19"/>
        </w:rPr>
        <w:t xml:space="preserve"> </w:t>
      </w:r>
      <w:r>
        <w:t>paper</w:t>
      </w:r>
      <w:r>
        <w:rPr>
          <w:spacing w:val="3"/>
        </w:rPr>
        <w:t xml:space="preserve"> </w:t>
      </w:r>
      <w:r>
        <w:t>presents</w:t>
      </w:r>
      <w:r>
        <w:rPr>
          <w:spacing w:val="18"/>
          <w:w w:val="101"/>
        </w:rPr>
        <w:t xml:space="preserve"> </w:t>
      </w:r>
      <w:r>
        <w:t>a</w:t>
      </w:r>
      <w:r>
        <w:rPr>
          <w:spacing w:val="21"/>
          <w:w w:val="101"/>
        </w:rPr>
        <w:t xml:space="preserve"> </w:t>
      </w:r>
      <w:r>
        <w:t>comprehensive</w:t>
      </w:r>
      <w:r>
        <w:rPr>
          <w:spacing w:val="19"/>
        </w:rPr>
        <w:t xml:space="preserve"> </w:t>
      </w:r>
      <w:r>
        <w:t>review</w:t>
      </w:r>
      <w:r>
        <w:rPr>
          <w:spacing w:val="3"/>
        </w:rPr>
        <w:t xml:space="preserve">  </w:t>
      </w:r>
      <w:r>
        <w:t>of</w:t>
      </w:r>
      <w:r>
        <w:rPr>
          <w:spacing w:val="3"/>
        </w:rPr>
        <w:t xml:space="preserve"> </w:t>
      </w:r>
      <w:r>
        <w:t>the</w:t>
      </w:r>
      <w:r>
        <w:rPr>
          <w:spacing w:val="20"/>
          <w:w w:val="101"/>
        </w:rPr>
        <w:t xml:space="preserve"> </w:t>
      </w:r>
      <w:r>
        <w:t>development</w:t>
      </w:r>
      <w:r>
        <w:rPr>
          <w:spacing w:val="3"/>
        </w:rPr>
        <w:t xml:space="preserve"> </w:t>
      </w:r>
      <w:r>
        <w:t>history</w:t>
      </w:r>
      <w:r>
        <w:rPr>
          <w:spacing w:val="3"/>
          <w:position w:val="3"/>
        </w:rPr>
        <w:t>,</w:t>
      </w:r>
      <w:r>
        <w:rPr>
          <w:spacing w:val="12"/>
          <w:position w:val="3"/>
        </w:rPr>
        <w:t xml:space="preserve">  </w:t>
      </w:r>
      <w:r>
        <w:t>technical</w:t>
      </w:r>
      <w:r>
        <w:rPr>
          <w:spacing w:val="1"/>
        </w:rPr>
        <w:t xml:space="preserve"> foundations</w:t>
      </w:r>
      <w:r>
        <w:rPr>
          <w:spacing w:val="1"/>
          <w:position w:val="3"/>
        </w:rPr>
        <w:t>,</w:t>
      </w:r>
      <w:r>
        <w:rPr>
          <w:spacing w:val="25"/>
          <w:w w:val="101"/>
          <w:position w:val="3"/>
        </w:rPr>
        <w:t xml:space="preserve"> </w:t>
      </w:r>
      <w:r>
        <w:rPr>
          <w:spacing w:val="1"/>
        </w:rPr>
        <w:t>corealgorithm architecturesand</w:t>
      </w:r>
      <w:r>
        <w:rPr>
          <w:spacing w:val="-43"/>
        </w:rPr>
        <w:t xml:space="preserve"> </w:t>
      </w:r>
      <w:r>
        <w:rPr>
          <w:spacing w:val="1"/>
        </w:rPr>
        <w:t>applicationscenariosofdig</w:t>
      </w:r>
      <w:r>
        <w:t xml:space="preserve">italtwintechnologyinthefieldof </w:t>
      </w:r>
      <w:r>
        <w:rPr>
          <w:spacing w:val="-2"/>
        </w:rPr>
        <w:t>building</w:t>
      </w:r>
      <w:r>
        <w:rPr>
          <w:spacing w:val="-12"/>
        </w:rPr>
        <w:t xml:space="preserve"> </w:t>
      </w:r>
      <w:r>
        <w:rPr>
          <w:spacing w:val="-2"/>
        </w:rPr>
        <w:t>energy</w:t>
      </w:r>
      <w:r>
        <w:rPr>
          <w:spacing w:val="-17"/>
        </w:rPr>
        <w:t xml:space="preserve"> </w:t>
      </w:r>
      <w:r>
        <w:rPr>
          <w:spacing w:val="-2"/>
        </w:rPr>
        <w:t>conservation</w:t>
      </w:r>
      <w:r>
        <w:rPr>
          <w:spacing w:val="-14"/>
        </w:rPr>
        <w:t xml:space="preserve"> </w:t>
      </w:r>
      <w:r>
        <w:rPr>
          <w:spacing w:val="-2"/>
        </w:rPr>
        <w:t>and</w:t>
      </w:r>
      <w:r>
        <w:rPr>
          <w:spacing w:val="-16"/>
        </w:rPr>
        <w:t xml:space="preserve"> </w:t>
      </w:r>
      <w:r>
        <w:rPr>
          <w:spacing w:val="-2"/>
        </w:rPr>
        <w:t>carbon</w:t>
      </w:r>
      <w:r>
        <w:rPr>
          <w:spacing w:val="-14"/>
        </w:rPr>
        <w:t xml:space="preserve"> </w:t>
      </w:r>
      <w:r>
        <w:rPr>
          <w:spacing w:val="-2"/>
        </w:rPr>
        <w:t>reduction.</w:t>
      </w:r>
      <w:r>
        <w:rPr>
          <w:spacing w:val="15"/>
        </w:rPr>
        <w:t xml:space="preserve">  </w:t>
      </w:r>
      <w:r>
        <w:rPr>
          <w:spacing w:val="-2"/>
        </w:rPr>
        <w:t>Combined</w:t>
      </w:r>
      <w:r>
        <w:rPr>
          <w:spacing w:val="-21"/>
        </w:rPr>
        <w:t xml:space="preserve"> </w:t>
      </w:r>
      <w:r>
        <w:rPr>
          <w:spacing w:val="-2"/>
        </w:rPr>
        <w:t>with</w:t>
      </w:r>
      <w:r>
        <w:rPr>
          <w:spacing w:val="-11"/>
        </w:rPr>
        <w:t xml:space="preserve"> </w:t>
      </w:r>
      <w:r>
        <w:rPr>
          <w:spacing w:val="-2"/>
        </w:rPr>
        <w:t>typical</w:t>
      </w:r>
      <w:r>
        <w:rPr>
          <w:spacing w:val="-35"/>
        </w:rPr>
        <w:t xml:space="preserve"> </w:t>
      </w:r>
      <w:r>
        <w:rPr>
          <w:spacing w:val="-2"/>
        </w:rPr>
        <w:t>cases</w:t>
      </w:r>
      <w:r>
        <w:rPr>
          <w:spacing w:val="-25"/>
        </w:rPr>
        <w:t xml:space="preserve"> </w:t>
      </w:r>
      <w:r>
        <w:rPr>
          <w:spacing w:val="-2"/>
        </w:rPr>
        <w:t>and</w:t>
      </w:r>
      <w:r>
        <w:rPr>
          <w:spacing w:val="-16"/>
        </w:rPr>
        <w:t xml:space="preserve"> </w:t>
      </w:r>
      <w:r>
        <w:rPr>
          <w:spacing w:val="-2"/>
        </w:rPr>
        <w:t>literatur</w:t>
      </w:r>
      <w:r>
        <w:rPr>
          <w:spacing w:val="-3"/>
        </w:rPr>
        <w:t>e</w:t>
      </w:r>
      <w:r>
        <w:rPr>
          <w:spacing w:val="-25"/>
        </w:rPr>
        <w:t xml:space="preserve"> </w:t>
      </w:r>
      <w:r>
        <w:rPr>
          <w:spacing w:val="-3"/>
        </w:rPr>
        <w:t>analysis</w:t>
      </w:r>
      <w:r>
        <w:rPr>
          <w:spacing w:val="-3"/>
          <w:position w:val="3"/>
        </w:rPr>
        <w:t>,</w:t>
      </w:r>
      <w:r>
        <w:rPr>
          <w:position w:val="3"/>
        </w:rPr>
        <w:t xml:space="preserve"> </w:t>
      </w:r>
      <w:r>
        <w:t>the advantages</w:t>
      </w:r>
      <w:r>
        <w:rPr>
          <w:spacing w:val="20"/>
        </w:rPr>
        <w:t xml:space="preserve"> </w:t>
      </w:r>
      <w:r>
        <w:t>and</w:t>
      </w:r>
      <w:r>
        <w:rPr>
          <w:spacing w:val="29"/>
        </w:rPr>
        <w:t xml:space="preserve"> </w:t>
      </w:r>
      <w:r>
        <w:t>limitations</w:t>
      </w:r>
      <w:r>
        <w:rPr>
          <w:spacing w:val="20"/>
        </w:rPr>
        <w:t xml:space="preserve"> </w:t>
      </w:r>
      <w:r>
        <w:t>of digital twi</w:t>
      </w:r>
      <w:r>
        <w:rPr>
          <w:spacing w:val="-1"/>
        </w:rPr>
        <w:t>n</w:t>
      </w:r>
      <w:r>
        <w:rPr>
          <w:spacing w:val="33"/>
        </w:rPr>
        <w:t xml:space="preserve"> </w:t>
      </w:r>
      <w:r>
        <w:rPr>
          <w:spacing w:val="-1"/>
        </w:rPr>
        <w:t>technology</w:t>
      </w:r>
      <w:r>
        <w:rPr>
          <w:spacing w:val="27"/>
          <w:w w:val="101"/>
        </w:rPr>
        <w:t xml:space="preserve"> </w:t>
      </w:r>
      <w:r>
        <w:rPr>
          <w:spacing w:val="-1"/>
        </w:rPr>
        <w:t>in</w:t>
      </w:r>
      <w:r>
        <w:rPr>
          <w:spacing w:val="34"/>
          <w:w w:val="101"/>
        </w:rPr>
        <w:t xml:space="preserve"> </w:t>
      </w:r>
      <w:r>
        <w:rPr>
          <w:spacing w:val="-1"/>
        </w:rPr>
        <w:t>scenarios</w:t>
      </w:r>
      <w:r>
        <w:rPr>
          <w:spacing w:val="25"/>
        </w:rPr>
        <w:t xml:space="preserve"> </w:t>
      </w:r>
      <w:r>
        <w:rPr>
          <w:spacing w:val="-1"/>
        </w:rPr>
        <w:t>such</w:t>
      </w:r>
      <w:r>
        <w:rPr>
          <w:spacing w:val="34"/>
        </w:rPr>
        <w:t xml:space="preserve"> </w:t>
      </w:r>
      <w:r>
        <w:rPr>
          <w:spacing w:val="-1"/>
        </w:rPr>
        <w:t>as</w:t>
      </w:r>
      <w:r>
        <w:rPr>
          <w:spacing w:val="24"/>
          <w:w w:val="101"/>
        </w:rPr>
        <w:t xml:space="preserve"> </w:t>
      </w:r>
      <w:r>
        <w:rPr>
          <w:spacing w:val="-1"/>
        </w:rPr>
        <w:t>energy</w:t>
      </w:r>
      <w:r>
        <w:rPr>
          <w:spacing w:val="29"/>
          <w:w w:val="101"/>
        </w:rPr>
        <w:t xml:space="preserve"> </w:t>
      </w:r>
      <w:r>
        <w:rPr>
          <w:spacing w:val="-1"/>
        </w:rPr>
        <w:t>consumption</w:t>
      </w:r>
      <w:r>
        <w:t xml:space="preserve"> </w:t>
      </w:r>
      <w:r>
        <w:rPr>
          <w:spacing w:val="-3"/>
        </w:rPr>
        <w:t>simulation</w:t>
      </w:r>
      <w:r>
        <w:rPr>
          <w:spacing w:val="-3"/>
          <w:position w:val="3"/>
        </w:rPr>
        <w:t>,</w:t>
      </w:r>
      <w:r>
        <w:rPr>
          <w:spacing w:val="37"/>
          <w:position w:val="3"/>
        </w:rPr>
        <w:t xml:space="preserve"> </w:t>
      </w:r>
      <w:r>
        <w:rPr>
          <w:spacing w:val="-3"/>
        </w:rPr>
        <w:t>equipmentmaintenance</w:t>
      </w:r>
      <w:r>
        <w:rPr>
          <w:spacing w:val="-32"/>
        </w:rPr>
        <w:t xml:space="preserve"> </w:t>
      </w:r>
      <w:r>
        <w:rPr>
          <w:spacing w:val="-3"/>
        </w:rPr>
        <w:t>and</w:t>
      </w:r>
      <w:r>
        <w:rPr>
          <w:spacing w:val="-21"/>
        </w:rPr>
        <w:t xml:space="preserve"> </w:t>
      </w:r>
      <w:r>
        <w:rPr>
          <w:spacing w:val="-3"/>
        </w:rPr>
        <w:t>carbon</w:t>
      </w:r>
      <w:r>
        <w:rPr>
          <w:spacing w:val="-18"/>
        </w:rPr>
        <w:t xml:space="preserve"> </w:t>
      </w:r>
      <w:r>
        <w:rPr>
          <w:spacing w:val="-3"/>
        </w:rPr>
        <w:t>emission</w:t>
      </w:r>
      <w:r>
        <w:rPr>
          <w:spacing w:val="-19"/>
        </w:rPr>
        <w:t xml:space="preserve"> </w:t>
      </w:r>
      <w:r>
        <w:rPr>
          <w:spacing w:val="-3"/>
        </w:rPr>
        <w:t>tracking</w:t>
      </w:r>
      <w:r>
        <w:rPr>
          <w:spacing w:val="-20"/>
        </w:rPr>
        <w:t xml:space="preserve"> </w:t>
      </w:r>
      <w:r>
        <w:rPr>
          <w:spacing w:val="-3"/>
        </w:rPr>
        <w:t>are</w:t>
      </w:r>
      <w:r>
        <w:rPr>
          <w:spacing w:val="-29"/>
        </w:rPr>
        <w:t xml:space="preserve"> </w:t>
      </w:r>
      <w:r>
        <w:rPr>
          <w:spacing w:val="-3"/>
        </w:rPr>
        <w:t>expounded</w:t>
      </w:r>
      <w:r>
        <w:rPr>
          <w:spacing w:val="-3"/>
          <w:position w:val="3"/>
        </w:rPr>
        <w:t>,</w:t>
      </w:r>
      <w:r>
        <w:rPr>
          <w:spacing w:val="32"/>
          <w:w w:val="101"/>
          <w:position w:val="3"/>
        </w:rPr>
        <w:t xml:space="preserve"> </w:t>
      </w:r>
      <w:r>
        <w:rPr>
          <w:spacing w:val="-3"/>
        </w:rPr>
        <w:t>providing</w:t>
      </w:r>
      <w:r>
        <w:rPr>
          <w:spacing w:val="-19"/>
        </w:rPr>
        <w:t xml:space="preserve"> </w:t>
      </w:r>
      <w:r>
        <w:rPr>
          <w:spacing w:val="-3"/>
        </w:rPr>
        <w:t>reference</w:t>
      </w:r>
      <w:r>
        <w:rPr>
          <w:spacing w:val="-32"/>
        </w:rPr>
        <w:t xml:space="preserve"> </w:t>
      </w:r>
      <w:r>
        <w:rPr>
          <w:spacing w:val="-3"/>
        </w:rPr>
        <w:t>for</w:t>
      </w:r>
      <w:r>
        <w:t xml:space="preserve"> </w:t>
      </w:r>
      <w:r>
        <w:rPr>
          <w:spacing w:val="-1"/>
        </w:rPr>
        <w:t>the</w:t>
      </w:r>
      <w:r>
        <w:rPr>
          <w:spacing w:val="-33"/>
        </w:rPr>
        <w:t xml:space="preserve"> </w:t>
      </w:r>
      <w:r>
        <w:rPr>
          <w:spacing w:val="-1"/>
        </w:rPr>
        <w:t>digitaltransformation</w:t>
      </w:r>
      <w:r>
        <w:rPr>
          <w:spacing w:val="-26"/>
        </w:rPr>
        <w:t xml:space="preserve"> </w:t>
      </w:r>
      <w:r>
        <w:rPr>
          <w:spacing w:val="-1"/>
        </w:rPr>
        <w:t>of</w:t>
      </w:r>
      <w:r>
        <w:rPr>
          <w:spacing w:val="-42"/>
        </w:rPr>
        <w:t xml:space="preserve"> </w:t>
      </w:r>
      <w:r>
        <w:rPr>
          <w:spacing w:val="-1"/>
        </w:rPr>
        <w:t>the</w:t>
      </w:r>
      <w:r>
        <w:rPr>
          <w:spacing w:val="-32"/>
        </w:rPr>
        <w:t xml:space="preserve"> </w:t>
      </w:r>
      <w:r>
        <w:rPr>
          <w:spacing w:val="-1"/>
        </w:rPr>
        <w:t>building</w:t>
      </w:r>
      <w:r>
        <w:rPr>
          <w:spacing w:val="-17"/>
        </w:rPr>
        <w:t xml:space="preserve"> </w:t>
      </w:r>
      <w:r>
        <w:rPr>
          <w:spacing w:val="-1"/>
        </w:rPr>
        <w:t>energy</w:t>
      </w:r>
      <w:r>
        <w:rPr>
          <w:spacing w:val="-23"/>
        </w:rPr>
        <w:t xml:space="preserve"> </w:t>
      </w:r>
      <w:r>
        <w:rPr>
          <w:spacing w:val="-1"/>
        </w:rPr>
        <w:t>conservation</w:t>
      </w:r>
      <w:r>
        <w:rPr>
          <w:spacing w:val="-21"/>
        </w:rPr>
        <w:t xml:space="preserve"> </w:t>
      </w:r>
      <w:r>
        <w:rPr>
          <w:spacing w:val="-1"/>
        </w:rPr>
        <w:t>and</w:t>
      </w:r>
      <w:r>
        <w:rPr>
          <w:spacing w:val="-19"/>
        </w:rPr>
        <w:t xml:space="preserve"> </w:t>
      </w:r>
      <w:r>
        <w:rPr>
          <w:spacing w:val="-1"/>
        </w:rPr>
        <w:t>carbon</w:t>
      </w:r>
      <w:r>
        <w:rPr>
          <w:spacing w:val="-18"/>
        </w:rPr>
        <w:t xml:space="preserve"> </w:t>
      </w:r>
      <w:r>
        <w:rPr>
          <w:spacing w:val="-1"/>
        </w:rPr>
        <w:t>reduction</w:t>
      </w:r>
      <w:r>
        <w:rPr>
          <w:spacing w:val="-18"/>
        </w:rPr>
        <w:t xml:space="preserve"> </w:t>
      </w:r>
      <w:r>
        <w:rPr>
          <w:spacing w:val="-1"/>
        </w:rPr>
        <w:t>industry</w:t>
      </w:r>
      <w:r>
        <w:rPr>
          <w:spacing w:val="-23"/>
        </w:rPr>
        <w:t xml:space="preserve"> </w:t>
      </w:r>
      <w:r>
        <w:rPr>
          <w:spacing w:val="-1"/>
        </w:rPr>
        <w:t>and</w:t>
      </w:r>
      <w:r>
        <w:rPr>
          <w:spacing w:val="-21"/>
        </w:rPr>
        <w:t xml:space="preserve"> </w:t>
      </w:r>
      <w:r>
        <w:rPr>
          <w:spacing w:val="-1"/>
        </w:rPr>
        <w:t>relevant</w:t>
      </w:r>
    </w:p>
    <w:p w14:paraId="3FDEF5A1">
      <w:pPr>
        <w:pStyle w:val="2"/>
        <w:spacing w:before="221" w:line="174" w:lineRule="auto"/>
        <w:ind w:left="327"/>
        <w:rPr>
          <w:sz w:val="15"/>
          <w:szCs w:val="15"/>
        </w:rPr>
      </w:pPr>
      <w:r>
        <w:rPr>
          <w:spacing w:val="11"/>
          <w:sz w:val="15"/>
          <w:szCs w:val="15"/>
        </w:rPr>
        <w:t>收稿日期</w:t>
      </w:r>
      <w:r>
        <w:rPr>
          <w:spacing w:val="-11"/>
          <w:sz w:val="15"/>
          <w:szCs w:val="15"/>
        </w:rPr>
        <w:t xml:space="preserve"> </w:t>
      </w:r>
      <w:r>
        <w:rPr>
          <w:spacing w:val="11"/>
          <w:position w:val="1"/>
          <w:sz w:val="15"/>
          <w:szCs w:val="15"/>
        </w:rPr>
        <w:t>:</w:t>
      </w:r>
      <w:r>
        <w:rPr>
          <w:spacing w:val="20"/>
          <w:w w:val="101"/>
          <w:position w:val="1"/>
          <w:sz w:val="15"/>
          <w:szCs w:val="15"/>
        </w:rPr>
        <w:t xml:space="preserve"> </w:t>
      </w:r>
      <w:r>
        <w:rPr>
          <w:spacing w:val="11"/>
          <w:position w:val="-1"/>
          <w:sz w:val="15"/>
          <w:szCs w:val="15"/>
        </w:rPr>
        <w:t xml:space="preserve">2025-03-28      </w:t>
      </w:r>
      <w:r>
        <w:rPr>
          <w:spacing w:val="11"/>
          <w:sz w:val="15"/>
          <w:szCs w:val="15"/>
        </w:rPr>
        <w:t>网络出版日期</w:t>
      </w:r>
      <w:r>
        <w:rPr>
          <w:spacing w:val="-13"/>
          <w:sz w:val="15"/>
          <w:szCs w:val="15"/>
        </w:rPr>
        <w:t xml:space="preserve"> </w:t>
      </w:r>
      <w:r>
        <w:rPr>
          <w:spacing w:val="11"/>
          <w:position w:val="1"/>
          <w:sz w:val="15"/>
          <w:szCs w:val="15"/>
        </w:rPr>
        <w:t>:</w:t>
      </w:r>
      <w:r>
        <w:rPr>
          <w:spacing w:val="19"/>
          <w:w w:val="101"/>
          <w:position w:val="1"/>
          <w:sz w:val="15"/>
          <w:szCs w:val="15"/>
        </w:rPr>
        <w:t xml:space="preserve"> </w:t>
      </w:r>
      <w:r>
        <w:rPr>
          <w:spacing w:val="11"/>
          <w:position w:val="-1"/>
          <w:sz w:val="15"/>
          <w:szCs w:val="15"/>
        </w:rPr>
        <w:t>2025-07-04</w:t>
      </w:r>
    </w:p>
    <w:p w14:paraId="40935749">
      <w:pPr>
        <w:pStyle w:val="2"/>
        <w:spacing w:before="57" w:line="241" w:lineRule="auto"/>
        <w:ind w:left="19" w:right="78" w:firstLine="301"/>
        <w:rPr>
          <w:sz w:val="15"/>
          <w:szCs w:val="15"/>
        </w:rPr>
      </w:pPr>
      <w:r>
        <w:rPr>
          <w:spacing w:val="7"/>
          <w:sz w:val="15"/>
          <w:szCs w:val="15"/>
        </w:rPr>
        <w:t>基金项目</w:t>
      </w:r>
      <w:r>
        <w:rPr>
          <w:spacing w:val="-2"/>
          <w:sz w:val="15"/>
          <w:szCs w:val="15"/>
        </w:rPr>
        <w:t xml:space="preserve"> </w:t>
      </w:r>
      <w:r>
        <w:rPr>
          <w:spacing w:val="7"/>
          <w:sz w:val="15"/>
          <w:szCs w:val="15"/>
        </w:rPr>
        <w:t>:</w:t>
      </w:r>
      <w:r>
        <w:rPr>
          <w:spacing w:val="15"/>
          <w:sz w:val="15"/>
          <w:szCs w:val="15"/>
        </w:rPr>
        <w:t xml:space="preserve"> </w:t>
      </w:r>
      <w:r>
        <w:rPr>
          <w:spacing w:val="7"/>
          <w:sz w:val="15"/>
          <w:szCs w:val="15"/>
        </w:rPr>
        <w:t>教育部供需对接就业育人项 目</w:t>
      </w:r>
      <w:r>
        <w:rPr>
          <w:spacing w:val="-10"/>
          <w:sz w:val="15"/>
          <w:szCs w:val="15"/>
        </w:rPr>
        <w:t xml:space="preserve"> </w:t>
      </w:r>
      <w:r>
        <w:rPr>
          <w:spacing w:val="7"/>
          <w:position w:val="-1"/>
          <w:sz w:val="15"/>
          <w:szCs w:val="15"/>
        </w:rPr>
        <w:t>(2024010640033)</w:t>
      </w:r>
      <w:r>
        <w:rPr>
          <w:spacing w:val="-8"/>
          <w:position w:val="-1"/>
          <w:sz w:val="15"/>
          <w:szCs w:val="15"/>
        </w:rPr>
        <w:t xml:space="preserve"> </w:t>
      </w:r>
      <w:r>
        <w:rPr>
          <w:spacing w:val="7"/>
          <w:sz w:val="15"/>
          <w:szCs w:val="15"/>
        </w:rPr>
        <w:t>;</w:t>
      </w:r>
      <w:r>
        <w:rPr>
          <w:spacing w:val="-23"/>
          <w:sz w:val="15"/>
          <w:szCs w:val="15"/>
        </w:rPr>
        <w:t xml:space="preserve"> </w:t>
      </w:r>
      <w:r>
        <w:rPr>
          <w:spacing w:val="7"/>
          <w:sz w:val="15"/>
          <w:szCs w:val="15"/>
        </w:rPr>
        <w:t>莆田学院教改项 目</w:t>
      </w:r>
      <w:r>
        <w:rPr>
          <w:spacing w:val="-10"/>
          <w:sz w:val="15"/>
          <w:szCs w:val="15"/>
        </w:rPr>
        <w:t xml:space="preserve"> </w:t>
      </w:r>
      <w:r>
        <w:rPr>
          <w:spacing w:val="7"/>
          <w:sz w:val="15"/>
          <w:szCs w:val="15"/>
        </w:rPr>
        <w:t>(</w:t>
      </w:r>
      <w:r>
        <w:rPr>
          <w:sz w:val="15"/>
          <w:szCs w:val="15"/>
        </w:rPr>
        <w:t>JG</w:t>
      </w:r>
      <w:r>
        <w:rPr>
          <w:spacing w:val="7"/>
          <w:sz w:val="15"/>
          <w:szCs w:val="15"/>
        </w:rPr>
        <w:t>202453)</w:t>
      </w:r>
      <w:r>
        <w:rPr>
          <w:spacing w:val="-8"/>
          <w:sz w:val="15"/>
          <w:szCs w:val="15"/>
        </w:rPr>
        <w:t xml:space="preserve"> </w:t>
      </w:r>
      <w:r>
        <w:rPr>
          <w:spacing w:val="7"/>
          <w:sz w:val="15"/>
          <w:szCs w:val="15"/>
        </w:rPr>
        <w:t>;</w:t>
      </w:r>
      <w:r>
        <w:rPr>
          <w:spacing w:val="-24"/>
          <w:sz w:val="15"/>
          <w:szCs w:val="15"/>
        </w:rPr>
        <w:t xml:space="preserve"> </w:t>
      </w:r>
      <w:r>
        <w:rPr>
          <w:spacing w:val="7"/>
          <w:sz w:val="15"/>
          <w:szCs w:val="15"/>
        </w:rPr>
        <w:t>莆田学院妈祖文化数智实验室科研课题</w:t>
      </w:r>
      <w:r>
        <w:rPr>
          <w:spacing w:val="1"/>
          <w:sz w:val="15"/>
          <w:szCs w:val="15"/>
        </w:rPr>
        <w:t>(</w:t>
      </w:r>
      <w:r>
        <w:rPr>
          <w:sz w:val="15"/>
          <w:szCs w:val="15"/>
        </w:rPr>
        <w:t>MZYB</w:t>
      </w:r>
      <w:r>
        <w:rPr>
          <w:spacing w:val="1"/>
          <w:sz w:val="15"/>
          <w:szCs w:val="15"/>
        </w:rPr>
        <w:t>2025006)</w:t>
      </w:r>
    </w:p>
    <w:p w14:paraId="0E0F889E">
      <w:pPr>
        <w:pStyle w:val="2"/>
        <w:spacing w:before="2" w:line="256" w:lineRule="auto"/>
        <w:ind w:left="5" w:right="78" w:firstLine="315"/>
        <w:rPr>
          <w:sz w:val="15"/>
          <w:szCs w:val="15"/>
        </w:rPr>
      </w:pPr>
      <w:r>
        <w:rPr>
          <w:spacing w:val="9"/>
          <w:sz w:val="15"/>
          <w:szCs w:val="15"/>
        </w:rPr>
        <w:t>作者简介</w:t>
      </w:r>
      <w:r>
        <w:rPr>
          <w:spacing w:val="-13"/>
          <w:sz w:val="15"/>
          <w:szCs w:val="15"/>
        </w:rPr>
        <w:t xml:space="preserve"> </w:t>
      </w:r>
      <w:r>
        <w:rPr>
          <w:spacing w:val="9"/>
          <w:sz w:val="15"/>
          <w:szCs w:val="15"/>
        </w:rPr>
        <w:t>:</w:t>
      </w:r>
      <w:r>
        <w:rPr>
          <w:spacing w:val="17"/>
          <w:w w:val="101"/>
          <w:sz w:val="15"/>
          <w:szCs w:val="15"/>
        </w:rPr>
        <w:t xml:space="preserve"> </w:t>
      </w:r>
      <w:r>
        <w:rPr>
          <w:spacing w:val="9"/>
          <w:sz w:val="15"/>
          <w:szCs w:val="15"/>
        </w:rPr>
        <w:t>彭   颖(1991—    )</w:t>
      </w:r>
      <w:r>
        <w:rPr>
          <w:spacing w:val="-7"/>
          <w:sz w:val="15"/>
          <w:szCs w:val="15"/>
        </w:rPr>
        <w:t xml:space="preserve"> </w:t>
      </w:r>
      <w:r>
        <w:rPr>
          <w:spacing w:val="9"/>
          <w:sz w:val="15"/>
          <w:szCs w:val="15"/>
        </w:rPr>
        <w:t>,</w:t>
      </w:r>
      <w:r>
        <w:rPr>
          <w:spacing w:val="8"/>
          <w:sz w:val="15"/>
          <w:szCs w:val="15"/>
        </w:rPr>
        <w:t>女</w:t>
      </w:r>
      <w:r>
        <w:rPr>
          <w:spacing w:val="-15"/>
          <w:sz w:val="15"/>
          <w:szCs w:val="15"/>
        </w:rPr>
        <w:t xml:space="preserve"> </w:t>
      </w:r>
      <w:r>
        <w:rPr>
          <w:spacing w:val="8"/>
          <w:sz w:val="15"/>
          <w:szCs w:val="15"/>
        </w:rPr>
        <w:t>,福建莆田人</w:t>
      </w:r>
      <w:r>
        <w:rPr>
          <w:spacing w:val="-14"/>
          <w:sz w:val="15"/>
          <w:szCs w:val="15"/>
        </w:rPr>
        <w:t xml:space="preserve"> </w:t>
      </w:r>
      <w:r>
        <w:rPr>
          <w:spacing w:val="8"/>
          <w:sz w:val="15"/>
          <w:szCs w:val="15"/>
        </w:rPr>
        <w:t>,福建省社科研究莆田学院妈祖文化研究中心讲师</w:t>
      </w:r>
      <w:r>
        <w:rPr>
          <w:spacing w:val="-15"/>
          <w:sz w:val="15"/>
          <w:szCs w:val="15"/>
        </w:rPr>
        <w:t xml:space="preserve"> </w:t>
      </w:r>
      <w:r>
        <w:rPr>
          <w:spacing w:val="8"/>
          <w:sz w:val="15"/>
          <w:szCs w:val="15"/>
        </w:rPr>
        <w:t>,博士研究生</w:t>
      </w:r>
      <w:r>
        <w:rPr>
          <w:spacing w:val="-14"/>
          <w:sz w:val="15"/>
          <w:szCs w:val="15"/>
        </w:rPr>
        <w:t xml:space="preserve"> </w:t>
      </w:r>
      <w:r>
        <w:rPr>
          <w:spacing w:val="8"/>
          <w:sz w:val="15"/>
          <w:szCs w:val="15"/>
        </w:rPr>
        <w:t>,主要从事古建筑数字化保</w:t>
      </w:r>
      <w:r>
        <w:rPr>
          <w:spacing w:val="7"/>
          <w:sz w:val="15"/>
          <w:szCs w:val="15"/>
        </w:rPr>
        <w:t>护和智能建造等方面的研究。</w:t>
      </w:r>
    </w:p>
    <w:p w14:paraId="552B8674">
      <w:pPr>
        <w:spacing w:line="256" w:lineRule="auto"/>
        <w:rPr>
          <w:sz w:val="15"/>
          <w:szCs w:val="15"/>
        </w:rPr>
        <w:sectPr>
          <w:pgSz w:w="10036" w:h="14637"/>
          <w:pgMar w:top="667" w:right="116" w:bottom="0" w:left="202" w:header="0" w:footer="0" w:gutter="0"/>
          <w:cols w:space="720" w:num="1"/>
        </w:sectPr>
      </w:pPr>
    </w:p>
    <w:p w14:paraId="7764BF5D">
      <w:pPr>
        <w:pStyle w:val="2"/>
        <w:spacing w:before="170" w:line="173" w:lineRule="auto"/>
        <w:ind w:left="99"/>
        <w:jc w:val="both"/>
      </w:pPr>
      <w:r>
        <w:rPr>
          <w:spacing w:val="-1"/>
        </w:rPr>
        <w:t>researchers.   Through</w:t>
      </w:r>
      <w:r>
        <w:rPr>
          <w:spacing w:val="26"/>
        </w:rPr>
        <w:t xml:space="preserve"> </w:t>
      </w:r>
      <w:r>
        <w:rPr>
          <w:spacing w:val="-1"/>
        </w:rPr>
        <w:t>data</w:t>
      </w:r>
      <w:r>
        <w:rPr>
          <w:spacing w:val="15"/>
          <w:w w:val="101"/>
        </w:rPr>
        <w:t xml:space="preserve"> </w:t>
      </w:r>
      <w:r>
        <w:rPr>
          <w:spacing w:val="-1"/>
        </w:rPr>
        <w:t>collaboration</w:t>
      </w:r>
      <w:r>
        <w:rPr>
          <w:spacing w:val="-1"/>
          <w:position w:val="3"/>
        </w:rPr>
        <w:t xml:space="preserve">,  </w:t>
      </w:r>
      <w:r>
        <w:rPr>
          <w:spacing w:val="-2"/>
        </w:rPr>
        <w:t>intelligent integration</w:t>
      </w:r>
      <w:r>
        <w:rPr>
          <w:spacing w:val="22"/>
          <w:w w:val="101"/>
        </w:rPr>
        <w:t xml:space="preserve"> </w:t>
      </w:r>
      <w:r>
        <w:rPr>
          <w:spacing w:val="-2"/>
        </w:rPr>
        <w:t>and</w:t>
      </w:r>
      <w:r>
        <w:rPr>
          <w:spacing w:val="22"/>
        </w:rPr>
        <w:t xml:space="preserve"> </w:t>
      </w:r>
      <w:r>
        <w:rPr>
          <w:spacing w:val="-2"/>
        </w:rPr>
        <w:t>scenario</w:t>
      </w:r>
      <w:r>
        <w:rPr>
          <w:spacing w:val="25"/>
          <w:w w:val="101"/>
        </w:rPr>
        <w:t xml:space="preserve"> </w:t>
      </w:r>
      <w:r>
        <w:rPr>
          <w:spacing w:val="-2"/>
        </w:rPr>
        <w:t>expansion</w:t>
      </w:r>
      <w:r>
        <w:rPr>
          <w:spacing w:val="-2"/>
          <w:position w:val="3"/>
        </w:rPr>
        <w:t xml:space="preserve">,  </w:t>
      </w:r>
      <w:r>
        <w:rPr>
          <w:spacing w:val="-2"/>
        </w:rPr>
        <w:t>digital twin</w:t>
      </w:r>
      <w:r>
        <w:t xml:space="preserve"> </w:t>
      </w:r>
      <w:r>
        <w:rPr>
          <w:spacing w:val="-1"/>
        </w:rPr>
        <w:t>technology</w:t>
      </w:r>
      <w:r>
        <w:rPr>
          <w:spacing w:val="-29"/>
        </w:rPr>
        <w:t xml:space="preserve"> </w:t>
      </w:r>
      <w:r>
        <w:rPr>
          <w:spacing w:val="-1"/>
        </w:rPr>
        <w:t>constructsaccuratemodelsforenergyconsumptionpredictionand</w:t>
      </w:r>
      <w:r>
        <w:rPr>
          <w:spacing w:val="-41"/>
        </w:rPr>
        <w:t xml:space="preserve"> </w:t>
      </w:r>
      <w:r>
        <w:rPr>
          <w:spacing w:val="-1"/>
        </w:rPr>
        <w:t>analysis</w:t>
      </w:r>
      <w:r>
        <w:rPr>
          <w:spacing w:val="-1"/>
          <w:position w:val="3"/>
        </w:rPr>
        <w:t>,</w:t>
      </w:r>
      <w:r>
        <w:rPr>
          <w:spacing w:val="15"/>
          <w:w w:val="101"/>
          <w:position w:val="3"/>
        </w:rPr>
        <w:t xml:space="preserve"> </w:t>
      </w:r>
      <w:r>
        <w:rPr>
          <w:spacing w:val="-1"/>
        </w:rPr>
        <w:t>providesin</w:t>
      </w:r>
      <w:r>
        <w:rPr>
          <w:spacing w:val="-2"/>
        </w:rPr>
        <w:t>telligent</w:t>
      </w:r>
      <w:r>
        <w:t xml:space="preserve"> </w:t>
      </w:r>
      <w:r>
        <w:rPr>
          <w:spacing w:val="-3"/>
        </w:rPr>
        <w:t>decision support</w:t>
      </w:r>
      <w:r>
        <w:rPr>
          <w:spacing w:val="-3"/>
          <w:position w:val="3"/>
        </w:rPr>
        <w:t xml:space="preserve">,  </w:t>
      </w:r>
      <w:r>
        <w:rPr>
          <w:spacing w:val="-3"/>
        </w:rPr>
        <w:t>optimizes energy management strategies</w:t>
      </w:r>
      <w:r>
        <w:rPr>
          <w:spacing w:val="-3"/>
          <w:position w:val="3"/>
        </w:rPr>
        <w:t xml:space="preserve">,  </w:t>
      </w:r>
      <w:r>
        <w:rPr>
          <w:spacing w:val="-3"/>
        </w:rPr>
        <w:t>realizes equipment fault pre-diagno</w:t>
      </w:r>
      <w:r>
        <w:rPr>
          <w:spacing w:val="-4"/>
        </w:rPr>
        <w:t>sis and</w:t>
      </w:r>
      <w:r>
        <w:t xml:space="preserve"> </w:t>
      </w:r>
      <w:r>
        <w:rPr>
          <w:spacing w:val="-2"/>
        </w:rPr>
        <w:t>predictivemaintenance</w:t>
      </w:r>
      <w:r>
        <w:rPr>
          <w:spacing w:val="-2"/>
          <w:position w:val="3"/>
        </w:rPr>
        <w:t>,</w:t>
      </w:r>
      <w:r>
        <w:rPr>
          <w:spacing w:val="49"/>
          <w:position w:val="3"/>
        </w:rPr>
        <w:t xml:space="preserve"> </w:t>
      </w:r>
      <w:r>
        <w:rPr>
          <w:spacing w:val="-2"/>
        </w:rPr>
        <w:t>etc.</w:t>
      </w:r>
      <w:r>
        <w:rPr>
          <w:spacing w:val="17"/>
        </w:rPr>
        <w:t xml:space="preserve"> </w:t>
      </w:r>
      <w:r>
        <w:rPr>
          <w:spacing w:val="-2"/>
          <w:position w:val="3"/>
        </w:rPr>
        <w:t>,</w:t>
      </w:r>
      <w:r>
        <w:rPr>
          <w:spacing w:val="43"/>
          <w:position w:val="3"/>
        </w:rPr>
        <w:t xml:space="preserve"> </w:t>
      </w:r>
      <w:r>
        <w:rPr>
          <w:spacing w:val="-2"/>
        </w:rPr>
        <w:t>wh</w:t>
      </w:r>
      <w:r>
        <w:rPr>
          <w:spacing w:val="-3"/>
        </w:rPr>
        <w:t>ich can continuously in</w:t>
      </w:r>
      <w:r>
        <w:rPr>
          <w:spacing w:val="-3"/>
          <w:position w:val="-1"/>
        </w:rPr>
        <w:t>j</w:t>
      </w:r>
      <w:r>
        <w:rPr>
          <w:spacing w:val="-3"/>
        </w:rPr>
        <w:t>ect</w:t>
      </w:r>
      <w:r>
        <w:rPr>
          <w:spacing w:val="-23"/>
        </w:rPr>
        <w:t xml:space="preserve"> </w:t>
      </w:r>
      <w:r>
        <w:rPr>
          <w:spacing w:val="-3"/>
        </w:rPr>
        <w:t>innovative</w:t>
      </w:r>
      <w:r>
        <w:rPr>
          <w:spacing w:val="-16"/>
        </w:rPr>
        <w:t xml:space="preserve"> </w:t>
      </w:r>
      <w:r>
        <w:rPr>
          <w:spacing w:val="-3"/>
        </w:rPr>
        <w:t>momentum</w:t>
      </w:r>
      <w:r>
        <w:rPr>
          <w:spacing w:val="29"/>
        </w:rPr>
        <w:t xml:space="preserve"> </w:t>
      </w:r>
      <w:r>
        <w:rPr>
          <w:spacing w:val="-3"/>
        </w:rPr>
        <w:t>into building energy</w:t>
      </w:r>
      <w:r>
        <w:t xml:space="preserve"> </w:t>
      </w:r>
      <w:r>
        <w:rPr>
          <w:spacing w:val="-4"/>
        </w:rPr>
        <w:t>conservation</w:t>
      </w:r>
      <w:r>
        <w:rPr>
          <w:spacing w:val="-31"/>
        </w:rPr>
        <w:t xml:space="preserve"> </w:t>
      </w:r>
      <w:r>
        <w:rPr>
          <w:spacing w:val="-4"/>
        </w:rPr>
        <w:t>and</w:t>
      </w:r>
      <w:r>
        <w:rPr>
          <w:spacing w:val="-13"/>
        </w:rPr>
        <w:t xml:space="preserve"> </w:t>
      </w:r>
      <w:r>
        <w:rPr>
          <w:spacing w:val="-4"/>
        </w:rPr>
        <w:t>carbon reduction and</w:t>
      </w:r>
      <w:r>
        <w:rPr>
          <w:spacing w:val="-14"/>
        </w:rPr>
        <w:t xml:space="preserve"> </w:t>
      </w:r>
      <w:r>
        <w:rPr>
          <w:spacing w:val="-4"/>
        </w:rPr>
        <w:t>break through application bottlenecks.</w:t>
      </w:r>
      <w:r>
        <w:rPr>
          <w:spacing w:val="17"/>
        </w:rPr>
        <w:t xml:space="preserve">  </w:t>
      </w:r>
      <w:r>
        <w:rPr>
          <w:spacing w:val="-4"/>
        </w:rPr>
        <w:t>However</w:t>
      </w:r>
      <w:r>
        <w:rPr>
          <w:spacing w:val="-4"/>
          <w:position w:val="3"/>
        </w:rPr>
        <w:t>,</w:t>
      </w:r>
      <w:r>
        <w:rPr>
          <w:spacing w:val="45"/>
          <w:position w:val="3"/>
        </w:rPr>
        <w:t xml:space="preserve"> </w:t>
      </w:r>
      <w:r>
        <w:rPr>
          <w:spacing w:val="-4"/>
        </w:rPr>
        <w:t>the</w:t>
      </w:r>
      <w:r>
        <w:rPr>
          <w:spacing w:val="-19"/>
        </w:rPr>
        <w:t xml:space="preserve"> </w:t>
      </w:r>
      <w:r>
        <w:rPr>
          <w:spacing w:val="-4"/>
        </w:rPr>
        <w:t>technology</w:t>
      </w:r>
      <w:r>
        <w:t xml:space="preserve"> currently</w:t>
      </w:r>
      <w:r>
        <w:rPr>
          <w:spacing w:val="-22"/>
        </w:rPr>
        <w:t xml:space="preserve"> </w:t>
      </w:r>
      <w:r>
        <w:t>faces</w:t>
      </w:r>
      <w:r>
        <w:rPr>
          <w:spacing w:val="1"/>
        </w:rPr>
        <w:t xml:space="preserve"> </w:t>
      </w:r>
      <w:r>
        <w:t>challenges</w:t>
      </w:r>
      <w:r>
        <w:rPr>
          <w:spacing w:val="1"/>
        </w:rPr>
        <w:t xml:space="preserve"> </w:t>
      </w:r>
      <w:r>
        <w:t>such</w:t>
      </w:r>
      <w:r>
        <w:rPr>
          <w:spacing w:val="1"/>
        </w:rPr>
        <w:t xml:space="preserve"> </w:t>
      </w:r>
      <w:r>
        <w:t>as</w:t>
      </w:r>
      <w:r>
        <w:rPr>
          <w:spacing w:val="1"/>
        </w:rPr>
        <w:t xml:space="preserve"> </w:t>
      </w:r>
      <w:r>
        <w:t>difficulties</w:t>
      </w:r>
      <w:r>
        <w:rPr>
          <w:spacing w:val="1"/>
        </w:rPr>
        <w:t xml:space="preserve"> </w:t>
      </w:r>
      <w:r>
        <w:t>in</w:t>
      </w:r>
      <w:r>
        <w:rPr>
          <w:spacing w:val="1"/>
        </w:rPr>
        <w:t xml:space="preserve"> </w:t>
      </w:r>
      <w:r>
        <w:t>multi</w:t>
      </w:r>
      <w:r>
        <w:rPr>
          <w:spacing w:val="1"/>
        </w:rPr>
        <w:t>-</w:t>
      </w:r>
      <w:r>
        <w:t>source</w:t>
      </w:r>
      <w:r>
        <w:rPr>
          <w:spacing w:val="1"/>
        </w:rPr>
        <w:t xml:space="preserve"> </w:t>
      </w:r>
      <w:r>
        <w:t>data</w:t>
      </w:r>
      <w:r>
        <w:rPr>
          <w:spacing w:val="1"/>
        </w:rPr>
        <w:t xml:space="preserve"> </w:t>
      </w:r>
      <w:r>
        <w:t>fusion</w:t>
      </w:r>
      <w:r>
        <w:rPr>
          <w:spacing w:val="1"/>
          <w:position w:val="3"/>
        </w:rPr>
        <w:t xml:space="preserve">,  </w:t>
      </w:r>
      <w:r>
        <w:t>insufficient</w:t>
      </w:r>
      <w:r>
        <w:rPr>
          <w:spacing w:val="1"/>
        </w:rPr>
        <w:t xml:space="preserve"> </w:t>
      </w:r>
      <w:r>
        <w:t>model</w:t>
      </w:r>
      <w:r>
        <w:rPr>
          <w:spacing w:val="-14"/>
        </w:rPr>
        <w:t xml:space="preserve"> </w:t>
      </w:r>
      <w:r>
        <w:t>real</w:t>
      </w:r>
      <w:r>
        <w:rPr>
          <w:spacing w:val="1"/>
        </w:rPr>
        <w:t>-</w:t>
      </w:r>
      <w:r>
        <w:t>time performance</w:t>
      </w:r>
      <w:r>
        <w:rPr>
          <w:spacing w:val="-23"/>
        </w:rPr>
        <w:t xml:space="preserve"> </w:t>
      </w:r>
      <w:r>
        <w:t>and</w:t>
      </w:r>
      <w:r>
        <w:rPr>
          <w:spacing w:val="6"/>
        </w:rPr>
        <w:t xml:space="preserve"> </w:t>
      </w:r>
      <w:r>
        <w:t>lack</w:t>
      </w:r>
      <w:r>
        <w:rPr>
          <w:spacing w:val="6"/>
        </w:rPr>
        <w:t xml:space="preserve"> </w:t>
      </w:r>
      <w:r>
        <w:t>of</w:t>
      </w:r>
      <w:r>
        <w:rPr>
          <w:spacing w:val="6"/>
        </w:rPr>
        <w:t xml:space="preserve"> </w:t>
      </w:r>
      <w:r>
        <w:t>standardization</w:t>
      </w:r>
      <w:r>
        <w:rPr>
          <w:spacing w:val="6"/>
        </w:rPr>
        <w:t xml:space="preserve">.   </w:t>
      </w:r>
      <w:r>
        <w:t>In</w:t>
      </w:r>
      <w:r>
        <w:rPr>
          <w:spacing w:val="6"/>
        </w:rPr>
        <w:t xml:space="preserve"> </w:t>
      </w:r>
      <w:r>
        <w:t>the</w:t>
      </w:r>
      <w:r>
        <w:rPr>
          <w:spacing w:val="6"/>
        </w:rPr>
        <w:t xml:space="preserve"> </w:t>
      </w:r>
      <w:r>
        <w:t>future</w:t>
      </w:r>
      <w:r>
        <w:rPr>
          <w:spacing w:val="6"/>
          <w:position w:val="3"/>
        </w:rPr>
        <w:t xml:space="preserve">,  </w:t>
      </w:r>
      <w:r>
        <w:t>with</w:t>
      </w:r>
      <w:r>
        <w:rPr>
          <w:spacing w:val="6"/>
        </w:rPr>
        <w:t xml:space="preserve"> </w:t>
      </w:r>
      <w:r>
        <w:t>the</w:t>
      </w:r>
      <w:r>
        <w:rPr>
          <w:spacing w:val="6"/>
        </w:rPr>
        <w:t xml:space="preserve"> </w:t>
      </w:r>
      <w:r>
        <w:t>construction</w:t>
      </w:r>
      <w:r>
        <w:rPr>
          <w:spacing w:val="12"/>
        </w:rPr>
        <w:t xml:space="preserve"> </w:t>
      </w:r>
      <w:r>
        <w:t>of</w:t>
      </w:r>
      <w:r>
        <w:rPr>
          <w:spacing w:val="6"/>
        </w:rPr>
        <w:t xml:space="preserve"> </w:t>
      </w:r>
      <w:r>
        <w:t>digital</w:t>
      </w:r>
      <w:r>
        <w:rPr>
          <w:spacing w:val="6"/>
        </w:rPr>
        <w:t xml:space="preserve"> </w:t>
      </w:r>
      <w:r>
        <w:t>twin</w:t>
      </w:r>
      <w:r>
        <w:rPr>
          <w:spacing w:val="6"/>
        </w:rPr>
        <w:t xml:space="preserve"> </w:t>
      </w:r>
      <w:r>
        <w:t xml:space="preserve">middle </w:t>
      </w:r>
      <w:r>
        <w:rPr>
          <w:spacing w:val="2"/>
        </w:rPr>
        <w:t>platforms</w:t>
      </w:r>
      <w:r>
        <w:rPr>
          <w:spacing w:val="2"/>
          <w:position w:val="3"/>
        </w:rPr>
        <w:t>,</w:t>
      </w:r>
      <w:r>
        <w:rPr>
          <w:spacing w:val="25"/>
          <w:position w:val="3"/>
        </w:rPr>
        <w:t xml:space="preserve"> </w:t>
      </w:r>
      <w:r>
        <w:rPr>
          <w:spacing w:val="2"/>
        </w:rPr>
        <w:t>deepening</w:t>
      </w:r>
      <w:r>
        <w:rPr>
          <w:spacing w:val="-29"/>
        </w:rPr>
        <w:t xml:space="preserve"> </w:t>
      </w:r>
      <w:r>
        <w:rPr>
          <w:spacing w:val="2"/>
        </w:rPr>
        <w:t>of</w:t>
      </w:r>
      <w:r>
        <w:rPr>
          <w:spacing w:val="-39"/>
        </w:rPr>
        <w:t xml:space="preserve"> </w:t>
      </w:r>
      <w:r>
        <w:rPr>
          <w:spacing w:val="2"/>
        </w:rPr>
        <w:t>AI</w:t>
      </w:r>
      <w:r>
        <w:rPr>
          <w:spacing w:val="-32"/>
        </w:rPr>
        <w:t xml:space="preserve"> </w:t>
      </w:r>
      <w:r>
        <w:rPr>
          <w:spacing w:val="2"/>
        </w:rPr>
        <w:t>models</w:t>
      </w:r>
      <w:r>
        <w:rPr>
          <w:spacing w:val="-24"/>
        </w:rPr>
        <w:t xml:space="preserve"> </w:t>
      </w:r>
      <w:r>
        <w:rPr>
          <w:spacing w:val="2"/>
        </w:rPr>
        <w:t>and</w:t>
      </w:r>
      <w:r>
        <w:rPr>
          <w:spacing w:val="-15"/>
        </w:rPr>
        <w:t xml:space="preserve"> </w:t>
      </w:r>
      <w:r>
        <w:rPr>
          <w:spacing w:val="2"/>
        </w:rPr>
        <w:t>expansion</w:t>
      </w:r>
      <w:r>
        <w:rPr>
          <w:spacing w:val="-12"/>
        </w:rPr>
        <w:t xml:space="preserve"> </w:t>
      </w:r>
      <w:r>
        <w:rPr>
          <w:spacing w:val="2"/>
        </w:rPr>
        <w:t>to</w:t>
      </w:r>
      <w:r>
        <w:rPr>
          <w:spacing w:val="-10"/>
        </w:rPr>
        <w:t xml:space="preserve"> </w:t>
      </w:r>
      <w:r>
        <w:rPr>
          <w:spacing w:val="2"/>
        </w:rPr>
        <w:t>urban-lev</w:t>
      </w:r>
      <w:r>
        <w:rPr>
          <w:spacing w:val="1"/>
        </w:rPr>
        <w:t>el</w:t>
      </w:r>
      <w:r>
        <w:rPr>
          <w:spacing w:val="-33"/>
        </w:rPr>
        <w:t xml:space="preserve"> </w:t>
      </w:r>
      <w:r>
        <w:rPr>
          <w:spacing w:val="1"/>
        </w:rPr>
        <w:t>energy</w:t>
      </w:r>
      <w:r>
        <w:rPr>
          <w:spacing w:val="-18"/>
        </w:rPr>
        <w:t xml:space="preserve"> </w:t>
      </w:r>
      <w:r>
        <w:rPr>
          <w:spacing w:val="1"/>
        </w:rPr>
        <w:t>networks</w:t>
      </w:r>
      <w:r>
        <w:rPr>
          <w:spacing w:val="1"/>
          <w:position w:val="3"/>
        </w:rPr>
        <w:t>,</w:t>
      </w:r>
      <w:r>
        <w:rPr>
          <w:spacing w:val="40"/>
          <w:w w:val="101"/>
          <w:position w:val="3"/>
        </w:rPr>
        <w:t xml:space="preserve"> </w:t>
      </w:r>
      <w:r>
        <w:rPr>
          <w:spacing w:val="1"/>
        </w:rPr>
        <w:t>it</w:t>
      </w:r>
      <w:r>
        <w:rPr>
          <w:spacing w:val="-34"/>
        </w:rPr>
        <w:t xml:space="preserve"> </w:t>
      </w:r>
      <w:r>
        <w:rPr>
          <w:spacing w:val="1"/>
        </w:rPr>
        <w:t>willbecome</w:t>
      </w:r>
      <w:r>
        <w:rPr>
          <w:spacing w:val="-24"/>
        </w:rPr>
        <w:t xml:space="preserve"> </w:t>
      </w:r>
      <w:r>
        <w:rPr>
          <w:spacing w:val="1"/>
        </w:rPr>
        <w:t>a</w:t>
      </w:r>
      <w:r>
        <w:rPr>
          <w:spacing w:val="-22"/>
        </w:rPr>
        <w:t xml:space="preserve"> </w:t>
      </w:r>
      <w:r>
        <w:rPr>
          <w:spacing w:val="1"/>
        </w:rPr>
        <w:t>key</w:t>
      </w:r>
      <w:r>
        <w:t xml:space="preserve"> </w:t>
      </w:r>
      <w:r>
        <w:rPr>
          <w:spacing w:val="2"/>
        </w:rPr>
        <w:t>technologyto</w:t>
      </w:r>
      <w:r>
        <w:rPr>
          <w:spacing w:val="-29"/>
        </w:rPr>
        <w:t xml:space="preserve"> </w:t>
      </w:r>
      <w:r>
        <w:rPr>
          <w:spacing w:val="2"/>
        </w:rPr>
        <w:t>achievethe</w:t>
      </w:r>
      <w:r>
        <w:rPr>
          <w:spacing w:val="-27"/>
        </w:rPr>
        <w:t xml:space="preserve"> </w:t>
      </w:r>
      <w:r>
        <w:rPr>
          <w:spacing w:val="2"/>
        </w:rPr>
        <w:t>"dualcarbon"</w:t>
      </w:r>
      <w:r>
        <w:rPr>
          <w:spacing w:val="-30"/>
        </w:rPr>
        <w:t xml:space="preserve"> </w:t>
      </w:r>
      <w:r>
        <w:rPr>
          <w:spacing w:val="2"/>
        </w:rPr>
        <w:t>goalofbuildingsand</w:t>
      </w:r>
      <w:r>
        <w:rPr>
          <w:spacing w:val="-33"/>
        </w:rPr>
        <w:t xml:space="preserve"> </w:t>
      </w:r>
      <w:r>
        <w:rPr>
          <w:spacing w:val="2"/>
        </w:rPr>
        <w:t>helpbuild</w:t>
      </w:r>
      <w:r>
        <w:rPr>
          <w:spacing w:val="-31"/>
        </w:rPr>
        <w:t xml:space="preserve"> </w:t>
      </w:r>
      <w:r>
        <w:rPr>
          <w:spacing w:val="2"/>
        </w:rPr>
        <w:t>smartlow-carbon</w:t>
      </w:r>
      <w:r>
        <w:rPr>
          <w:spacing w:val="-28"/>
        </w:rPr>
        <w:t xml:space="preserve"> </w:t>
      </w:r>
      <w:r>
        <w:rPr>
          <w:spacing w:val="1"/>
        </w:rPr>
        <w:t>cities.</w:t>
      </w:r>
    </w:p>
    <w:p w14:paraId="21084090">
      <w:pPr>
        <w:pStyle w:val="2"/>
        <w:spacing w:before="1" w:line="183" w:lineRule="auto"/>
        <w:ind w:left="101" w:firstLine="417"/>
      </w:pPr>
      <w:r>
        <w:rPr>
          <w:spacing w:val="-1"/>
        </w:rPr>
        <w:t>Keywords</w:t>
      </w:r>
      <w:r>
        <w:rPr>
          <w:spacing w:val="-1"/>
          <w:position w:val="3"/>
        </w:rPr>
        <w:t>:</w:t>
      </w:r>
      <w:r>
        <w:rPr>
          <w:spacing w:val="26"/>
          <w:position w:val="3"/>
        </w:rPr>
        <w:t xml:space="preserve"> </w:t>
      </w:r>
      <w:r>
        <w:rPr>
          <w:spacing w:val="-1"/>
        </w:rPr>
        <w:t>digitaltwins;</w:t>
      </w:r>
      <w:r>
        <w:rPr>
          <w:spacing w:val="24"/>
        </w:rPr>
        <w:t xml:space="preserve"> </w:t>
      </w:r>
      <w:r>
        <w:rPr>
          <w:spacing w:val="-1"/>
        </w:rPr>
        <w:t>building;</w:t>
      </w:r>
      <w:r>
        <w:rPr>
          <w:spacing w:val="27"/>
        </w:rPr>
        <w:t xml:space="preserve"> </w:t>
      </w:r>
      <w:r>
        <w:rPr>
          <w:spacing w:val="-1"/>
        </w:rPr>
        <w:t>energy</w:t>
      </w:r>
      <w:r>
        <w:rPr>
          <w:spacing w:val="-30"/>
        </w:rPr>
        <w:t xml:space="preserve"> </w:t>
      </w:r>
      <w:r>
        <w:rPr>
          <w:spacing w:val="-1"/>
        </w:rPr>
        <w:t>saving</w:t>
      </w:r>
      <w:r>
        <w:rPr>
          <w:spacing w:val="-24"/>
        </w:rPr>
        <w:t xml:space="preserve"> </w:t>
      </w:r>
      <w:r>
        <w:rPr>
          <w:spacing w:val="-1"/>
        </w:rPr>
        <w:t>and</w:t>
      </w:r>
      <w:r>
        <w:rPr>
          <w:spacing w:val="-25"/>
        </w:rPr>
        <w:t xml:space="preserve"> </w:t>
      </w:r>
      <w:r>
        <w:rPr>
          <w:spacing w:val="-1"/>
        </w:rPr>
        <w:t>carbon</w:t>
      </w:r>
      <w:r>
        <w:rPr>
          <w:spacing w:val="-24"/>
        </w:rPr>
        <w:t xml:space="preserve"> </w:t>
      </w:r>
      <w:r>
        <w:rPr>
          <w:spacing w:val="-1"/>
        </w:rPr>
        <w:t>reduction;</w:t>
      </w:r>
      <w:r>
        <w:rPr>
          <w:spacing w:val="33"/>
        </w:rPr>
        <w:t xml:space="preserve"> </w:t>
      </w:r>
      <w:r>
        <w:rPr>
          <w:spacing w:val="-1"/>
        </w:rPr>
        <w:t>carbon</w:t>
      </w:r>
      <w:r>
        <w:rPr>
          <w:spacing w:val="-24"/>
        </w:rPr>
        <w:t xml:space="preserve"> </w:t>
      </w:r>
      <w:r>
        <w:rPr>
          <w:spacing w:val="-1"/>
        </w:rPr>
        <w:t>management;</w:t>
      </w:r>
      <w:r>
        <w:rPr>
          <w:spacing w:val="33"/>
          <w:w w:val="101"/>
        </w:rPr>
        <w:t xml:space="preserve"> </w:t>
      </w:r>
      <w:r>
        <w:rPr>
          <w:spacing w:val="-1"/>
        </w:rPr>
        <w:t>sm</w:t>
      </w:r>
      <w:r>
        <w:rPr>
          <w:spacing w:val="-2"/>
        </w:rPr>
        <w:t>art</w:t>
      </w:r>
      <w:r>
        <w:t xml:space="preserve"> </w:t>
      </w:r>
      <w:r>
        <w:rPr>
          <w:spacing w:val="3"/>
        </w:rPr>
        <w:t>city;</w:t>
      </w:r>
      <w:r>
        <w:rPr>
          <w:spacing w:val="25"/>
        </w:rPr>
        <w:t xml:space="preserve"> </w:t>
      </w:r>
      <w:r>
        <w:rPr>
          <w:spacing w:val="3"/>
        </w:rPr>
        <w:t>artificialintelli</w:t>
      </w:r>
      <w:r>
        <w:rPr>
          <w:spacing w:val="2"/>
        </w:rPr>
        <w:t>gence</w:t>
      </w:r>
    </w:p>
    <w:p w14:paraId="0CE8C6E8">
      <w:pPr>
        <w:spacing w:line="210" w:lineRule="exact"/>
      </w:pPr>
    </w:p>
    <w:p w14:paraId="1766C450">
      <w:pPr>
        <w:spacing w:line="210" w:lineRule="exact"/>
        <w:sectPr>
          <w:headerReference r:id="rId5" w:type="default"/>
          <w:footerReference r:id="rId6" w:type="default"/>
          <w:pgSz w:w="10036" w:h="14637"/>
          <w:pgMar w:top="566" w:right="120" w:bottom="1" w:left="114" w:header="145" w:footer="0" w:gutter="0"/>
          <w:cols w:equalWidth="0" w:num="1">
            <w:col w:w="9801"/>
          </w:cols>
        </w:sectPr>
      </w:pPr>
    </w:p>
    <w:p w14:paraId="30289A7E">
      <w:pPr>
        <w:pStyle w:val="2"/>
        <w:spacing w:before="191" w:line="194" w:lineRule="auto"/>
        <w:ind w:left="98"/>
        <w:outlineLvl w:val="1"/>
        <w:rPr>
          <w:rFonts w:ascii="黑体" w:hAnsi="黑体" w:eastAsia="黑体" w:cs="黑体"/>
          <w:sz w:val="23"/>
          <w:szCs w:val="23"/>
        </w:rPr>
      </w:pPr>
      <w:r>
        <w:rPr>
          <w:spacing w:val="3"/>
          <w:position w:val="-2"/>
          <w:sz w:val="23"/>
          <w:szCs w:val="23"/>
        </w:rPr>
        <w:t xml:space="preserve">0   </w:t>
      </w:r>
      <w:r>
        <w:rPr>
          <w:rFonts w:ascii="黑体" w:hAnsi="黑体" w:eastAsia="黑体" w:cs="黑体"/>
          <w:spacing w:val="3"/>
          <w:sz w:val="23"/>
          <w:szCs w:val="23"/>
        </w:rPr>
        <w:t>引</w:t>
      </w:r>
      <w:r>
        <w:rPr>
          <w:rFonts w:ascii="黑体" w:hAnsi="黑体" w:eastAsia="黑体" w:cs="黑体"/>
          <w:spacing w:val="15"/>
          <w:sz w:val="23"/>
          <w:szCs w:val="23"/>
        </w:rPr>
        <w:t xml:space="preserve">  </w:t>
      </w:r>
      <w:r>
        <w:rPr>
          <w:rFonts w:ascii="黑体" w:hAnsi="黑体" w:eastAsia="黑体" w:cs="黑体"/>
          <w:spacing w:val="3"/>
          <w:sz w:val="23"/>
          <w:szCs w:val="23"/>
        </w:rPr>
        <w:t>言</w:t>
      </w:r>
    </w:p>
    <w:p w14:paraId="0B115CA6">
      <w:pPr>
        <w:pStyle w:val="2"/>
        <w:spacing w:before="166" w:line="221" w:lineRule="auto"/>
        <w:ind w:right="325" w:firstLine="518"/>
        <w:jc w:val="both"/>
      </w:pPr>
      <w:r>
        <w:rPr>
          <w:spacing w:val="10"/>
          <w:position w:val="-2"/>
        </w:rPr>
        <w:t>2021</w:t>
      </w:r>
      <w:r>
        <w:rPr>
          <w:spacing w:val="10"/>
        </w:rPr>
        <w:t>年</w:t>
      </w:r>
      <w:r>
        <w:rPr>
          <w:spacing w:val="-20"/>
        </w:rPr>
        <w:t xml:space="preserve"> </w:t>
      </w:r>
      <w:r>
        <w:rPr>
          <w:spacing w:val="10"/>
          <w:position w:val="1"/>
        </w:rPr>
        <w:t>,</w:t>
      </w:r>
      <w:r>
        <w:rPr>
          <w:spacing w:val="10"/>
        </w:rPr>
        <w:t>第十三届全国人民代表大会第四次会</w:t>
      </w:r>
      <w:r>
        <w:rPr>
          <w:spacing w:val="13"/>
        </w:rPr>
        <w:t>议通过的《中华人民共和国国民经济和社会发展第</w:t>
      </w:r>
      <w:r>
        <w:rPr>
          <w:spacing w:val="6"/>
        </w:rPr>
        <w:t xml:space="preserve">十四个五年规划和 </w:t>
      </w:r>
      <w:r>
        <w:rPr>
          <w:spacing w:val="6"/>
          <w:position w:val="-2"/>
        </w:rPr>
        <w:t>2035</w:t>
      </w:r>
      <w:r>
        <w:rPr>
          <w:spacing w:val="6"/>
        </w:rPr>
        <w:t>年远景目标纲要》提出要加</w:t>
      </w:r>
      <w:r>
        <w:rPr>
          <w:spacing w:val="10"/>
        </w:rPr>
        <w:t>快数字化发展</w:t>
      </w:r>
      <w:r>
        <w:rPr>
          <w:spacing w:val="-7"/>
        </w:rPr>
        <w:t xml:space="preserve"> </w:t>
      </w:r>
      <w:r>
        <w:rPr>
          <w:spacing w:val="10"/>
        </w:rPr>
        <w:t>,建设数字中国</w:t>
      </w:r>
      <w:r>
        <w:rPr>
          <w:spacing w:val="10"/>
          <w:position w:val="8"/>
          <w:sz w:val="11"/>
          <w:szCs w:val="11"/>
        </w:rPr>
        <w:t>[1]</w:t>
      </w:r>
      <w:r>
        <w:rPr>
          <w:spacing w:val="27"/>
          <w:position w:val="8"/>
          <w:sz w:val="11"/>
          <w:szCs w:val="11"/>
        </w:rPr>
        <w:t xml:space="preserve"> </w:t>
      </w:r>
      <w:r>
        <w:rPr>
          <w:spacing w:val="10"/>
        </w:rPr>
        <w:t>。在 2024年世界互</w:t>
      </w:r>
      <w:r>
        <w:rPr>
          <w:spacing w:val="18"/>
        </w:rPr>
        <w:t>联网大会上习近平总书记指出</w:t>
      </w:r>
      <w:r>
        <w:rPr>
          <w:spacing w:val="-8"/>
        </w:rPr>
        <w:t xml:space="preserve"> </w:t>
      </w:r>
      <w:r>
        <w:rPr>
          <w:spacing w:val="18"/>
        </w:rPr>
        <w:t>,我们应当把握数字</w:t>
      </w:r>
      <w:r>
        <w:rPr>
          <w:spacing w:val="9"/>
        </w:rPr>
        <w:t>化、网络化、智能化发展大势</w:t>
      </w:r>
      <w:r>
        <w:rPr>
          <w:spacing w:val="-19"/>
        </w:rPr>
        <w:t xml:space="preserve"> </w:t>
      </w:r>
      <w:r>
        <w:rPr>
          <w:spacing w:val="9"/>
        </w:rPr>
        <w:t>,携手迈进更加美好的</w:t>
      </w:r>
      <w:r>
        <w:rPr>
          <w:spacing w:val="4"/>
        </w:rPr>
        <w:t>“数字未来”</w:t>
      </w:r>
      <w:r>
        <w:rPr>
          <w:spacing w:val="4"/>
          <w:position w:val="8"/>
          <w:sz w:val="11"/>
          <w:szCs w:val="11"/>
        </w:rPr>
        <w:t>[2]</w:t>
      </w:r>
      <w:r>
        <w:rPr>
          <w:spacing w:val="27"/>
          <w:w w:val="102"/>
          <w:position w:val="8"/>
          <w:sz w:val="11"/>
          <w:szCs w:val="11"/>
        </w:rPr>
        <w:t xml:space="preserve"> </w:t>
      </w:r>
      <w:r>
        <w:rPr>
          <w:spacing w:val="4"/>
        </w:rPr>
        <w:t>。数字孪生技术是一种融合数字</w:t>
      </w:r>
      <w:r>
        <w:rPr>
          <w:spacing w:val="3"/>
        </w:rPr>
        <w:t>化建</w:t>
      </w:r>
      <w:r>
        <w:rPr>
          <w:spacing w:val="9"/>
        </w:rPr>
        <w:t>模、实时数据采集与智能分析的技术</w:t>
      </w:r>
      <w:r>
        <w:rPr>
          <w:spacing w:val="-19"/>
        </w:rPr>
        <w:t xml:space="preserve"> </w:t>
      </w:r>
      <w:r>
        <w:rPr>
          <w:spacing w:val="9"/>
        </w:rPr>
        <w:t>,其核心在于实</w:t>
      </w:r>
      <w:r>
        <w:rPr>
          <w:spacing w:val="18"/>
        </w:rPr>
        <w:t>现物理世界与数字世界的无缝对接与互动</w:t>
      </w:r>
      <w:r>
        <w:rPr>
          <w:spacing w:val="-8"/>
        </w:rPr>
        <w:t xml:space="preserve"> </w:t>
      </w:r>
      <w:r>
        <w:rPr>
          <w:spacing w:val="18"/>
        </w:rPr>
        <w:t>,推动虚</w:t>
      </w:r>
      <w:r>
        <w:rPr>
          <w:spacing w:val="12"/>
        </w:rPr>
        <w:t>体模型与物理实体间的实时数据流通</w:t>
      </w:r>
      <w:r>
        <w:rPr>
          <w:spacing w:val="12"/>
          <w:position w:val="8"/>
          <w:sz w:val="11"/>
          <w:szCs w:val="11"/>
        </w:rPr>
        <w:t>[3-4]</w:t>
      </w:r>
      <w:r>
        <w:rPr>
          <w:position w:val="8"/>
          <w:sz w:val="11"/>
          <w:szCs w:val="11"/>
        </w:rPr>
        <w:t xml:space="preserve">  </w:t>
      </w:r>
      <w:r>
        <w:rPr>
          <w:spacing w:val="12"/>
        </w:rPr>
        <w:t>,</w:t>
      </w:r>
      <w:r>
        <w:rPr>
          <w:spacing w:val="11"/>
        </w:rPr>
        <w:t>实现</w:t>
      </w:r>
      <w:r>
        <w:rPr>
          <w:spacing w:val="-35"/>
        </w:rPr>
        <w:t xml:space="preserve"> </w:t>
      </w:r>
      <w:r>
        <w:rPr>
          <w:spacing w:val="11"/>
        </w:rPr>
        <w:t>“以</w:t>
      </w:r>
      <w:r>
        <w:t>虚映实”的实时监测与“以虚控实”的智能调控</w:t>
      </w:r>
      <w:r>
        <w:rPr>
          <w:spacing w:val="-12"/>
        </w:rPr>
        <w:t xml:space="preserve"> </w:t>
      </w:r>
      <w:r>
        <w:t>,为建</w:t>
      </w:r>
      <w:r>
        <w:rPr>
          <w:spacing w:val="12"/>
        </w:rPr>
        <w:t>筑业的创新发展提供了全新路径与思维模式</w:t>
      </w:r>
      <w:r>
        <w:rPr>
          <w:spacing w:val="11"/>
          <w:position w:val="8"/>
          <w:sz w:val="11"/>
          <w:szCs w:val="11"/>
        </w:rPr>
        <w:t>[5-7]</w:t>
      </w:r>
      <w:r>
        <w:rPr>
          <w:spacing w:val="14"/>
          <w:w w:val="103"/>
          <w:position w:val="8"/>
          <w:sz w:val="11"/>
          <w:szCs w:val="11"/>
        </w:rPr>
        <w:t xml:space="preserve"> </w:t>
      </w:r>
      <w:r>
        <w:rPr>
          <w:spacing w:val="11"/>
        </w:rPr>
        <w:t>。</w:t>
      </w:r>
    </w:p>
    <w:p w14:paraId="0798F792">
      <w:pPr>
        <w:pStyle w:val="2"/>
        <w:spacing w:before="6" w:line="220" w:lineRule="auto"/>
        <w:ind w:left="92" w:right="317" w:firstLine="420"/>
        <w:jc w:val="both"/>
      </w:pPr>
      <w:r>
        <w:rPr>
          <w:spacing w:val="5"/>
        </w:rPr>
        <w:t>建筑作为人类社会发展的重要组成部分</w:t>
      </w:r>
      <w:r>
        <w:rPr>
          <w:spacing w:val="-24"/>
        </w:rPr>
        <w:t xml:space="preserve"> </w:t>
      </w:r>
      <w:r>
        <w:rPr>
          <w:spacing w:val="5"/>
        </w:rPr>
        <w:t>,数字化</w:t>
      </w:r>
      <w:r>
        <w:rPr>
          <w:spacing w:val="-1"/>
        </w:rPr>
        <w:t>转型需求迫切</w:t>
      </w:r>
      <w:r>
        <w:rPr>
          <w:spacing w:val="-27"/>
        </w:rPr>
        <w:t xml:space="preserve"> </w:t>
      </w:r>
      <w:r>
        <w:rPr>
          <w:spacing w:val="-1"/>
        </w:rPr>
        <w:t>。传统建筑设计、施工与运维等依赖经</w:t>
      </w:r>
      <w:r>
        <w:rPr>
          <w:spacing w:val="10"/>
        </w:rPr>
        <w:t>验和规范</w:t>
      </w:r>
      <w:r>
        <w:rPr>
          <w:spacing w:val="-9"/>
        </w:rPr>
        <w:t xml:space="preserve"> </w:t>
      </w:r>
      <w:r>
        <w:rPr>
          <w:spacing w:val="10"/>
        </w:rPr>
        <w:t>,难以对建筑全生命周期进行精准管理</w:t>
      </w:r>
      <w:r>
        <w:rPr>
          <w:spacing w:val="-27"/>
        </w:rPr>
        <w:t xml:space="preserve"> </w:t>
      </w:r>
      <w:r>
        <w:rPr>
          <w:spacing w:val="10"/>
        </w:rPr>
        <w:t>,在</w:t>
      </w:r>
      <w:r>
        <w:rPr>
          <w:spacing w:val="4"/>
        </w:rPr>
        <w:t>效率、精度及可持续性上存在不足</w:t>
      </w:r>
      <w:r>
        <w:rPr>
          <w:spacing w:val="-23"/>
        </w:rPr>
        <w:t xml:space="preserve"> </w:t>
      </w:r>
      <w:r>
        <w:rPr>
          <w:spacing w:val="4"/>
        </w:rPr>
        <w:t>。当前</w:t>
      </w:r>
      <w:r>
        <w:rPr>
          <w:spacing w:val="-26"/>
        </w:rPr>
        <w:t xml:space="preserve"> </w:t>
      </w:r>
      <w:r>
        <w:rPr>
          <w:spacing w:val="4"/>
        </w:rPr>
        <w:t>,全球正面</w:t>
      </w:r>
      <w:r>
        <w:rPr>
          <w:spacing w:val="5"/>
        </w:rPr>
        <w:t>临气候变化和资源紧张等问题</w:t>
      </w:r>
      <w:r>
        <w:rPr>
          <w:spacing w:val="-13"/>
        </w:rPr>
        <w:t xml:space="preserve"> </w:t>
      </w:r>
      <w:r>
        <w:rPr>
          <w:spacing w:val="5"/>
        </w:rPr>
        <w:t>,建筑行业节能减碳压</w:t>
      </w:r>
      <w:r>
        <w:rPr>
          <w:spacing w:val="2"/>
        </w:rPr>
        <w:t>力巨大</w:t>
      </w:r>
      <w:r>
        <w:rPr>
          <w:spacing w:val="2"/>
          <w:position w:val="7"/>
          <w:sz w:val="11"/>
          <w:szCs w:val="11"/>
        </w:rPr>
        <w:t>[8-10]</w:t>
      </w:r>
      <w:r>
        <w:rPr>
          <w:spacing w:val="28"/>
          <w:w w:val="102"/>
          <w:position w:val="7"/>
          <w:sz w:val="11"/>
          <w:szCs w:val="11"/>
        </w:rPr>
        <w:t xml:space="preserve"> </w:t>
      </w:r>
      <w:r>
        <w:rPr>
          <w:spacing w:val="2"/>
        </w:rPr>
        <w:t>。</w:t>
      </w:r>
      <w:r>
        <w:rPr>
          <w:position w:val="-3"/>
        </w:rPr>
        <w:t>Alonso</w:t>
      </w:r>
      <w:r>
        <w:rPr>
          <w:spacing w:val="2"/>
        </w:rPr>
        <w:t>等</w:t>
      </w:r>
      <w:r>
        <w:rPr>
          <w:spacing w:val="2"/>
          <w:position w:val="8"/>
          <w:sz w:val="11"/>
          <w:szCs w:val="11"/>
        </w:rPr>
        <w:t xml:space="preserve">[11] </w:t>
      </w:r>
      <w:r>
        <w:rPr>
          <w:spacing w:val="2"/>
        </w:rPr>
        <w:t>指出</w:t>
      </w:r>
      <w:r>
        <w:rPr>
          <w:spacing w:val="-27"/>
        </w:rPr>
        <w:t xml:space="preserve"> </w:t>
      </w:r>
      <w:r>
        <w:rPr>
          <w:spacing w:val="2"/>
        </w:rPr>
        <w:t>,将数字孪生技术与建</w:t>
      </w:r>
      <w:r>
        <w:rPr>
          <w:spacing w:val="7"/>
        </w:rPr>
        <w:t>筑业相结合</w:t>
      </w:r>
      <w:r>
        <w:rPr>
          <w:spacing w:val="-25"/>
        </w:rPr>
        <w:t xml:space="preserve"> </w:t>
      </w:r>
      <w:r>
        <w:rPr>
          <w:spacing w:val="7"/>
          <w:position w:val="1"/>
        </w:rPr>
        <w:t>,</w:t>
      </w:r>
      <w:r>
        <w:rPr>
          <w:spacing w:val="7"/>
        </w:rPr>
        <w:t>可以加快施工阶段 25%的工期</w:t>
      </w:r>
      <w:r>
        <w:rPr>
          <w:spacing w:val="-27"/>
        </w:rPr>
        <w:t xml:space="preserve"> </w:t>
      </w:r>
      <w:r>
        <w:rPr>
          <w:spacing w:val="7"/>
          <w:position w:val="1"/>
        </w:rPr>
        <w:t>,</w:t>
      </w:r>
      <w:r>
        <w:rPr>
          <w:spacing w:val="7"/>
        </w:rPr>
        <w:t>降低运</w:t>
      </w:r>
      <w:r>
        <w:rPr>
          <w:spacing w:val="8"/>
        </w:rPr>
        <w:t>维阶段15%的能源消耗</w:t>
      </w:r>
      <w:r>
        <w:rPr>
          <w:spacing w:val="-9"/>
        </w:rPr>
        <w:t xml:space="preserve"> </w:t>
      </w:r>
      <w:r>
        <w:rPr>
          <w:spacing w:val="8"/>
          <w:position w:val="1"/>
        </w:rPr>
        <w:t>,</w:t>
      </w:r>
      <w:r>
        <w:rPr>
          <w:spacing w:val="8"/>
        </w:rPr>
        <w:t>并减少 25%的碳排放</w:t>
      </w:r>
      <w:r>
        <w:rPr>
          <w:spacing w:val="-33"/>
        </w:rPr>
        <w:t xml:space="preserve"> </w:t>
      </w:r>
      <w:r>
        <w:rPr>
          <w:spacing w:val="8"/>
          <w:position w:val="1"/>
        </w:rPr>
        <w:t>。</w:t>
      </w:r>
      <w:r>
        <w:rPr>
          <w:spacing w:val="8"/>
        </w:rPr>
        <w:t>随</w:t>
      </w:r>
      <w:r>
        <w:rPr>
          <w:spacing w:val="5"/>
        </w:rPr>
        <w:t>着技术的日益成熟与研究的持续深入</w:t>
      </w:r>
      <w:r>
        <w:rPr>
          <w:spacing w:val="-13"/>
        </w:rPr>
        <w:t xml:space="preserve"> </w:t>
      </w:r>
      <w:r>
        <w:rPr>
          <w:spacing w:val="5"/>
        </w:rPr>
        <w:t>,数字孪生技术将为建筑业节能减碳的高质量发展注入新动能</w:t>
      </w:r>
      <w:r>
        <w:rPr>
          <w:spacing w:val="-13"/>
        </w:rPr>
        <w:t xml:space="preserve"> </w:t>
      </w:r>
      <w:r>
        <w:rPr>
          <w:spacing w:val="5"/>
        </w:rPr>
        <w:t>,已逐</w:t>
      </w:r>
      <w:r>
        <w:rPr>
          <w:spacing w:val="8"/>
        </w:rPr>
        <w:t>步成为建筑领域的研究热点</w:t>
      </w:r>
      <w:r>
        <w:rPr>
          <w:spacing w:val="-26"/>
        </w:rPr>
        <w:t xml:space="preserve"> </w:t>
      </w:r>
      <w:r>
        <w:rPr>
          <w:spacing w:val="8"/>
        </w:rPr>
        <w:t>。数字孪生技术应用范</w:t>
      </w:r>
      <w:r>
        <w:rPr>
          <w:spacing w:val="5"/>
        </w:rPr>
        <w:t>围持续扩大</w:t>
      </w:r>
      <w:r>
        <w:rPr>
          <w:spacing w:val="-13"/>
        </w:rPr>
        <w:t xml:space="preserve"> </w:t>
      </w:r>
      <w:r>
        <w:rPr>
          <w:spacing w:val="5"/>
        </w:rPr>
        <w:t>,广泛应用于建筑节能减碳领域的多个场</w:t>
      </w:r>
      <w:r>
        <w:rPr>
          <w:spacing w:val="4"/>
        </w:rPr>
        <w:t>景</w:t>
      </w:r>
      <w:r>
        <w:rPr>
          <w:spacing w:val="4"/>
          <w:position w:val="8"/>
          <w:sz w:val="11"/>
          <w:szCs w:val="11"/>
        </w:rPr>
        <w:t>[12]</w:t>
      </w:r>
      <w:r>
        <w:rPr>
          <w:spacing w:val="45"/>
          <w:position w:val="8"/>
          <w:sz w:val="11"/>
          <w:szCs w:val="11"/>
        </w:rPr>
        <w:t xml:space="preserve"> </w:t>
      </w:r>
      <w:r>
        <w:rPr>
          <w:spacing w:val="4"/>
        </w:rPr>
        <w:t>,成为推动行业发展的重要力量。</w:t>
      </w:r>
    </w:p>
    <w:p w14:paraId="23BF0EBD">
      <w:pPr>
        <w:pStyle w:val="2"/>
        <w:spacing w:before="1" w:line="205" w:lineRule="auto"/>
        <w:ind w:left="92" w:right="325" w:firstLine="426"/>
        <w:jc w:val="both"/>
      </w:pPr>
      <w:r>
        <w:rPr>
          <w:spacing w:val="8"/>
        </w:rPr>
        <w:t>为了解数字孪生技术在建筑节能减碳领域中的</w:t>
      </w:r>
      <w:r>
        <w:t>发展历程、技术基础、核心算法架构、应用场景和发</w:t>
      </w:r>
      <w:r>
        <w:rPr>
          <w:spacing w:val="6"/>
        </w:rPr>
        <w:t>展潜力等</w:t>
      </w:r>
      <w:r>
        <w:rPr>
          <w:spacing w:val="-12"/>
        </w:rPr>
        <w:t xml:space="preserve"> </w:t>
      </w:r>
      <w:r>
        <w:rPr>
          <w:spacing w:val="6"/>
          <w:position w:val="1"/>
        </w:rPr>
        <w:t>,</w:t>
      </w:r>
      <w:r>
        <w:rPr>
          <w:spacing w:val="6"/>
        </w:rPr>
        <w:t xml:space="preserve">本文收集了自 </w:t>
      </w:r>
      <w:r>
        <w:rPr>
          <w:spacing w:val="6"/>
          <w:position w:val="-1"/>
        </w:rPr>
        <w:t xml:space="preserve">2017年 </w:t>
      </w:r>
      <w:r>
        <w:rPr>
          <w:spacing w:val="6"/>
          <w:position w:val="-2"/>
        </w:rPr>
        <w:t>1</w:t>
      </w:r>
      <w:r>
        <w:rPr>
          <w:spacing w:val="6"/>
        </w:rPr>
        <w:t xml:space="preserve">月 </w:t>
      </w:r>
      <w:r>
        <w:rPr>
          <w:spacing w:val="6"/>
          <w:position w:val="-2"/>
        </w:rPr>
        <w:t xml:space="preserve">1 </w:t>
      </w:r>
      <w:r>
        <w:rPr>
          <w:spacing w:val="6"/>
        </w:rPr>
        <w:t>日以来的相</w:t>
      </w:r>
      <w:r>
        <w:rPr>
          <w:spacing w:val="5"/>
        </w:rPr>
        <w:t>关文献</w:t>
      </w:r>
      <w:r>
        <w:rPr>
          <w:spacing w:val="-19"/>
        </w:rPr>
        <w:t xml:space="preserve"> </w:t>
      </w:r>
      <w:r>
        <w:rPr>
          <w:spacing w:val="5"/>
        </w:rPr>
        <w:t>,对近年来国内外学术期刊发表的以“数字孪</w:t>
      </w:r>
      <w:r>
        <w:rPr>
          <w:spacing w:val="-4"/>
        </w:rPr>
        <w:t>生、建筑、节能减碳”为主题的论文进行检索</w:t>
      </w:r>
      <w:r>
        <w:rPr>
          <w:spacing w:val="-8"/>
        </w:rPr>
        <w:t xml:space="preserve"> </w:t>
      </w:r>
      <w:r>
        <w:rPr>
          <w:spacing w:val="-4"/>
        </w:rPr>
        <w:t>,通过文</w:t>
      </w:r>
      <w:r>
        <w:rPr>
          <w:spacing w:val="9"/>
        </w:rPr>
        <w:t>献统计分析、文献内容分析等对国内外数字孪生技</w:t>
      </w:r>
    </w:p>
    <w:p w14:paraId="65CD3C0A">
      <w:pPr>
        <w:spacing w:line="14" w:lineRule="auto"/>
        <w:rPr>
          <w:rFonts w:ascii="Arial"/>
          <w:sz w:val="2"/>
        </w:rPr>
      </w:pPr>
      <w:r>
        <w:rPr>
          <w:rFonts w:ascii="Arial" w:hAnsi="Arial" w:eastAsia="Arial" w:cs="Arial"/>
          <w:sz w:val="2"/>
          <w:szCs w:val="2"/>
        </w:rPr>
        <w:br w:type="column"/>
      </w:r>
    </w:p>
    <w:p w14:paraId="0A48B2FD">
      <w:pPr>
        <w:pStyle w:val="2"/>
        <w:spacing w:before="38" w:line="224" w:lineRule="auto"/>
        <w:ind w:right="72"/>
        <w:jc w:val="both"/>
      </w:pPr>
      <w:r>
        <w:rPr>
          <w:spacing w:val="12"/>
        </w:rPr>
        <w:t>术在建筑节能减碳领域的研究现状进行梳理</w:t>
      </w:r>
      <w:r>
        <w:rPr>
          <w:spacing w:val="-10"/>
        </w:rPr>
        <w:t xml:space="preserve"> </w:t>
      </w:r>
      <w:r>
        <w:rPr>
          <w:spacing w:val="12"/>
        </w:rPr>
        <w:t>,</w:t>
      </w:r>
      <w:r>
        <w:rPr>
          <w:spacing w:val="-18"/>
        </w:rPr>
        <w:t xml:space="preserve"> </w:t>
      </w:r>
      <w:r>
        <w:rPr>
          <w:spacing w:val="12"/>
        </w:rPr>
        <w:t>回顾</w:t>
      </w:r>
      <w:r>
        <w:rPr>
          <w:spacing w:val="14"/>
        </w:rPr>
        <w:t>数字孪生技术在建筑节能减碳领域的发展历程</w:t>
      </w:r>
      <w:r>
        <w:rPr>
          <w:spacing w:val="-12"/>
        </w:rPr>
        <w:t xml:space="preserve"> </w:t>
      </w:r>
      <w:r>
        <w:rPr>
          <w:spacing w:val="14"/>
        </w:rPr>
        <w:t>,分</w:t>
      </w:r>
      <w:r>
        <w:rPr>
          <w:spacing w:val="9"/>
        </w:rPr>
        <w:t>析和总结数字孪生在建筑节能减碳领域中的技术基</w:t>
      </w:r>
      <w:r>
        <w:rPr>
          <w:spacing w:val="5"/>
        </w:rPr>
        <w:t>础、核心算法架构以及应用场景和模型分析</w:t>
      </w:r>
      <w:r>
        <w:rPr>
          <w:spacing w:val="-19"/>
        </w:rPr>
        <w:t xml:space="preserve"> </w:t>
      </w:r>
      <w:r>
        <w:rPr>
          <w:spacing w:val="5"/>
        </w:rPr>
        <w:t>,并对数</w:t>
      </w:r>
      <w:r>
        <w:rPr>
          <w:spacing w:val="9"/>
        </w:rPr>
        <w:t>字孪生技术在建筑节能减碳行业的潜在应用进行展</w:t>
      </w:r>
      <w:r>
        <w:rPr>
          <w:spacing w:val="13"/>
        </w:rPr>
        <w:t>望</w:t>
      </w:r>
      <w:r>
        <w:rPr>
          <w:spacing w:val="-14"/>
        </w:rPr>
        <w:t xml:space="preserve"> </w:t>
      </w:r>
      <w:r>
        <w:rPr>
          <w:spacing w:val="13"/>
        </w:rPr>
        <w:t>,</w:t>
      </w:r>
      <w:r>
        <w:rPr>
          <w:spacing w:val="-35"/>
        </w:rPr>
        <w:t xml:space="preserve"> </w:t>
      </w:r>
      <w:r>
        <w:rPr>
          <w:spacing w:val="13"/>
        </w:rPr>
        <w:t>以期为建筑节能减碳行业的数字化转型提供理</w:t>
      </w:r>
      <w:r>
        <w:rPr>
          <w:spacing w:val="14"/>
        </w:rPr>
        <w:t>论和技术参考</w:t>
      </w:r>
      <w:r>
        <w:rPr>
          <w:spacing w:val="-12"/>
        </w:rPr>
        <w:t xml:space="preserve"> </w:t>
      </w:r>
      <w:r>
        <w:rPr>
          <w:spacing w:val="14"/>
        </w:rPr>
        <w:t>,并推动数字孪生技术与建筑节能减</w:t>
      </w:r>
      <w:r>
        <w:rPr>
          <w:spacing w:val="7"/>
        </w:rPr>
        <w:t>碳领域的深度融合。</w:t>
      </w:r>
    </w:p>
    <w:p w14:paraId="14FF9AFF">
      <w:pPr>
        <w:pStyle w:val="2"/>
        <w:spacing w:before="136" w:line="211" w:lineRule="auto"/>
        <w:ind w:left="363" w:right="72" w:hanging="332"/>
        <w:outlineLvl w:val="1"/>
        <w:rPr>
          <w:rFonts w:ascii="黑体" w:hAnsi="黑体" w:eastAsia="黑体" w:cs="黑体"/>
          <w:sz w:val="23"/>
          <w:szCs w:val="23"/>
        </w:rPr>
      </w:pPr>
      <w:r>
        <w:rPr>
          <w:spacing w:val="18"/>
          <w:position w:val="-2"/>
          <w:sz w:val="23"/>
          <w:szCs w:val="23"/>
        </w:rPr>
        <w:t>1</w:t>
      </w:r>
      <w:r>
        <w:rPr>
          <w:spacing w:val="33"/>
          <w:w w:val="101"/>
          <w:position w:val="-2"/>
          <w:sz w:val="23"/>
          <w:szCs w:val="23"/>
        </w:rPr>
        <w:t xml:space="preserve">  </w:t>
      </w:r>
      <w:r>
        <w:rPr>
          <w:rFonts w:ascii="黑体" w:hAnsi="黑体" w:eastAsia="黑体" w:cs="黑体"/>
          <w:spacing w:val="18"/>
          <w:sz w:val="23"/>
          <w:szCs w:val="23"/>
        </w:rPr>
        <w:t>数字孪生技术在建筑节能减碳领域的发</w:t>
      </w:r>
      <w:r>
        <w:rPr>
          <w:rFonts w:ascii="黑体" w:hAnsi="黑体" w:eastAsia="黑体" w:cs="黑体"/>
          <w:spacing w:val="7"/>
          <w:sz w:val="23"/>
          <w:szCs w:val="23"/>
        </w:rPr>
        <w:t>展情况</w:t>
      </w:r>
    </w:p>
    <w:p w14:paraId="5078E4EC">
      <w:pPr>
        <w:pStyle w:val="2"/>
        <w:spacing w:before="252" w:line="196" w:lineRule="auto"/>
        <w:ind w:left="26"/>
        <w:rPr>
          <w:rFonts w:ascii="黑体" w:hAnsi="黑体" w:eastAsia="黑体" w:cs="黑体"/>
        </w:rPr>
      </w:pPr>
      <w:r>
        <w:rPr>
          <w:spacing w:val="9"/>
          <w:position w:val="-2"/>
        </w:rPr>
        <w:t>1.1</w:t>
      </w:r>
      <w:r>
        <w:rPr>
          <w:spacing w:val="2"/>
          <w:position w:val="-2"/>
        </w:rPr>
        <w:t xml:space="preserve">   </w:t>
      </w:r>
      <w:r>
        <w:rPr>
          <w:rFonts w:ascii="黑体" w:hAnsi="黑体" w:eastAsia="黑体" w:cs="黑体"/>
          <w:spacing w:val="9"/>
        </w:rPr>
        <w:t>总体发展历程</w:t>
      </w:r>
    </w:p>
    <w:p w14:paraId="193965C9">
      <w:pPr>
        <w:pStyle w:val="2"/>
        <w:spacing w:before="37" w:line="211" w:lineRule="auto"/>
        <w:ind w:right="19" w:firstLine="328"/>
        <w:jc w:val="both"/>
      </w:pPr>
      <w:r>
        <w:rPr>
          <w:spacing w:val="15"/>
          <w:position w:val="1"/>
        </w:rPr>
        <w:t>“</w:t>
      </w:r>
      <w:r>
        <w:rPr>
          <w:spacing w:val="15"/>
        </w:rPr>
        <w:t>数字孪生</w:t>
      </w:r>
      <w:r>
        <w:rPr>
          <w:spacing w:val="15"/>
          <w:position w:val="1"/>
        </w:rPr>
        <w:t>”</w:t>
      </w:r>
      <w:r>
        <w:rPr>
          <w:spacing w:val="15"/>
        </w:rPr>
        <w:t>概念于</w:t>
      </w:r>
      <w:r>
        <w:rPr>
          <w:spacing w:val="31"/>
          <w:w w:val="101"/>
        </w:rPr>
        <w:t xml:space="preserve"> </w:t>
      </w:r>
      <w:r>
        <w:rPr>
          <w:spacing w:val="15"/>
          <w:position w:val="-2"/>
        </w:rPr>
        <w:t>2002</w:t>
      </w:r>
      <w:r>
        <w:rPr>
          <w:spacing w:val="15"/>
        </w:rPr>
        <w:t>年由密歇根大学的</w:t>
      </w:r>
      <w:r>
        <w:rPr>
          <w:position w:val="-1"/>
        </w:rPr>
        <w:t>MichaelGrieves</w:t>
      </w:r>
      <w:r>
        <w:rPr>
          <w:spacing w:val="17"/>
        </w:rPr>
        <w:t>首次提出</w:t>
      </w:r>
      <w:r>
        <w:rPr>
          <w:spacing w:val="-11"/>
        </w:rPr>
        <w:t xml:space="preserve"> </w:t>
      </w:r>
      <w:r>
        <w:rPr>
          <w:spacing w:val="17"/>
          <w:position w:val="1"/>
        </w:rPr>
        <w:t>,</w:t>
      </w:r>
      <w:r>
        <w:rPr>
          <w:spacing w:val="17"/>
        </w:rPr>
        <w:t>强调虚拟模型与物理实</w:t>
      </w:r>
      <w:r>
        <w:rPr>
          <w:spacing w:val="14"/>
        </w:rPr>
        <w:t>体的双向映射关系</w:t>
      </w:r>
      <w:r>
        <w:rPr>
          <w:spacing w:val="14"/>
          <w:position w:val="8"/>
          <w:sz w:val="11"/>
          <w:szCs w:val="11"/>
        </w:rPr>
        <w:t>[6-7]</w:t>
      </w:r>
      <w:r>
        <w:rPr>
          <w:spacing w:val="27"/>
          <w:w w:val="101"/>
          <w:position w:val="8"/>
          <w:sz w:val="11"/>
          <w:szCs w:val="11"/>
        </w:rPr>
        <w:t xml:space="preserve"> </w:t>
      </w:r>
      <w:r>
        <w:rPr>
          <w:spacing w:val="14"/>
        </w:rPr>
        <w:t>。</w:t>
      </w:r>
      <w:r>
        <w:rPr>
          <w:position w:val="-3"/>
        </w:rPr>
        <w:t>Grieves</w:t>
      </w:r>
      <w:r>
        <w:rPr>
          <w:spacing w:val="14"/>
        </w:rPr>
        <w:t>等</w:t>
      </w:r>
      <w:r>
        <w:rPr>
          <w:spacing w:val="14"/>
          <w:position w:val="8"/>
          <w:sz w:val="11"/>
          <w:szCs w:val="11"/>
        </w:rPr>
        <w:t>[13]</w:t>
      </w:r>
      <w:r>
        <w:rPr>
          <w:spacing w:val="21"/>
          <w:w w:val="102"/>
          <w:position w:val="8"/>
          <w:sz w:val="11"/>
          <w:szCs w:val="11"/>
        </w:rPr>
        <w:t xml:space="preserve"> </w:t>
      </w:r>
      <w:r>
        <w:rPr>
          <w:spacing w:val="14"/>
        </w:rPr>
        <w:t>在提出</w:t>
      </w:r>
      <w:r>
        <w:rPr>
          <w:spacing w:val="13"/>
        </w:rPr>
        <w:t>数字</w:t>
      </w:r>
      <w:r>
        <w:rPr>
          <w:spacing w:val="12"/>
        </w:rPr>
        <w:t>孪生概念时</w:t>
      </w:r>
      <w:r>
        <w:rPr>
          <w:spacing w:val="-13"/>
        </w:rPr>
        <w:t xml:space="preserve"> </w:t>
      </w:r>
      <w:r>
        <w:rPr>
          <w:spacing w:val="12"/>
        </w:rPr>
        <w:t>,定义了数字孪生三维模型(图 1)</w:t>
      </w:r>
      <w:r>
        <w:rPr>
          <w:spacing w:val="-8"/>
        </w:rPr>
        <w:t xml:space="preserve"> </w:t>
      </w:r>
      <w:r>
        <w:rPr>
          <w:spacing w:val="12"/>
        </w:rPr>
        <w:t>,为后</w:t>
      </w:r>
      <w:r>
        <w:rPr>
          <w:spacing w:val="9"/>
        </w:rPr>
        <w:t>续数字孪生技术在建筑业领域的应用奠定了理论基</w:t>
      </w:r>
      <w:r>
        <w:rPr>
          <w:spacing w:val="7"/>
        </w:rPr>
        <w:t>础</w:t>
      </w:r>
      <w:r>
        <w:rPr>
          <w:spacing w:val="-10"/>
        </w:rPr>
        <w:t xml:space="preserve"> </w:t>
      </w:r>
      <w:r>
        <w:rPr>
          <w:spacing w:val="7"/>
        </w:rPr>
        <w:t>。随着物联网、大数据和云计算等技术的迅猛发</w:t>
      </w:r>
      <w:r>
        <w:rPr>
          <w:spacing w:val="9"/>
        </w:rPr>
        <w:t>展</w:t>
      </w:r>
      <w:r>
        <w:rPr>
          <w:spacing w:val="-14"/>
        </w:rPr>
        <w:t xml:space="preserve"> </w:t>
      </w:r>
      <w:r>
        <w:rPr>
          <w:spacing w:val="9"/>
        </w:rPr>
        <w:t>,数字孪生技术自 21世纪初逐步应用到建筑节能</w:t>
      </w:r>
      <w:r>
        <w:rPr>
          <w:spacing w:val="10"/>
        </w:rPr>
        <w:t>减碳领域中</w:t>
      </w:r>
      <w:r>
        <w:rPr>
          <w:spacing w:val="10"/>
          <w:position w:val="8"/>
          <w:sz w:val="11"/>
          <w:szCs w:val="11"/>
        </w:rPr>
        <w:t>[14]</w:t>
      </w:r>
      <w:r>
        <w:rPr>
          <w:spacing w:val="32"/>
          <w:w w:val="101"/>
          <w:position w:val="8"/>
          <w:sz w:val="11"/>
          <w:szCs w:val="11"/>
        </w:rPr>
        <w:t xml:space="preserve"> </w:t>
      </w:r>
      <w:r>
        <w:rPr>
          <w:spacing w:val="10"/>
        </w:rPr>
        <w:t>。数字孪生技术依托数字化手段</w:t>
      </w:r>
      <w:r>
        <w:rPr>
          <w:spacing w:val="-21"/>
        </w:rPr>
        <w:t xml:space="preserve"> </w:t>
      </w:r>
      <w:r>
        <w:rPr>
          <w:spacing w:val="10"/>
        </w:rPr>
        <w:t>,将</w:t>
      </w:r>
      <w:r>
        <w:rPr>
          <w:spacing w:val="9"/>
        </w:rPr>
        <w:t>现实中的建筑及其环境在虚拟空间中进行高精度的</w:t>
      </w:r>
      <w:r>
        <w:rPr>
          <w:spacing w:val="11"/>
        </w:rPr>
        <w:t>复制和映射</w:t>
      </w:r>
      <w:r>
        <w:rPr>
          <w:spacing w:val="11"/>
          <w:position w:val="8"/>
          <w:sz w:val="11"/>
          <w:szCs w:val="11"/>
        </w:rPr>
        <w:t>[15]</w:t>
      </w:r>
      <w:r>
        <w:rPr>
          <w:spacing w:val="6"/>
          <w:position w:val="8"/>
          <w:sz w:val="11"/>
          <w:szCs w:val="11"/>
        </w:rPr>
        <w:t xml:space="preserve">  </w:t>
      </w:r>
      <w:r>
        <w:rPr>
          <w:spacing w:val="11"/>
        </w:rPr>
        <w:t>,实现对建筑全生命周期的管理和优</w:t>
      </w:r>
      <w:r>
        <w:rPr>
          <w:spacing w:val="-1"/>
        </w:rPr>
        <w:t>化</w:t>
      </w:r>
      <w:r>
        <w:rPr>
          <w:spacing w:val="-9"/>
        </w:rPr>
        <w:t xml:space="preserve"> </w:t>
      </w:r>
      <w:r>
        <w:rPr>
          <w:spacing w:val="-1"/>
          <w:position w:val="1"/>
        </w:rPr>
        <w:t>。</w:t>
      </w:r>
      <w:r>
        <w:rPr>
          <w:spacing w:val="-1"/>
        </w:rPr>
        <w:t>这 一 技 术 结</w:t>
      </w:r>
      <w:r>
        <w:rPr>
          <w:spacing w:val="-9"/>
        </w:rPr>
        <w:t xml:space="preserve"> </w:t>
      </w:r>
      <w:r>
        <w:rPr>
          <w:spacing w:val="-1"/>
        </w:rPr>
        <w:t>合 了 建</w:t>
      </w:r>
      <w:r>
        <w:rPr>
          <w:spacing w:val="-7"/>
        </w:rPr>
        <w:t xml:space="preserve"> </w:t>
      </w:r>
      <w:r>
        <w:rPr>
          <w:spacing w:val="-1"/>
        </w:rPr>
        <w:t>筑</w:t>
      </w:r>
      <w:r>
        <w:rPr>
          <w:spacing w:val="-9"/>
        </w:rPr>
        <w:t xml:space="preserve"> </w:t>
      </w:r>
      <w:r>
        <w:rPr>
          <w:spacing w:val="-1"/>
        </w:rPr>
        <w:t>信</w:t>
      </w:r>
      <w:r>
        <w:rPr>
          <w:spacing w:val="-6"/>
        </w:rPr>
        <w:t xml:space="preserve"> </w:t>
      </w:r>
      <w:r>
        <w:rPr>
          <w:spacing w:val="-1"/>
        </w:rPr>
        <w:t>息</w:t>
      </w:r>
      <w:r>
        <w:rPr>
          <w:spacing w:val="-11"/>
        </w:rPr>
        <w:t xml:space="preserve"> </w:t>
      </w:r>
      <w:r>
        <w:rPr>
          <w:spacing w:val="-1"/>
        </w:rPr>
        <w:t>模</w:t>
      </w:r>
      <w:r>
        <w:rPr>
          <w:spacing w:val="-2"/>
        </w:rPr>
        <w:t xml:space="preserve"> </w:t>
      </w:r>
      <w:r>
        <w:rPr>
          <w:spacing w:val="-1"/>
        </w:rPr>
        <w:t>型</w:t>
      </w:r>
      <w:r>
        <w:rPr>
          <w:spacing w:val="27"/>
        </w:rPr>
        <w:t xml:space="preserve"> </w:t>
      </w:r>
      <w:r>
        <w:rPr>
          <w:spacing w:val="-1"/>
          <w:position w:val="-1"/>
        </w:rPr>
        <w:t>(</w:t>
      </w:r>
      <w:r>
        <w:rPr>
          <w:spacing w:val="-29"/>
          <w:position w:val="-1"/>
        </w:rPr>
        <w:t xml:space="preserve"> </w:t>
      </w:r>
      <w:r>
        <w:rPr>
          <w:spacing w:val="-1"/>
          <w:position w:val="-1"/>
        </w:rPr>
        <w:t>Building</w:t>
      </w:r>
      <w:r>
        <w:rPr>
          <w:position w:val="-1"/>
        </w:rPr>
        <w:t xml:space="preserve"> information</w:t>
      </w:r>
      <w:r>
        <w:rPr>
          <w:spacing w:val="-30"/>
          <w:position w:val="-1"/>
        </w:rPr>
        <w:t xml:space="preserve"> </w:t>
      </w:r>
      <w:r>
        <w:rPr>
          <w:position w:val="-1"/>
        </w:rPr>
        <w:t>model</w:t>
      </w:r>
      <w:r>
        <w:rPr>
          <w:spacing w:val="3"/>
          <w:position w:val="1"/>
        </w:rPr>
        <w:t>,</w:t>
      </w:r>
      <w:r>
        <w:rPr>
          <w:spacing w:val="19"/>
          <w:position w:val="1"/>
        </w:rPr>
        <w:t xml:space="preserve"> </w:t>
      </w:r>
      <w:r>
        <w:t>BIM</w:t>
      </w:r>
      <w:r>
        <w:rPr>
          <w:spacing w:val="3"/>
        </w:rPr>
        <w:t>)</w:t>
      </w:r>
      <w:r>
        <w:rPr>
          <w:spacing w:val="-31"/>
        </w:rPr>
        <w:t xml:space="preserve"> </w:t>
      </w:r>
      <w:r>
        <w:rPr>
          <w:spacing w:val="3"/>
          <w:position w:val="1"/>
        </w:rPr>
        <w:t>、物联网和云计算等先进</w:t>
      </w:r>
      <w:r>
        <w:rPr>
          <w:spacing w:val="5"/>
        </w:rPr>
        <w:t>技术</w:t>
      </w:r>
      <w:r>
        <w:rPr>
          <w:spacing w:val="-19"/>
        </w:rPr>
        <w:t xml:space="preserve"> </w:t>
      </w:r>
      <w:r>
        <w:rPr>
          <w:spacing w:val="5"/>
        </w:rPr>
        <w:t>,能够实现建筑的智能化设计、施工、运维和管</w:t>
      </w:r>
      <w:r>
        <w:rPr>
          <w:spacing w:val="13"/>
        </w:rPr>
        <w:t>理</w:t>
      </w:r>
      <w:r>
        <w:rPr>
          <w:spacing w:val="-26"/>
        </w:rPr>
        <w:t xml:space="preserve"> </w:t>
      </w:r>
      <w:r>
        <w:rPr>
          <w:spacing w:val="13"/>
        </w:rPr>
        <w:t xml:space="preserve">。随着德国工业 </w:t>
      </w:r>
      <w:r>
        <w:rPr>
          <w:spacing w:val="13"/>
          <w:position w:val="-2"/>
        </w:rPr>
        <w:t>4.0</w:t>
      </w:r>
      <w:r>
        <w:rPr>
          <w:spacing w:val="-29"/>
          <w:position w:val="-2"/>
        </w:rPr>
        <w:t xml:space="preserve"> </w:t>
      </w:r>
      <w:r>
        <w:rPr>
          <w:spacing w:val="13"/>
        </w:rPr>
        <w:t>战略推进</w:t>
      </w:r>
      <w:r>
        <w:rPr>
          <w:spacing w:val="-21"/>
        </w:rPr>
        <w:t xml:space="preserve"> </w:t>
      </w:r>
      <w:r>
        <w:rPr>
          <w:spacing w:val="13"/>
        </w:rPr>
        <w:t>,建筑节能减碳行</w:t>
      </w:r>
      <w:r>
        <w:rPr>
          <w:spacing w:val="14"/>
        </w:rPr>
        <w:t xml:space="preserve">业开始探索 </w:t>
      </w:r>
      <w:r>
        <w:t>BIM</w:t>
      </w:r>
      <w:r>
        <w:rPr>
          <w:spacing w:val="14"/>
        </w:rPr>
        <w:t xml:space="preserve"> 与数字孪生的集成</w:t>
      </w:r>
      <w:r>
        <w:rPr>
          <w:spacing w:val="14"/>
          <w:position w:val="8"/>
          <w:sz w:val="11"/>
          <w:szCs w:val="11"/>
        </w:rPr>
        <w:t xml:space="preserve">[16]  </w:t>
      </w:r>
      <w:r>
        <w:rPr>
          <w:spacing w:val="14"/>
        </w:rPr>
        <w:t>,</w:t>
      </w:r>
      <w:r>
        <w:rPr>
          <w:spacing w:val="-32"/>
        </w:rPr>
        <w:t xml:space="preserve"> </w:t>
      </w:r>
      <w:r>
        <w:rPr>
          <w:spacing w:val="14"/>
        </w:rPr>
        <w:t>为后</w:t>
      </w:r>
      <w:r>
        <w:rPr>
          <w:spacing w:val="13"/>
        </w:rPr>
        <w:t>续应</w:t>
      </w:r>
      <w:r>
        <w:rPr>
          <w:spacing w:val="6"/>
        </w:rPr>
        <w:t>用奠定基础</w:t>
      </w:r>
      <w:r>
        <w:rPr>
          <w:spacing w:val="-27"/>
        </w:rPr>
        <w:t xml:space="preserve"> </w:t>
      </w:r>
      <w:r>
        <w:rPr>
          <w:spacing w:val="6"/>
        </w:rPr>
        <w:t>。陶飞等</w:t>
      </w:r>
      <w:r>
        <w:rPr>
          <w:spacing w:val="6"/>
          <w:position w:val="7"/>
          <w:sz w:val="11"/>
          <w:szCs w:val="11"/>
        </w:rPr>
        <w:t xml:space="preserve">[17-19] </w:t>
      </w:r>
      <w:r>
        <w:rPr>
          <w:spacing w:val="6"/>
        </w:rPr>
        <w:t>在三维模型的基础</w:t>
      </w:r>
      <w:r>
        <w:rPr>
          <w:spacing w:val="5"/>
        </w:rPr>
        <w:t>上提出</w:t>
      </w:r>
      <w:r>
        <w:rPr>
          <w:spacing w:val="16"/>
        </w:rPr>
        <w:t>了数字孪生五维模型(见图 2)</w:t>
      </w:r>
      <w:r>
        <w:rPr>
          <w:spacing w:val="2"/>
        </w:rPr>
        <w:t xml:space="preserve"> </w:t>
      </w:r>
      <w:r>
        <w:rPr>
          <w:spacing w:val="16"/>
        </w:rPr>
        <w:t>,该模型包括物理实</w:t>
      </w:r>
      <w:r>
        <w:rPr>
          <w:spacing w:val="-4"/>
        </w:rPr>
        <w:t>体、虚拟实体、孪生数据、连接和服务等模块</w:t>
      </w:r>
      <w:r>
        <w:rPr>
          <w:spacing w:val="-8"/>
        </w:rPr>
        <w:t xml:space="preserve"> </w:t>
      </w:r>
      <w:r>
        <w:rPr>
          <w:spacing w:val="-4"/>
        </w:rPr>
        <w:t>,为建筑</w:t>
      </w:r>
      <w:r>
        <w:rPr>
          <w:spacing w:val="13"/>
        </w:rPr>
        <w:t>全生命周期管理提供理论框架</w:t>
      </w:r>
      <w:r>
        <w:rPr>
          <w:spacing w:val="-27"/>
        </w:rPr>
        <w:t xml:space="preserve"> </w:t>
      </w:r>
      <w:r>
        <w:rPr>
          <w:spacing w:val="13"/>
        </w:rPr>
        <w:t>。</w:t>
      </w:r>
      <w:r>
        <w:rPr>
          <w:position w:val="-3"/>
        </w:rPr>
        <w:t>Lu</w:t>
      </w:r>
      <w:r>
        <w:rPr>
          <w:spacing w:val="13"/>
        </w:rPr>
        <w:t>等</w:t>
      </w:r>
      <w:r>
        <w:rPr>
          <w:spacing w:val="13"/>
          <w:position w:val="8"/>
          <w:sz w:val="11"/>
          <w:szCs w:val="11"/>
        </w:rPr>
        <w:t>[20]</w:t>
      </w:r>
      <w:r>
        <w:rPr>
          <w:spacing w:val="14"/>
          <w:w w:val="102"/>
          <w:position w:val="8"/>
          <w:sz w:val="11"/>
          <w:szCs w:val="11"/>
        </w:rPr>
        <w:t xml:space="preserve"> </w:t>
      </w:r>
      <w:r>
        <w:rPr>
          <w:spacing w:val="13"/>
        </w:rPr>
        <w:t>开</w:t>
      </w:r>
      <w:r>
        <w:rPr>
          <w:spacing w:val="12"/>
        </w:rPr>
        <w:t>发了基</w:t>
      </w:r>
      <w:r>
        <w:rPr>
          <w:spacing w:val="16"/>
        </w:rPr>
        <w:t xml:space="preserve">于图像和 </w:t>
      </w:r>
      <w:r>
        <w:rPr>
          <w:position w:val="-2"/>
        </w:rPr>
        <w:t>CAD</w:t>
      </w:r>
      <w:r>
        <w:rPr>
          <w:spacing w:val="16"/>
          <w:position w:val="-2"/>
        </w:rPr>
        <w:t xml:space="preserve"> </w:t>
      </w:r>
      <w:r>
        <w:rPr>
          <w:spacing w:val="16"/>
        </w:rPr>
        <w:t>图纸的半自动几何建模方法</w:t>
      </w:r>
      <w:r>
        <w:rPr>
          <w:spacing w:val="-11"/>
        </w:rPr>
        <w:t xml:space="preserve"> </w:t>
      </w:r>
      <w:r>
        <w:rPr>
          <w:spacing w:val="16"/>
          <w:position w:val="1"/>
        </w:rPr>
        <w:t>,</w:t>
      </w:r>
      <w:r>
        <w:rPr>
          <w:spacing w:val="-33"/>
          <w:position w:val="1"/>
        </w:rPr>
        <w:t xml:space="preserve"> </w:t>
      </w:r>
      <w:r>
        <w:rPr>
          <w:spacing w:val="16"/>
        </w:rPr>
        <w:t>实现</w:t>
      </w:r>
      <w:r>
        <w:rPr>
          <w:spacing w:val="8"/>
        </w:rPr>
        <w:t>了建筑三维模型快速生成。</w:t>
      </w:r>
    </w:p>
    <w:p w14:paraId="32A3EC13">
      <w:pPr>
        <w:spacing w:line="211" w:lineRule="auto"/>
        <w:sectPr>
          <w:type w:val="continuous"/>
          <w:pgSz w:w="10036" w:h="14637"/>
          <w:pgMar w:top="566" w:right="120" w:bottom="1" w:left="114" w:header="145" w:footer="0" w:gutter="0"/>
          <w:cols w:equalWidth="0" w:num="2">
            <w:col w:w="5023" w:space="100"/>
            <w:col w:w="4678"/>
          </w:cols>
        </w:sectPr>
      </w:pPr>
    </w:p>
    <w:p w14:paraId="13EAE0F6">
      <w:pPr>
        <w:spacing w:line="155" w:lineRule="exact"/>
      </w:pPr>
    </w:p>
    <w:p w14:paraId="2210F2D4">
      <w:pPr>
        <w:spacing w:line="155" w:lineRule="exact"/>
        <w:sectPr>
          <w:headerReference r:id="rId7" w:type="default"/>
          <w:pgSz w:w="10036" w:h="14637"/>
          <w:pgMar w:top="520" w:right="160" w:bottom="201" w:left="114" w:header="131" w:footer="0" w:gutter="0"/>
          <w:cols w:equalWidth="0" w:num="1">
            <w:col w:w="9761"/>
          </w:cols>
        </w:sectPr>
      </w:pPr>
    </w:p>
    <w:p w14:paraId="2165E204">
      <w:pPr>
        <w:spacing w:before="104" w:line="2015" w:lineRule="exact"/>
        <w:ind w:firstLine="402"/>
      </w:pPr>
      <w:r>
        <w:rPr>
          <w:position w:val="-40"/>
        </w:rPr>
        <w:drawing>
          <wp:inline distT="0" distB="0" distL="0" distR="0">
            <wp:extent cx="2519680" cy="127889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8"/>
                    <a:stretch>
                      <a:fillRect/>
                    </a:stretch>
                  </pic:blipFill>
                  <pic:spPr>
                    <a:xfrm>
                      <a:off x="0" y="0"/>
                      <a:ext cx="2520150" cy="1279169"/>
                    </a:xfrm>
                    <a:prstGeom prst="rect">
                      <a:avLst/>
                    </a:prstGeom>
                  </pic:spPr>
                </pic:pic>
              </a:graphicData>
            </a:graphic>
          </wp:inline>
        </w:drawing>
      </w:r>
    </w:p>
    <w:p w14:paraId="12BEBA06">
      <w:pPr>
        <w:pStyle w:val="2"/>
        <w:spacing w:before="168" w:line="214" w:lineRule="auto"/>
        <w:ind w:left="1144"/>
        <w:outlineLvl w:val="0"/>
        <w:rPr>
          <w:sz w:val="10"/>
          <w:szCs w:val="10"/>
        </w:rPr>
      </w:pPr>
      <w:r>
        <w:rPr>
          <w:rFonts w:ascii="黑体" w:hAnsi="黑体" w:eastAsia="黑体" w:cs="黑体"/>
          <w:spacing w:val="8"/>
          <w:sz w:val="17"/>
          <w:szCs w:val="17"/>
        </w:rPr>
        <w:t>图</w:t>
      </w:r>
      <w:r>
        <w:rPr>
          <w:rFonts w:ascii="黑体" w:hAnsi="黑体" w:eastAsia="黑体" w:cs="黑体"/>
          <w:spacing w:val="-17"/>
          <w:sz w:val="17"/>
          <w:szCs w:val="17"/>
        </w:rPr>
        <w:t xml:space="preserve"> </w:t>
      </w:r>
      <w:r>
        <w:rPr>
          <w:spacing w:val="8"/>
          <w:position w:val="-2"/>
          <w:sz w:val="17"/>
          <w:szCs w:val="17"/>
        </w:rPr>
        <w:t>1</w:t>
      </w:r>
      <w:r>
        <w:rPr>
          <w:spacing w:val="22"/>
          <w:w w:val="101"/>
          <w:position w:val="-2"/>
          <w:sz w:val="17"/>
          <w:szCs w:val="17"/>
        </w:rPr>
        <w:t xml:space="preserve">  </w:t>
      </w:r>
      <w:r>
        <w:rPr>
          <w:rFonts w:ascii="黑体" w:hAnsi="黑体" w:eastAsia="黑体" w:cs="黑体"/>
          <w:spacing w:val="8"/>
          <w:sz w:val="17"/>
          <w:szCs w:val="17"/>
        </w:rPr>
        <w:t>数字孪生三维概念模型</w:t>
      </w:r>
      <w:r>
        <w:rPr>
          <w:spacing w:val="8"/>
          <w:position w:val="7"/>
          <w:sz w:val="10"/>
          <w:szCs w:val="10"/>
        </w:rPr>
        <w:t>[13]</w:t>
      </w:r>
    </w:p>
    <w:p w14:paraId="3DF0B765">
      <w:pPr>
        <w:spacing w:line="287" w:lineRule="auto"/>
        <w:rPr>
          <w:rFonts w:ascii="Arial"/>
          <w:sz w:val="21"/>
        </w:rPr>
      </w:pPr>
    </w:p>
    <w:p w14:paraId="33AF2544">
      <w:pPr>
        <w:spacing w:line="2705" w:lineRule="exact"/>
        <w:ind w:firstLine="119"/>
      </w:pPr>
      <w:r>
        <w:rPr>
          <w:position w:val="-54"/>
        </w:rPr>
        <w:drawing>
          <wp:inline distT="0" distB="0" distL="0" distR="0">
            <wp:extent cx="2879725" cy="171767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9"/>
                    <a:stretch>
                      <a:fillRect/>
                    </a:stretch>
                  </pic:blipFill>
                  <pic:spPr>
                    <a:xfrm>
                      <a:off x="0" y="0"/>
                      <a:ext cx="2879991" cy="1717891"/>
                    </a:xfrm>
                    <a:prstGeom prst="rect">
                      <a:avLst/>
                    </a:prstGeom>
                  </pic:spPr>
                </pic:pic>
              </a:graphicData>
            </a:graphic>
          </wp:inline>
        </w:drawing>
      </w:r>
    </w:p>
    <w:p w14:paraId="5C69D004">
      <w:pPr>
        <w:pStyle w:val="2"/>
        <w:spacing w:before="169" w:line="214" w:lineRule="auto"/>
        <w:ind w:left="1144"/>
        <w:outlineLvl w:val="0"/>
        <w:rPr>
          <w:sz w:val="10"/>
          <w:szCs w:val="10"/>
        </w:rPr>
      </w:pPr>
      <w:r>
        <w:rPr>
          <w:rFonts w:ascii="黑体" w:hAnsi="黑体" w:eastAsia="黑体" w:cs="黑体"/>
          <w:spacing w:val="8"/>
          <w:sz w:val="17"/>
          <w:szCs w:val="17"/>
        </w:rPr>
        <w:t>图</w:t>
      </w:r>
      <w:r>
        <w:rPr>
          <w:rFonts w:ascii="黑体" w:hAnsi="黑体" w:eastAsia="黑体" w:cs="黑体"/>
          <w:spacing w:val="-15"/>
          <w:sz w:val="17"/>
          <w:szCs w:val="17"/>
        </w:rPr>
        <w:t xml:space="preserve"> </w:t>
      </w:r>
      <w:r>
        <w:rPr>
          <w:spacing w:val="8"/>
          <w:position w:val="-2"/>
          <w:sz w:val="17"/>
          <w:szCs w:val="17"/>
        </w:rPr>
        <w:t>2</w:t>
      </w:r>
      <w:r>
        <w:rPr>
          <w:spacing w:val="22"/>
          <w:position w:val="-2"/>
          <w:sz w:val="17"/>
          <w:szCs w:val="17"/>
        </w:rPr>
        <w:t xml:space="preserve">  </w:t>
      </w:r>
      <w:r>
        <w:rPr>
          <w:rFonts w:ascii="黑体" w:hAnsi="黑体" w:eastAsia="黑体" w:cs="黑体"/>
          <w:spacing w:val="8"/>
          <w:sz w:val="17"/>
          <w:szCs w:val="17"/>
        </w:rPr>
        <w:t>数字孪生五维概念模型</w:t>
      </w:r>
      <w:r>
        <w:rPr>
          <w:spacing w:val="8"/>
          <w:position w:val="7"/>
          <w:sz w:val="10"/>
          <w:szCs w:val="10"/>
        </w:rPr>
        <w:t>[17]</w:t>
      </w:r>
    </w:p>
    <w:p w14:paraId="4B409B10">
      <w:pPr>
        <w:spacing w:line="14" w:lineRule="auto"/>
        <w:rPr>
          <w:rFonts w:ascii="Arial"/>
          <w:sz w:val="2"/>
        </w:rPr>
      </w:pPr>
      <w:r>
        <w:rPr>
          <w:rFonts w:ascii="Arial" w:hAnsi="Arial" w:eastAsia="Arial" w:cs="Arial"/>
          <w:sz w:val="2"/>
          <w:szCs w:val="2"/>
        </w:rPr>
        <w:br w:type="column"/>
      </w:r>
    </w:p>
    <w:p w14:paraId="2257CD97">
      <w:pPr>
        <w:pStyle w:val="2"/>
        <w:spacing w:before="40" w:line="217" w:lineRule="auto"/>
        <w:ind w:left="1" w:firstLine="458"/>
        <w:jc w:val="both"/>
      </w:pPr>
      <w:r>
        <w:rPr>
          <w:spacing w:val="8"/>
        </w:rPr>
        <w:t xml:space="preserve">自 </w:t>
      </w:r>
      <w:r>
        <w:rPr>
          <w:spacing w:val="8"/>
          <w:position w:val="-2"/>
        </w:rPr>
        <w:t>2021</w:t>
      </w:r>
      <w:r>
        <w:rPr>
          <w:spacing w:val="8"/>
        </w:rPr>
        <w:t>年以来</w:t>
      </w:r>
      <w:r>
        <w:rPr>
          <w:spacing w:val="-14"/>
        </w:rPr>
        <w:t xml:space="preserve"> </w:t>
      </w:r>
      <w:r>
        <w:rPr>
          <w:spacing w:val="8"/>
          <w:position w:val="1"/>
        </w:rPr>
        <w:t>,</w:t>
      </w:r>
      <w:r>
        <w:rPr>
          <w:spacing w:val="-25"/>
          <w:position w:val="1"/>
        </w:rPr>
        <w:t xml:space="preserve"> </w:t>
      </w:r>
      <w:r>
        <w:rPr>
          <w:spacing w:val="8"/>
        </w:rPr>
        <w:t>随着数字孪生技术与</w:t>
      </w:r>
      <w:r>
        <w:rPr>
          <w:spacing w:val="19"/>
          <w:w w:val="101"/>
        </w:rPr>
        <w:t xml:space="preserve"> </w:t>
      </w:r>
      <w:r>
        <w:rPr>
          <w:position w:val="-2"/>
        </w:rPr>
        <w:t>AI</w:t>
      </w:r>
      <w:r>
        <w:rPr>
          <w:spacing w:val="8"/>
          <w:position w:val="1"/>
        </w:rPr>
        <w:t>、</w:t>
      </w:r>
      <w:r>
        <w:rPr>
          <w:spacing w:val="8"/>
          <w:position w:val="-2"/>
        </w:rPr>
        <w:t>5G</w:t>
      </w:r>
      <w:r>
        <w:rPr>
          <w:spacing w:val="4"/>
        </w:rPr>
        <w:t>和区块链技术在建筑业中的深度融合</w:t>
      </w:r>
      <w:r>
        <w:rPr>
          <w:spacing w:val="-21"/>
        </w:rPr>
        <w:t xml:space="preserve"> </w:t>
      </w:r>
      <w:r>
        <w:rPr>
          <w:spacing w:val="4"/>
        </w:rPr>
        <w:t>,</w:t>
      </w:r>
      <w:r>
        <w:rPr>
          <w:spacing w:val="-36"/>
        </w:rPr>
        <w:t xml:space="preserve"> </w:t>
      </w:r>
      <w:r>
        <w:rPr>
          <w:spacing w:val="4"/>
        </w:rPr>
        <w:t>以及《数字孪</w:t>
      </w:r>
      <w:r>
        <w:rPr>
          <w:spacing w:val="5"/>
        </w:rPr>
        <w:t>生城市白皮书》等相关文件的发布</w:t>
      </w:r>
      <w:r>
        <w:rPr>
          <w:spacing w:val="-21"/>
        </w:rPr>
        <w:t xml:space="preserve"> </w:t>
      </w:r>
      <w:r>
        <w:rPr>
          <w:spacing w:val="5"/>
        </w:rPr>
        <w:t>,建筑业中数字孪</w:t>
      </w:r>
      <w:r>
        <w:rPr>
          <w:spacing w:val="8"/>
        </w:rPr>
        <w:t>生技术得到了显著的推进</w:t>
      </w:r>
      <w:r>
        <w:rPr>
          <w:spacing w:val="8"/>
          <w:position w:val="8"/>
          <w:sz w:val="11"/>
          <w:szCs w:val="11"/>
        </w:rPr>
        <w:t>[21]</w:t>
      </w:r>
      <w:r>
        <w:rPr>
          <w:spacing w:val="27"/>
          <w:position w:val="8"/>
          <w:sz w:val="11"/>
          <w:szCs w:val="11"/>
        </w:rPr>
        <w:t xml:space="preserve"> </w:t>
      </w:r>
      <w:r>
        <w:rPr>
          <w:spacing w:val="8"/>
        </w:rPr>
        <w:t>。</w:t>
      </w:r>
      <w:r>
        <w:rPr>
          <w:spacing w:val="-35"/>
        </w:rPr>
        <w:t xml:space="preserve"> </w:t>
      </w:r>
      <w:r>
        <w:rPr>
          <w:spacing w:val="8"/>
        </w:rPr>
        <w:t>同时</w:t>
      </w:r>
      <w:r>
        <w:rPr>
          <w:spacing w:val="-21"/>
        </w:rPr>
        <w:t xml:space="preserve"> </w:t>
      </w:r>
      <w:r>
        <w:rPr>
          <w:spacing w:val="8"/>
        </w:rPr>
        <w:t>,</w:t>
      </w:r>
      <w:r>
        <w:rPr>
          <w:spacing w:val="-26"/>
        </w:rPr>
        <w:t xml:space="preserve"> </w:t>
      </w:r>
      <w:r>
        <w:rPr>
          <w:spacing w:val="8"/>
        </w:rPr>
        <w:t>国际</w:t>
      </w:r>
      <w:r>
        <w:rPr>
          <w:spacing w:val="7"/>
        </w:rPr>
        <w:t>标准化组</w:t>
      </w:r>
      <w:r>
        <w:rPr>
          <w:spacing w:val="12"/>
        </w:rPr>
        <w:t>织也在加速制定相关标准</w:t>
      </w:r>
      <w:r>
        <w:rPr>
          <w:spacing w:val="12"/>
          <w:position w:val="8"/>
          <w:sz w:val="11"/>
          <w:szCs w:val="11"/>
        </w:rPr>
        <w:t>[6]</w:t>
      </w:r>
      <w:r>
        <w:rPr>
          <w:spacing w:val="35"/>
          <w:position w:val="8"/>
          <w:sz w:val="11"/>
          <w:szCs w:val="11"/>
        </w:rPr>
        <w:t xml:space="preserve"> </w:t>
      </w:r>
      <w:r>
        <w:rPr>
          <w:spacing w:val="12"/>
        </w:rPr>
        <w:t>。</w:t>
      </w:r>
      <w:r>
        <w:rPr>
          <w:spacing w:val="-37"/>
        </w:rPr>
        <w:t xml:space="preserve"> </w:t>
      </w:r>
      <w:r>
        <w:rPr>
          <w:spacing w:val="12"/>
        </w:rPr>
        <w:t>当前</w:t>
      </w:r>
      <w:r>
        <w:rPr>
          <w:spacing w:val="-21"/>
        </w:rPr>
        <w:t xml:space="preserve"> </w:t>
      </w:r>
      <w:r>
        <w:rPr>
          <w:spacing w:val="12"/>
        </w:rPr>
        <w:t>,数字孪生在建</w:t>
      </w:r>
      <w:r>
        <w:rPr>
          <w:spacing w:val="9"/>
        </w:rPr>
        <w:t>筑节能减碳领域的应用已从设计施工阶段延伸至运</w:t>
      </w:r>
      <w:r>
        <w:rPr>
          <w:spacing w:val="5"/>
        </w:rPr>
        <w:t>维阶段</w:t>
      </w:r>
      <w:r>
        <w:rPr>
          <w:spacing w:val="-21"/>
        </w:rPr>
        <w:t xml:space="preserve"> </w:t>
      </w:r>
      <w:r>
        <w:rPr>
          <w:spacing w:val="5"/>
        </w:rPr>
        <w:t>,覆盖能耗优化、预测故障风险和结构安全监</w:t>
      </w:r>
      <w:r>
        <w:rPr>
          <w:spacing w:val="23"/>
        </w:rPr>
        <w:t>测等多个场景</w:t>
      </w:r>
      <w:r>
        <w:rPr>
          <w:spacing w:val="-15"/>
        </w:rPr>
        <w:t xml:space="preserve"> </w:t>
      </w:r>
      <w:r>
        <w:rPr>
          <w:spacing w:val="23"/>
        </w:rPr>
        <w:t>,</w:t>
      </w:r>
      <w:r>
        <w:rPr>
          <w:spacing w:val="-33"/>
        </w:rPr>
        <w:t xml:space="preserve"> </w:t>
      </w:r>
      <w:r>
        <w:rPr>
          <w:spacing w:val="23"/>
        </w:rPr>
        <w:t>并逐步拓展至智慧城市的应用范</w:t>
      </w:r>
      <w:r>
        <w:rPr>
          <w:spacing w:val="10"/>
        </w:rPr>
        <w:t>畴</w:t>
      </w:r>
      <w:r>
        <w:rPr>
          <w:spacing w:val="10"/>
          <w:position w:val="8"/>
          <w:sz w:val="11"/>
          <w:szCs w:val="11"/>
        </w:rPr>
        <w:t>[22]</w:t>
      </w:r>
      <w:r>
        <w:rPr>
          <w:spacing w:val="30"/>
          <w:w w:val="102"/>
          <w:position w:val="8"/>
          <w:sz w:val="11"/>
          <w:szCs w:val="11"/>
        </w:rPr>
        <w:t xml:space="preserve"> </w:t>
      </w:r>
      <w:r>
        <w:rPr>
          <w:spacing w:val="10"/>
        </w:rPr>
        <w:t>。从单一场景拓展至整个城市的应用</w:t>
      </w:r>
      <w:r>
        <w:rPr>
          <w:spacing w:val="-21"/>
        </w:rPr>
        <w:t xml:space="preserve"> </w:t>
      </w:r>
      <w:r>
        <w:rPr>
          <w:spacing w:val="10"/>
        </w:rPr>
        <w:t>,这一发</w:t>
      </w:r>
      <w:r>
        <w:rPr>
          <w:spacing w:val="9"/>
        </w:rPr>
        <w:t>展历程不仅体现了技术融合的持续深化和应用场景</w:t>
      </w:r>
      <w:r>
        <w:rPr>
          <w:spacing w:val="13"/>
        </w:rPr>
        <w:t>的不断扩大</w:t>
      </w:r>
      <w:r>
        <w:rPr>
          <w:spacing w:val="-21"/>
        </w:rPr>
        <w:t xml:space="preserve"> </w:t>
      </w:r>
      <w:r>
        <w:rPr>
          <w:spacing w:val="13"/>
        </w:rPr>
        <w:t>,还伴随着标准化工作的稳步推</w:t>
      </w:r>
      <w:r>
        <w:rPr>
          <w:spacing w:val="12"/>
        </w:rPr>
        <w:t>进</w:t>
      </w:r>
      <w:r>
        <w:rPr>
          <w:spacing w:val="-27"/>
        </w:rPr>
        <w:t xml:space="preserve"> </w:t>
      </w:r>
      <w:r>
        <w:rPr>
          <w:spacing w:val="12"/>
        </w:rPr>
        <w:t>。在</w:t>
      </w:r>
      <w:r>
        <w:rPr>
          <w:spacing w:val="14"/>
        </w:rPr>
        <w:t>建筑业节能减碳领域</w:t>
      </w:r>
      <w:r>
        <w:rPr>
          <w:spacing w:val="-14"/>
        </w:rPr>
        <w:t xml:space="preserve"> </w:t>
      </w:r>
      <w:r>
        <w:rPr>
          <w:spacing w:val="14"/>
        </w:rPr>
        <w:t>,各国典型企业开发的数字孪</w:t>
      </w:r>
      <w:r>
        <w:rPr>
          <w:spacing w:val="9"/>
        </w:rPr>
        <w:t xml:space="preserve">生技术及其技术特点见表 </w:t>
      </w:r>
      <w:r>
        <w:rPr>
          <w:spacing w:val="9"/>
          <w:position w:val="-2"/>
        </w:rPr>
        <w:t>1</w:t>
      </w:r>
      <w:r>
        <w:rPr>
          <w:spacing w:val="9"/>
        </w:rPr>
        <w:t>。</w:t>
      </w:r>
    </w:p>
    <w:p w14:paraId="5764A9B7">
      <w:pPr>
        <w:pStyle w:val="2"/>
        <w:spacing w:before="2" w:line="220" w:lineRule="auto"/>
        <w:ind w:right="31" w:firstLine="420"/>
        <w:jc w:val="both"/>
      </w:pPr>
      <w:r>
        <w:rPr>
          <w:spacing w:val="14"/>
        </w:rPr>
        <w:t>数字孪生技术在建筑节能减碳领域的发展</w:t>
      </w:r>
      <w:r>
        <w:rPr>
          <w:spacing w:val="-5"/>
        </w:rPr>
        <w:t xml:space="preserve"> </w:t>
      </w:r>
      <w:r>
        <w:rPr>
          <w:spacing w:val="14"/>
        </w:rPr>
        <w:t>,呈</w:t>
      </w:r>
      <w:r>
        <w:rPr>
          <w:spacing w:val="13"/>
        </w:rPr>
        <w:t>现出从理论探索向实践应用的渐进式转变</w:t>
      </w:r>
      <w:r>
        <w:rPr>
          <w:spacing w:val="-27"/>
        </w:rPr>
        <w:t xml:space="preserve"> </w:t>
      </w:r>
      <w:r>
        <w:rPr>
          <w:spacing w:val="13"/>
        </w:rPr>
        <w:t>。初期</w:t>
      </w:r>
      <w:r>
        <w:rPr>
          <w:spacing w:val="-21"/>
        </w:rPr>
        <w:t xml:space="preserve"> </w:t>
      </w:r>
      <w:r>
        <w:rPr>
          <w:spacing w:val="13"/>
        </w:rPr>
        <w:t>,</w:t>
      </w:r>
      <w:r>
        <w:rPr>
          <w:spacing w:val="14"/>
        </w:rPr>
        <w:t>该技术主要局限于学术研讨和概念阐述</w:t>
      </w:r>
      <w:r>
        <w:rPr>
          <w:spacing w:val="-12"/>
        </w:rPr>
        <w:t xml:space="preserve"> </w:t>
      </w:r>
      <w:r>
        <w:rPr>
          <w:spacing w:val="14"/>
        </w:rPr>
        <w:t>,实际应用</w:t>
      </w:r>
      <w:r>
        <w:rPr>
          <w:spacing w:val="7"/>
        </w:rPr>
        <w:t>覆盖率低</w:t>
      </w:r>
      <w:r>
        <w:rPr>
          <w:spacing w:val="-10"/>
        </w:rPr>
        <w:t xml:space="preserve"> </w:t>
      </w:r>
      <w:r>
        <w:rPr>
          <w:spacing w:val="7"/>
        </w:rPr>
        <w:t>。随着计算机技术、传感器技术及信息技</w:t>
      </w:r>
      <w:r>
        <w:rPr>
          <w:spacing w:val="10"/>
        </w:rPr>
        <w:t>术的迅猛发展</w:t>
      </w:r>
      <w:r>
        <w:rPr>
          <w:spacing w:val="-20"/>
        </w:rPr>
        <w:t xml:space="preserve"> </w:t>
      </w:r>
      <w:r>
        <w:rPr>
          <w:spacing w:val="10"/>
        </w:rPr>
        <w:t>,数字孪生技术逐渐突破理论框架</w:t>
      </w:r>
      <w:r>
        <w:rPr>
          <w:spacing w:val="-21"/>
        </w:rPr>
        <w:t xml:space="preserve"> </w:t>
      </w:r>
      <w:r>
        <w:rPr>
          <w:spacing w:val="10"/>
        </w:rPr>
        <w:t>,开</w:t>
      </w:r>
      <w:r>
        <w:rPr>
          <w:spacing w:val="8"/>
        </w:rPr>
        <w:t>始迈向实践应用阶段。</w:t>
      </w:r>
    </w:p>
    <w:p w14:paraId="0DB11A5F">
      <w:pPr>
        <w:spacing w:line="220" w:lineRule="auto"/>
        <w:sectPr>
          <w:type w:val="continuous"/>
          <w:pgSz w:w="10036" w:h="14637"/>
          <w:pgMar w:top="520" w:right="160" w:bottom="201" w:left="114" w:header="131" w:footer="0" w:gutter="0"/>
          <w:cols w:equalWidth="0" w:num="2">
            <w:col w:w="5023" w:space="100"/>
            <w:col w:w="4638"/>
          </w:cols>
        </w:sectPr>
      </w:pPr>
    </w:p>
    <w:p w14:paraId="5F0A1BD5">
      <w:pPr>
        <w:pStyle w:val="2"/>
        <w:spacing w:before="1" w:line="185" w:lineRule="auto"/>
        <w:ind w:left="2322"/>
        <w:outlineLvl w:val="0"/>
        <w:rPr>
          <w:rFonts w:ascii="黑体" w:hAnsi="黑体" w:eastAsia="黑体" w:cs="黑体"/>
          <w:sz w:val="17"/>
          <w:szCs w:val="17"/>
        </w:rPr>
      </w:pPr>
      <w:r>
        <w:rPr>
          <w:rFonts w:ascii="黑体" w:hAnsi="黑体" w:eastAsia="黑体" w:cs="黑体"/>
          <w:spacing w:val="9"/>
          <w:sz w:val="17"/>
          <w:szCs w:val="17"/>
        </w:rPr>
        <w:t>表</w:t>
      </w:r>
      <w:r>
        <w:rPr>
          <w:rFonts w:ascii="黑体" w:hAnsi="黑体" w:eastAsia="黑体" w:cs="黑体"/>
          <w:spacing w:val="4"/>
          <w:sz w:val="17"/>
          <w:szCs w:val="17"/>
        </w:rPr>
        <w:t xml:space="preserve"> </w:t>
      </w:r>
      <w:r>
        <w:rPr>
          <w:spacing w:val="9"/>
          <w:position w:val="-2"/>
          <w:sz w:val="17"/>
          <w:szCs w:val="17"/>
        </w:rPr>
        <w:t>1</w:t>
      </w:r>
      <w:r>
        <w:rPr>
          <w:spacing w:val="22"/>
          <w:w w:val="101"/>
          <w:position w:val="-2"/>
          <w:sz w:val="17"/>
          <w:szCs w:val="17"/>
        </w:rPr>
        <w:t xml:space="preserve">  </w:t>
      </w:r>
      <w:r>
        <w:rPr>
          <w:rFonts w:ascii="黑体" w:hAnsi="黑体" w:eastAsia="黑体" w:cs="黑体"/>
          <w:spacing w:val="9"/>
          <w:sz w:val="17"/>
          <w:szCs w:val="17"/>
        </w:rPr>
        <w:t>各国企业在数字孪生技术中关于建筑业节能减碳领域的应用</w:t>
      </w:r>
    </w:p>
    <w:tbl>
      <w:tblPr>
        <w:tblStyle w:val="5"/>
        <w:tblW w:w="9641" w:type="dxa"/>
        <w:tblInd w:w="8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00"/>
        <w:gridCol w:w="2440"/>
        <w:gridCol w:w="2215"/>
        <w:gridCol w:w="4186"/>
      </w:tblGrid>
      <w:tr w14:paraId="2AB0BE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0" w:hRule="atLeast"/>
        </w:trPr>
        <w:tc>
          <w:tcPr>
            <w:tcW w:w="800" w:type="dxa"/>
            <w:tcBorders>
              <w:top w:val="single" w:color="231F20" w:sz="6" w:space="0"/>
              <w:bottom w:val="single" w:color="231F20" w:sz="2" w:space="0"/>
            </w:tcBorders>
            <w:vAlign w:val="top"/>
          </w:tcPr>
          <w:p w14:paraId="7B402067">
            <w:pPr>
              <w:pStyle w:val="6"/>
              <w:spacing w:before="44" w:line="169" w:lineRule="auto"/>
              <w:ind w:left="254"/>
            </w:pPr>
            <w:r>
              <w:rPr>
                <w:spacing w:val="-3"/>
              </w:rPr>
              <w:t>国家</w:t>
            </w:r>
          </w:p>
        </w:tc>
        <w:tc>
          <w:tcPr>
            <w:tcW w:w="2440" w:type="dxa"/>
            <w:tcBorders>
              <w:top w:val="single" w:color="231F20" w:sz="6" w:space="0"/>
              <w:bottom w:val="single" w:color="231F20" w:sz="2" w:space="0"/>
            </w:tcBorders>
            <w:vAlign w:val="top"/>
          </w:tcPr>
          <w:p w14:paraId="49B890FE">
            <w:pPr>
              <w:pStyle w:val="6"/>
              <w:spacing w:before="44" w:line="169" w:lineRule="auto"/>
              <w:ind w:left="880"/>
            </w:pPr>
            <w:r>
              <w:rPr>
                <w:spacing w:val="8"/>
              </w:rPr>
              <w:t>企业名称</w:t>
            </w:r>
          </w:p>
        </w:tc>
        <w:tc>
          <w:tcPr>
            <w:tcW w:w="2215" w:type="dxa"/>
            <w:tcBorders>
              <w:top w:val="single" w:color="231F20" w:sz="6" w:space="0"/>
              <w:bottom w:val="single" w:color="231F20" w:sz="2" w:space="0"/>
            </w:tcBorders>
            <w:vAlign w:val="top"/>
          </w:tcPr>
          <w:p w14:paraId="37EBF98E">
            <w:pPr>
              <w:pStyle w:val="6"/>
              <w:spacing w:before="42" w:line="171" w:lineRule="auto"/>
              <w:ind w:left="470"/>
            </w:pPr>
            <w:r>
              <w:rPr>
                <w:spacing w:val="9"/>
              </w:rPr>
              <w:t>技术平台或模型</w:t>
            </w:r>
          </w:p>
        </w:tc>
        <w:tc>
          <w:tcPr>
            <w:tcW w:w="4186" w:type="dxa"/>
            <w:tcBorders>
              <w:top w:val="single" w:color="231F20" w:sz="6" w:space="0"/>
              <w:bottom w:val="single" w:color="231F20" w:sz="2" w:space="0"/>
            </w:tcBorders>
            <w:vAlign w:val="top"/>
          </w:tcPr>
          <w:p w14:paraId="61AF8939">
            <w:pPr>
              <w:pStyle w:val="6"/>
              <w:spacing w:before="39" w:line="173" w:lineRule="auto"/>
              <w:ind w:left="1723"/>
            </w:pPr>
            <w:r>
              <w:rPr>
                <w:spacing w:val="8"/>
              </w:rPr>
              <w:t>技术特点</w:t>
            </w:r>
          </w:p>
        </w:tc>
      </w:tr>
      <w:tr w14:paraId="1EB667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2" w:hRule="atLeast"/>
        </w:trPr>
        <w:tc>
          <w:tcPr>
            <w:tcW w:w="800" w:type="dxa"/>
            <w:tcBorders>
              <w:top w:val="single" w:color="231F20" w:sz="2" w:space="0"/>
            </w:tcBorders>
            <w:vAlign w:val="top"/>
          </w:tcPr>
          <w:p w14:paraId="5D901FB5">
            <w:pPr>
              <w:pStyle w:val="6"/>
              <w:spacing w:before="185" w:line="182" w:lineRule="auto"/>
              <w:ind w:left="29"/>
            </w:pPr>
            <w:r>
              <w:rPr>
                <w:spacing w:val="-3"/>
              </w:rPr>
              <w:t>中国</w:t>
            </w:r>
          </w:p>
        </w:tc>
        <w:tc>
          <w:tcPr>
            <w:tcW w:w="2440" w:type="dxa"/>
            <w:tcBorders>
              <w:top w:val="single" w:color="231F20" w:sz="2" w:space="0"/>
            </w:tcBorders>
            <w:vAlign w:val="top"/>
          </w:tcPr>
          <w:p w14:paraId="514EF0E2">
            <w:pPr>
              <w:pStyle w:val="6"/>
              <w:spacing w:before="181" w:line="187" w:lineRule="auto"/>
              <w:ind w:left="519"/>
            </w:pPr>
            <w:r>
              <w:rPr>
                <w:spacing w:val="9"/>
              </w:rPr>
              <w:t>上海建工四建集团</w:t>
            </w:r>
          </w:p>
        </w:tc>
        <w:tc>
          <w:tcPr>
            <w:tcW w:w="2215" w:type="dxa"/>
            <w:tcBorders>
              <w:top w:val="single" w:color="231F20" w:sz="2" w:space="0"/>
            </w:tcBorders>
            <w:vAlign w:val="top"/>
          </w:tcPr>
          <w:p w14:paraId="32053997">
            <w:pPr>
              <w:pStyle w:val="6"/>
              <w:spacing w:before="183" w:line="184" w:lineRule="auto"/>
              <w:ind w:left="561"/>
            </w:pPr>
            <w:r>
              <w:rPr>
                <w:spacing w:val="9"/>
              </w:rPr>
              <w:t>数字孪生平台</w:t>
            </w:r>
          </w:p>
        </w:tc>
        <w:tc>
          <w:tcPr>
            <w:tcW w:w="4186" w:type="dxa"/>
            <w:tcBorders>
              <w:top w:val="single" w:color="231F20" w:sz="2" w:space="0"/>
            </w:tcBorders>
            <w:vAlign w:val="top"/>
          </w:tcPr>
          <w:p w14:paraId="52DE2BC1">
            <w:pPr>
              <w:pStyle w:val="6"/>
              <w:spacing w:before="62" w:line="189" w:lineRule="auto"/>
              <w:ind w:left="79" w:right="100" w:hanging="1"/>
            </w:pPr>
            <w:r>
              <w:rPr>
                <w:spacing w:val="11"/>
              </w:rPr>
              <w:t>实时监控设备运行状态与能耗</w:t>
            </w:r>
            <w:r>
              <w:rPr>
                <w:spacing w:val="-3"/>
              </w:rPr>
              <w:t xml:space="preserve"> </w:t>
            </w:r>
            <w:r>
              <w:rPr>
                <w:spacing w:val="11"/>
              </w:rPr>
              <w:t>,提升管理效率</w:t>
            </w:r>
            <w:r>
              <w:rPr>
                <w:spacing w:val="-17"/>
              </w:rPr>
              <w:t xml:space="preserve"> </w:t>
            </w:r>
            <w:r>
              <w:rPr>
                <w:spacing w:val="11"/>
              </w:rPr>
              <w:t>,</w:t>
            </w:r>
            <w:r>
              <w:rPr>
                <w:spacing w:val="-30"/>
              </w:rPr>
              <w:t xml:space="preserve"> </w:t>
            </w:r>
            <w:r>
              <w:rPr>
                <w:spacing w:val="11"/>
              </w:rPr>
              <w:t>降低</w:t>
            </w:r>
            <w:r>
              <w:rPr>
                <w:spacing w:val="7"/>
              </w:rPr>
              <w:t>能耗成本</w:t>
            </w:r>
          </w:p>
        </w:tc>
      </w:tr>
      <w:tr w14:paraId="5C8D2B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0" w:hRule="atLeast"/>
        </w:trPr>
        <w:tc>
          <w:tcPr>
            <w:tcW w:w="800" w:type="dxa"/>
            <w:vAlign w:val="top"/>
          </w:tcPr>
          <w:p w14:paraId="2C636809">
            <w:pPr>
              <w:pStyle w:val="6"/>
              <w:spacing w:before="194" w:line="182" w:lineRule="auto"/>
              <w:ind w:left="12"/>
            </w:pPr>
            <w:r>
              <w:rPr>
                <w:spacing w:val="8"/>
              </w:rPr>
              <w:t>澳大利亚</w:t>
            </w:r>
          </w:p>
        </w:tc>
        <w:tc>
          <w:tcPr>
            <w:tcW w:w="2440" w:type="dxa"/>
            <w:vAlign w:val="top"/>
          </w:tcPr>
          <w:p w14:paraId="314965EF">
            <w:pPr>
              <w:pStyle w:val="6"/>
              <w:spacing w:before="206" w:line="177" w:lineRule="auto"/>
              <w:ind w:left="972"/>
            </w:pPr>
            <w:r>
              <w:rPr>
                <w:spacing w:val="4"/>
              </w:rPr>
              <w:t>Willow</w:t>
            </w:r>
          </w:p>
        </w:tc>
        <w:tc>
          <w:tcPr>
            <w:tcW w:w="2215" w:type="dxa"/>
            <w:vAlign w:val="top"/>
          </w:tcPr>
          <w:p w14:paraId="1F35D3FE">
            <w:pPr>
              <w:pStyle w:val="6"/>
              <w:spacing w:before="192" w:line="184" w:lineRule="auto"/>
              <w:ind w:left="40"/>
            </w:pPr>
            <w:r>
              <w:rPr>
                <w:position w:val="-1"/>
              </w:rPr>
              <w:t>Willow</w:t>
            </w:r>
            <w:r>
              <w:rPr>
                <w:spacing w:val="-9"/>
                <w:position w:val="-1"/>
              </w:rPr>
              <w:t xml:space="preserve"> </w:t>
            </w:r>
            <w:r>
              <w:rPr>
                <w:position w:val="-1"/>
              </w:rPr>
              <w:t>Twin</w:t>
            </w:r>
            <w:r>
              <w:rPr>
                <w:spacing w:val="20"/>
                <w:position w:val="1"/>
              </w:rPr>
              <w:t>数字孪生平台</w:t>
            </w:r>
          </w:p>
        </w:tc>
        <w:tc>
          <w:tcPr>
            <w:tcW w:w="4186" w:type="dxa"/>
            <w:vAlign w:val="top"/>
          </w:tcPr>
          <w:p w14:paraId="4D888D3D">
            <w:pPr>
              <w:pStyle w:val="6"/>
              <w:spacing w:before="70" w:line="185" w:lineRule="auto"/>
              <w:ind w:left="77" w:right="100" w:hanging="1"/>
            </w:pPr>
            <w:r>
              <w:rPr>
                <w:spacing w:val="16"/>
              </w:rPr>
              <w:t>整合建筑全生命周期数据</w:t>
            </w:r>
            <w:r>
              <w:rPr>
                <w:spacing w:val="-6"/>
              </w:rPr>
              <w:t xml:space="preserve"> </w:t>
            </w:r>
            <w:r>
              <w:rPr>
                <w:spacing w:val="16"/>
              </w:rPr>
              <w:t>,优化能源使用与设备维</w:t>
            </w:r>
            <w:r>
              <w:rPr>
                <w:spacing w:val="9"/>
              </w:rPr>
              <w:t>护</w:t>
            </w:r>
            <w:r>
              <w:rPr>
                <w:spacing w:val="-9"/>
              </w:rPr>
              <w:t xml:space="preserve"> </w:t>
            </w:r>
            <w:r>
              <w:rPr>
                <w:spacing w:val="9"/>
              </w:rPr>
              <w:t>,提升资产运营效率</w:t>
            </w:r>
          </w:p>
        </w:tc>
      </w:tr>
      <w:tr w14:paraId="7F48540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1" w:hRule="atLeast"/>
        </w:trPr>
        <w:tc>
          <w:tcPr>
            <w:tcW w:w="800" w:type="dxa"/>
            <w:vAlign w:val="top"/>
          </w:tcPr>
          <w:p w14:paraId="667AE685">
            <w:pPr>
              <w:pStyle w:val="6"/>
              <w:spacing w:before="74" w:line="170" w:lineRule="auto"/>
              <w:ind w:left="11"/>
            </w:pPr>
            <w:r>
              <w:rPr>
                <w:spacing w:val="6"/>
              </w:rPr>
              <w:t>法国</w:t>
            </w:r>
          </w:p>
        </w:tc>
        <w:tc>
          <w:tcPr>
            <w:tcW w:w="2440" w:type="dxa"/>
            <w:vAlign w:val="top"/>
          </w:tcPr>
          <w:p w14:paraId="6A6D5858">
            <w:pPr>
              <w:pStyle w:val="6"/>
              <w:spacing w:before="85" w:line="161" w:lineRule="auto"/>
              <w:ind w:left="778"/>
            </w:pPr>
            <w:r>
              <w:rPr>
                <w:spacing w:val="2"/>
              </w:rPr>
              <w:t>Aden</w:t>
            </w:r>
            <w:r>
              <w:rPr>
                <w:spacing w:val="-28"/>
              </w:rPr>
              <w:t xml:space="preserve"> </w:t>
            </w:r>
            <w:r>
              <w:rPr>
                <w:spacing w:val="2"/>
              </w:rPr>
              <w:t>Group</w:t>
            </w:r>
          </w:p>
        </w:tc>
        <w:tc>
          <w:tcPr>
            <w:tcW w:w="2215" w:type="dxa"/>
            <w:vAlign w:val="top"/>
          </w:tcPr>
          <w:p w14:paraId="4D12385D">
            <w:pPr>
              <w:pStyle w:val="6"/>
              <w:spacing w:before="68" w:line="167" w:lineRule="auto"/>
              <w:ind w:left="337"/>
            </w:pPr>
            <w:r>
              <w:rPr>
                <w:position w:val="-1"/>
              </w:rPr>
              <w:t>Akila</w:t>
            </w:r>
            <w:r>
              <w:rPr>
                <w:spacing w:val="18"/>
              </w:rPr>
              <w:t>数字孪生平台</w:t>
            </w:r>
          </w:p>
        </w:tc>
        <w:tc>
          <w:tcPr>
            <w:tcW w:w="4186" w:type="dxa"/>
            <w:vAlign w:val="top"/>
          </w:tcPr>
          <w:p w14:paraId="5FB32CC9">
            <w:pPr>
              <w:pStyle w:val="6"/>
              <w:spacing w:before="57" w:line="184" w:lineRule="auto"/>
              <w:ind w:left="75"/>
            </w:pPr>
            <w:r>
              <w:rPr>
                <w:spacing w:val="10"/>
              </w:rPr>
              <w:t>减少用电量</w:t>
            </w:r>
            <w:r>
              <w:rPr>
                <w:spacing w:val="-8"/>
              </w:rPr>
              <w:t xml:space="preserve"> </w:t>
            </w:r>
            <w:r>
              <w:rPr>
                <w:spacing w:val="10"/>
              </w:rPr>
              <w:t>,优化能源策略</w:t>
            </w:r>
            <w:r>
              <w:rPr>
                <w:spacing w:val="-17"/>
              </w:rPr>
              <w:t xml:space="preserve"> </w:t>
            </w:r>
            <w:r>
              <w:rPr>
                <w:spacing w:val="10"/>
              </w:rPr>
              <w:t>,实现碳减排</w:t>
            </w:r>
          </w:p>
        </w:tc>
      </w:tr>
      <w:tr w14:paraId="10525E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7" w:hRule="atLeast"/>
        </w:trPr>
        <w:tc>
          <w:tcPr>
            <w:tcW w:w="800" w:type="dxa"/>
            <w:vAlign w:val="top"/>
          </w:tcPr>
          <w:p w14:paraId="4CFAE645">
            <w:pPr>
              <w:pStyle w:val="6"/>
              <w:spacing w:before="186" w:line="182" w:lineRule="auto"/>
              <w:ind w:left="9"/>
            </w:pPr>
            <w:r>
              <w:rPr>
                <w:spacing w:val="7"/>
              </w:rPr>
              <w:t>美国</w:t>
            </w:r>
          </w:p>
        </w:tc>
        <w:tc>
          <w:tcPr>
            <w:tcW w:w="2440" w:type="dxa"/>
            <w:vAlign w:val="top"/>
          </w:tcPr>
          <w:p w14:paraId="6D39113B">
            <w:pPr>
              <w:pStyle w:val="6"/>
              <w:spacing w:before="200" w:line="164" w:lineRule="auto"/>
              <w:ind w:left="834"/>
            </w:pPr>
            <w:r>
              <w:rPr>
                <w:spacing w:val="7"/>
              </w:rPr>
              <w:t>Cityzenith</w:t>
            </w:r>
          </w:p>
        </w:tc>
        <w:tc>
          <w:tcPr>
            <w:tcW w:w="2215" w:type="dxa"/>
            <w:vAlign w:val="top"/>
          </w:tcPr>
          <w:p w14:paraId="606C04E8">
            <w:pPr>
              <w:pStyle w:val="6"/>
              <w:spacing w:before="184" w:line="184" w:lineRule="auto"/>
              <w:ind w:left="290"/>
            </w:pPr>
            <w:r>
              <w:rPr>
                <w:spacing w:val="9"/>
              </w:rPr>
              <w:t>城市级数字孪生平台</w:t>
            </w:r>
          </w:p>
        </w:tc>
        <w:tc>
          <w:tcPr>
            <w:tcW w:w="4186" w:type="dxa"/>
            <w:vAlign w:val="top"/>
          </w:tcPr>
          <w:p w14:paraId="54093445">
            <w:pPr>
              <w:pStyle w:val="6"/>
              <w:spacing w:before="64" w:line="182" w:lineRule="auto"/>
              <w:ind w:left="75" w:right="100"/>
            </w:pPr>
            <w:r>
              <w:rPr>
                <w:spacing w:val="8"/>
              </w:rPr>
              <w:t>分析交通、空气质量等数据</w:t>
            </w:r>
            <w:r>
              <w:rPr>
                <w:spacing w:val="-7"/>
              </w:rPr>
              <w:t xml:space="preserve"> </w:t>
            </w:r>
            <w:r>
              <w:rPr>
                <w:spacing w:val="8"/>
              </w:rPr>
              <w:t>,优化城市能源使用与碳</w:t>
            </w:r>
            <w:r>
              <w:rPr>
                <w:spacing w:val="6"/>
              </w:rPr>
              <w:t>排放</w:t>
            </w:r>
          </w:p>
        </w:tc>
      </w:tr>
      <w:tr w14:paraId="2DA91D6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5" w:hRule="atLeast"/>
        </w:trPr>
        <w:tc>
          <w:tcPr>
            <w:tcW w:w="800" w:type="dxa"/>
            <w:tcBorders>
              <w:bottom w:val="single" w:color="231F20" w:sz="6" w:space="0"/>
            </w:tcBorders>
            <w:vAlign w:val="top"/>
          </w:tcPr>
          <w:p w14:paraId="0B8A496A">
            <w:pPr>
              <w:pStyle w:val="6"/>
              <w:spacing w:before="76" w:line="163" w:lineRule="auto"/>
              <w:ind w:left="11"/>
            </w:pPr>
            <w:r>
              <w:rPr>
                <w:spacing w:val="6"/>
              </w:rPr>
              <w:t>韩国</w:t>
            </w:r>
          </w:p>
        </w:tc>
        <w:tc>
          <w:tcPr>
            <w:tcW w:w="2440" w:type="dxa"/>
            <w:tcBorders>
              <w:bottom w:val="single" w:color="231F20" w:sz="6" w:space="0"/>
            </w:tcBorders>
            <w:vAlign w:val="top"/>
          </w:tcPr>
          <w:p w14:paraId="6AEDA16D">
            <w:pPr>
              <w:pStyle w:val="6"/>
              <w:spacing w:before="91" w:line="183" w:lineRule="exact"/>
              <w:jc w:val="right"/>
            </w:pPr>
            <w:r>
              <w:rPr>
                <w:spacing w:val="-2"/>
                <w:position w:val="1"/>
              </w:rPr>
              <w:t>ReimaginingCitiesFoundation</w:t>
            </w:r>
          </w:p>
        </w:tc>
        <w:tc>
          <w:tcPr>
            <w:tcW w:w="2215" w:type="dxa"/>
            <w:tcBorders>
              <w:bottom w:val="single" w:color="231F20" w:sz="6" w:space="0"/>
            </w:tcBorders>
            <w:vAlign w:val="top"/>
          </w:tcPr>
          <w:p w14:paraId="709D131F">
            <w:pPr>
              <w:pStyle w:val="6"/>
              <w:spacing w:before="72" w:line="167" w:lineRule="auto"/>
              <w:ind w:left="380"/>
            </w:pPr>
            <w:r>
              <w:rPr>
                <w:spacing w:val="9"/>
              </w:rPr>
              <w:t>建筑数字孪生模型</w:t>
            </w:r>
          </w:p>
        </w:tc>
        <w:tc>
          <w:tcPr>
            <w:tcW w:w="4186" w:type="dxa"/>
            <w:tcBorders>
              <w:bottom w:val="single" w:color="231F20" w:sz="6" w:space="0"/>
            </w:tcBorders>
            <w:vAlign w:val="top"/>
          </w:tcPr>
          <w:p w14:paraId="033163CA">
            <w:pPr>
              <w:pStyle w:val="6"/>
              <w:spacing w:before="73" w:line="166" w:lineRule="auto"/>
              <w:ind w:left="73"/>
            </w:pPr>
            <w:r>
              <w:rPr>
                <w:spacing w:val="10"/>
              </w:rPr>
              <w:t>识别未充分利用的能源区域</w:t>
            </w:r>
            <w:r>
              <w:rPr>
                <w:spacing w:val="-10"/>
              </w:rPr>
              <w:t xml:space="preserve"> </w:t>
            </w:r>
            <w:r>
              <w:rPr>
                <w:spacing w:val="10"/>
              </w:rPr>
              <w:t>,提出脱碳方案</w:t>
            </w:r>
          </w:p>
        </w:tc>
      </w:tr>
    </w:tbl>
    <w:p w14:paraId="1D3674D8">
      <w:pPr>
        <w:spacing w:line="183" w:lineRule="exact"/>
        <w:rPr>
          <w:rFonts w:ascii="Arial"/>
          <w:sz w:val="15"/>
        </w:rPr>
      </w:pPr>
    </w:p>
    <w:p w14:paraId="3E1CE266">
      <w:pPr>
        <w:spacing w:line="183" w:lineRule="exact"/>
        <w:rPr>
          <w:rFonts w:ascii="Arial" w:hAnsi="Arial" w:eastAsia="Arial" w:cs="Arial"/>
          <w:sz w:val="15"/>
          <w:szCs w:val="15"/>
        </w:rPr>
        <w:sectPr>
          <w:type w:val="continuous"/>
          <w:pgSz w:w="10036" w:h="14637"/>
          <w:pgMar w:top="520" w:right="160" w:bottom="201" w:left="114" w:header="131" w:footer="0" w:gutter="0"/>
          <w:cols w:equalWidth="0" w:num="1">
            <w:col w:w="9761"/>
          </w:cols>
        </w:sectPr>
      </w:pPr>
    </w:p>
    <w:p w14:paraId="6AB41623">
      <w:pPr>
        <w:pStyle w:val="2"/>
        <w:spacing w:before="61" w:line="192" w:lineRule="auto"/>
        <w:ind w:left="119"/>
        <w:outlineLvl w:val="2"/>
        <w:rPr>
          <w:rFonts w:ascii="黑体" w:hAnsi="黑体" w:eastAsia="黑体" w:cs="黑体"/>
        </w:rPr>
      </w:pPr>
      <w:r>
        <w:rPr>
          <w:spacing w:val="9"/>
          <w:position w:val="-2"/>
        </w:rPr>
        <w:t>1.2</w:t>
      </w:r>
      <w:r>
        <w:rPr>
          <w:spacing w:val="1"/>
          <w:position w:val="-2"/>
        </w:rPr>
        <w:t xml:space="preserve">   </w:t>
      </w:r>
      <w:r>
        <w:rPr>
          <w:rFonts w:ascii="黑体" w:hAnsi="黑体" w:eastAsia="黑体" w:cs="黑体"/>
          <w:spacing w:val="9"/>
        </w:rPr>
        <w:t>文献分析</w:t>
      </w:r>
    </w:p>
    <w:p w14:paraId="100C31B3">
      <w:pPr>
        <w:pStyle w:val="2"/>
        <w:spacing w:before="33" w:line="204" w:lineRule="auto"/>
        <w:ind w:right="123" w:firstLine="518"/>
      </w:pPr>
      <w:r>
        <w:rPr>
          <w:spacing w:val="8"/>
        </w:rPr>
        <w:t>为更好地了解数字孪生技术在建筑节能减碳领</w:t>
      </w:r>
      <w:r>
        <w:rPr>
          <w:spacing w:val="4"/>
        </w:rPr>
        <w:t xml:space="preserve"> </w:t>
      </w:r>
      <w:r>
        <w:rPr>
          <w:spacing w:val="9"/>
        </w:rPr>
        <w:t>域的研究现状</w:t>
      </w:r>
      <w:r>
        <w:rPr>
          <w:spacing w:val="-15"/>
        </w:rPr>
        <w:t xml:space="preserve"> </w:t>
      </w:r>
      <w:r>
        <w:rPr>
          <w:spacing w:val="9"/>
          <w:position w:val="1"/>
        </w:rPr>
        <w:t>,</w:t>
      </w:r>
      <w:r>
        <w:rPr>
          <w:spacing w:val="9"/>
        </w:rPr>
        <w:t xml:space="preserve">基于 </w:t>
      </w:r>
      <w:r>
        <w:rPr>
          <w:position w:val="-2"/>
        </w:rPr>
        <w:t>Web</w:t>
      </w:r>
      <w:r>
        <w:rPr>
          <w:spacing w:val="-29"/>
          <w:position w:val="-2"/>
        </w:rPr>
        <w:t xml:space="preserve"> </w:t>
      </w:r>
      <w:r>
        <w:rPr>
          <w:position w:val="-2"/>
        </w:rPr>
        <w:t>ofScience</w:t>
      </w:r>
      <w:r>
        <w:rPr>
          <w:spacing w:val="9"/>
        </w:rPr>
        <w:t>数据库</w:t>
      </w:r>
      <w:r>
        <w:rPr>
          <w:spacing w:val="9"/>
          <w:position w:val="1"/>
        </w:rPr>
        <w:t>、</w:t>
      </w:r>
      <w:r>
        <w:rPr>
          <w:spacing w:val="9"/>
        </w:rPr>
        <w:t>中国知</w:t>
      </w:r>
      <w:r>
        <w:rPr>
          <w:spacing w:val="21"/>
        </w:rPr>
        <w:t>网数据库</w:t>
      </w:r>
      <w:r>
        <w:rPr>
          <w:spacing w:val="21"/>
          <w:position w:val="1"/>
        </w:rPr>
        <w:t>、</w:t>
      </w:r>
      <w:r>
        <w:t>EI</w:t>
      </w:r>
      <w:r>
        <w:rPr>
          <w:spacing w:val="21"/>
        </w:rPr>
        <w:t>数据库</w:t>
      </w:r>
      <w:r>
        <w:rPr>
          <w:spacing w:val="-19"/>
        </w:rPr>
        <w:t xml:space="preserve"> </w:t>
      </w:r>
      <w:r>
        <w:rPr>
          <w:spacing w:val="21"/>
          <w:position w:val="1"/>
        </w:rPr>
        <w:t>,</w:t>
      </w:r>
      <w:r>
        <w:rPr>
          <w:spacing w:val="21"/>
        </w:rPr>
        <w:t xml:space="preserve">分析过去 </w:t>
      </w:r>
      <w:r>
        <w:rPr>
          <w:spacing w:val="21"/>
          <w:position w:val="-2"/>
        </w:rPr>
        <w:t>6</w:t>
      </w:r>
      <w:r>
        <w:rPr>
          <w:spacing w:val="21"/>
        </w:rPr>
        <w:t>年数字孪生技术</w:t>
      </w:r>
      <w:r>
        <w:rPr>
          <w:spacing w:val="12"/>
        </w:rPr>
        <w:t>在建筑低碳领域中的发展趋势</w:t>
      </w:r>
      <w:r>
        <w:rPr>
          <w:spacing w:val="-27"/>
        </w:rPr>
        <w:t xml:space="preserve"> </w:t>
      </w:r>
      <w:r>
        <w:rPr>
          <w:spacing w:val="12"/>
        </w:rPr>
        <w:t>。将搜索关键词设置</w:t>
      </w:r>
      <w:r>
        <w:t xml:space="preserve"> </w:t>
      </w:r>
      <w:r>
        <w:rPr>
          <w:spacing w:val="-3"/>
          <w:position w:val="2"/>
        </w:rPr>
        <w:t>为</w:t>
      </w:r>
      <w:r>
        <w:rPr>
          <w:spacing w:val="-28"/>
          <w:position w:val="2"/>
        </w:rPr>
        <w:t xml:space="preserve"> </w:t>
      </w:r>
      <w:r>
        <w:rPr>
          <w:spacing w:val="-3"/>
          <w:position w:val="3"/>
        </w:rPr>
        <w:t>“</w:t>
      </w:r>
      <w:r>
        <w:rPr>
          <w:spacing w:val="-3"/>
        </w:rPr>
        <w:t>digital twin</w:t>
      </w:r>
      <w:r>
        <w:rPr>
          <w:spacing w:val="-3"/>
          <w:position w:val="3"/>
        </w:rPr>
        <w:t>”“</w:t>
      </w:r>
      <w:r>
        <w:rPr>
          <w:spacing w:val="-3"/>
        </w:rPr>
        <w:t>const</w:t>
      </w:r>
      <w:r>
        <w:rPr>
          <w:spacing w:val="-4"/>
        </w:rPr>
        <w:t>ruction</w:t>
      </w:r>
      <w:r>
        <w:rPr>
          <w:spacing w:val="-4"/>
          <w:position w:val="3"/>
        </w:rPr>
        <w:t>”“</w:t>
      </w:r>
      <w:r>
        <w:rPr>
          <w:spacing w:val="-4"/>
        </w:rPr>
        <w:t>energy</w:t>
      </w:r>
      <w:r>
        <w:rPr>
          <w:spacing w:val="22"/>
        </w:rPr>
        <w:t xml:space="preserve"> </w:t>
      </w:r>
      <w:r>
        <w:rPr>
          <w:spacing w:val="-4"/>
        </w:rPr>
        <w:t>saving</w:t>
      </w:r>
      <w:r>
        <w:rPr>
          <w:spacing w:val="-4"/>
          <w:position w:val="3"/>
        </w:rPr>
        <w:t>”</w:t>
      </w:r>
      <w:r>
        <w:rPr>
          <w:position w:val="3"/>
        </w:rPr>
        <w:t xml:space="preserve"> </w:t>
      </w:r>
      <w:r>
        <w:rPr>
          <w:spacing w:val="-13"/>
          <w:position w:val="1"/>
        </w:rPr>
        <w:t>“</w:t>
      </w:r>
      <w:r>
        <w:rPr>
          <w:spacing w:val="-13"/>
          <w:position w:val="-1"/>
        </w:rPr>
        <w:t>carbon</w:t>
      </w:r>
      <w:r>
        <w:rPr>
          <w:spacing w:val="-12"/>
          <w:position w:val="-1"/>
        </w:rPr>
        <w:t xml:space="preserve"> </w:t>
      </w:r>
      <w:r>
        <w:rPr>
          <w:spacing w:val="-13"/>
          <w:position w:val="-1"/>
        </w:rPr>
        <w:t>reduction”</w:t>
      </w:r>
      <w:r>
        <w:rPr>
          <w:spacing w:val="-13"/>
        </w:rPr>
        <w:t>和</w:t>
      </w:r>
      <w:r>
        <w:rPr>
          <w:spacing w:val="-26"/>
        </w:rPr>
        <w:t xml:space="preserve"> </w:t>
      </w:r>
      <w:r>
        <w:rPr>
          <w:spacing w:val="-13"/>
          <w:position w:val="1"/>
        </w:rPr>
        <w:t>“</w:t>
      </w:r>
      <w:r>
        <w:rPr>
          <w:spacing w:val="-13"/>
        </w:rPr>
        <w:t>数字孪生</w:t>
      </w:r>
      <w:r>
        <w:rPr>
          <w:spacing w:val="-36"/>
        </w:rPr>
        <w:t xml:space="preserve"> </w:t>
      </w:r>
      <w:r>
        <w:rPr>
          <w:spacing w:val="-13"/>
          <w:position w:val="1"/>
        </w:rPr>
        <w:t>”“</w:t>
      </w:r>
      <w:r>
        <w:rPr>
          <w:spacing w:val="-13"/>
        </w:rPr>
        <w:t>建筑</w:t>
      </w:r>
      <w:r>
        <w:rPr>
          <w:spacing w:val="-36"/>
        </w:rPr>
        <w:t xml:space="preserve"> </w:t>
      </w:r>
      <w:r>
        <w:rPr>
          <w:spacing w:val="-13"/>
          <w:position w:val="1"/>
        </w:rPr>
        <w:t>”“</w:t>
      </w:r>
      <w:r>
        <w:rPr>
          <w:spacing w:val="-13"/>
        </w:rPr>
        <w:t>节能减</w:t>
      </w:r>
      <w:r>
        <w:t xml:space="preserve"> </w:t>
      </w:r>
      <w:r>
        <w:rPr>
          <w:spacing w:val="2"/>
          <w:position w:val="1"/>
        </w:rPr>
        <w:t>碳</w:t>
      </w:r>
      <w:r>
        <w:rPr>
          <w:spacing w:val="-35"/>
          <w:position w:val="1"/>
        </w:rPr>
        <w:t xml:space="preserve"> </w:t>
      </w:r>
      <w:r>
        <w:rPr>
          <w:spacing w:val="2"/>
          <w:position w:val="1"/>
        </w:rPr>
        <w:t xml:space="preserve">”,搜索了 </w:t>
      </w:r>
      <w:r>
        <w:rPr>
          <w:spacing w:val="2"/>
          <w:position w:val="-1"/>
        </w:rPr>
        <w:t>2019</w:t>
      </w:r>
      <w:r>
        <w:rPr>
          <w:spacing w:val="2"/>
          <w:position w:val="1"/>
        </w:rPr>
        <w:t xml:space="preserve">年 </w:t>
      </w:r>
      <w:r>
        <w:rPr>
          <w:spacing w:val="2"/>
          <w:position w:val="-1"/>
        </w:rPr>
        <w:t>1</w:t>
      </w:r>
      <w:r>
        <w:rPr>
          <w:spacing w:val="2"/>
          <w:position w:val="1"/>
        </w:rPr>
        <w:t xml:space="preserve">月 </w:t>
      </w:r>
      <w:r>
        <w:rPr>
          <w:spacing w:val="2"/>
          <w:position w:val="-1"/>
        </w:rPr>
        <w:t xml:space="preserve">1 </w:t>
      </w:r>
      <w:r>
        <w:rPr>
          <w:spacing w:val="2"/>
        </w:rPr>
        <w:t>日—2025</w:t>
      </w:r>
      <w:r>
        <w:rPr>
          <w:spacing w:val="2"/>
          <w:position w:val="1"/>
        </w:rPr>
        <w:t xml:space="preserve">年 </w:t>
      </w:r>
      <w:r>
        <w:rPr>
          <w:spacing w:val="2"/>
          <w:position w:val="-1"/>
        </w:rPr>
        <w:t>5</w:t>
      </w:r>
      <w:r>
        <w:rPr>
          <w:spacing w:val="2"/>
          <w:position w:val="1"/>
        </w:rPr>
        <w:t xml:space="preserve">月 </w:t>
      </w:r>
      <w:r>
        <w:rPr>
          <w:spacing w:val="2"/>
          <w:position w:val="-1"/>
        </w:rPr>
        <w:t xml:space="preserve">12 </w:t>
      </w:r>
      <w:r>
        <w:rPr>
          <w:spacing w:val="2"/>
          <w:position w:val="1"/>
        </w:rPr>
        <w:t>日之</w:t>
      </w:r>
      <w:r>
        <w:rPr>
          <w:spacing w:val="18"/>
        </w:rPr>
        <w:t>间发表的期刊文献。</w:t>
      </w:r>
    </w:p>
    <w:p w14:paraId="56EEAC36">
      <w:pPr>
        <w:pStyle w:val="2"/>
        <w:spacing w:before="10" w:line="195" w:lineRule="auto"/>
        <w:ind w:left="94" w:right="326" w:firstLine="418"/>
        <w:jc w:val="both"/>
      </w:pPr>
      <w:r>
        <w:rPr>
          <w:spacing w:val="11"/>
        </w:rPr>
        <w:t xml:space="preserve">本文通过 </w:t>
      </w:r>
      <w:r>
        <w:t>Cite</w:t>
      </w:r>
      <w:r>
        <w:rPr>
          <w:position w:val="-2"/>
        </w:rPr>
        <w:t>Space</w:t>
      </w:r>
      <w:r>
        <w:rPr>
          <w:spacing w:val="11"/>
        </w:rPr>
        <w:t>构建了基于中国知网数据</w:t>
      </w:r>
      <w:r>
        <w:rPr>
          <w:spacing w:val="9"/>
        </w:rPr>
        <w:t>库的数字孪生技术在建筑节能减碳领域的关键词共</w:t>
      </w:r>
      <w:r>
        <w:rPr>
          <w:spacing w:val="10"/>
        </w:rPr>
        <w:t>现图谱(见图</w:t>
      </w:r>
      <w:r>
        <w:rPr>
          <w:spacing w:val="37"/>
        </w:rPr>
        <w:t xml:space="preserve"> </w:t>
      </w:r>
      <w:r>
        <w:rPr>
          <w:spacing w:val="10"/>
        </w:rPr>
        <w:t>3)</w:t>
      </w:r>
      <w:r>
        <w:rPr>
          <w:spacing w:val="-8"/>
        </w:rPr>
        <w:t xml:space="preserve"> </w:t>
      </w:r>
      <w:r>
        <w:rPr>
          <w:spacing w:val="10"/>
          <w:position w:val="1"/>
        </w:rPr>
        <w:t>,</w:t>
      </w:r>
      <w:r>
        <w:rPr>
          <w:spacing w:val="-35"/>
          <w:position w:val="1"/>
        </w:rPr>
        <w:t xml:space="preserve"> </w:t>
      </w:r>
      <w:r>
        <w:rPr>
          <w:spacing w:val="10"/>
        </w:rPr>
        <w:t>数据来源于</w:t>
      </w:r>
      <w:r>
        <w:rPr>
          <w:spacing w:val="24"/>
          <w:w w:val="101"/>
        </w:rPr>
        <w:t xml:space="preserve"> </w:t>
      </w:r>
      <w:r>
        <w:rPr>
          <w:spacing w:val="10"/>
          <w:position w:val="-2"/>
        </w:rPr>
        <w:t>2019</w:t>
      </w:r>
      <w:r>
        <w:rPr>
          <w:spacing w:val="10"/>
        </w:rPr>
        <w:t>年</w:t>
      </w:r>
      <w:r>
        <w:rPr>
          <w:spacing w:val="28"/>
          <w:w w:val="101"/>
        </w:rPr>
        <w:t xml:space="preserve"> </w:t>
      </w:r>
      <w:r>
        <w:rPr>
          <w:spacing w:val="10"/>
          <w:position w:val="-2"/>
        </w:rPr>
        <w:t>1</w:t>
      </w:r>
      <w:r>
        <w:rPr>
          <w:spacing w:val="-29"/>
          <w:position w:val="-2"/>
        </w:rPr>
        <w:t xml:space="preserve"> </w:t>
      </w:r>
      <w:r>
        <w:rPr>
          <w:spacing w:val="10"/>
        </w:rPr>
        <w:t>月</w:t>
      </w:r>
      <w:r>
        <w:rPr>
          <w:spacing w:val="29"/>
        </w:rPr>
        <w:t xml:space="preserve"> </w:t>
      </w:r>
      <w:r>
        <w:rPr>
          <w:spacing w:val="10"/>
          <w:position w:val="-2"/>
        </w:rPr>
        <w:t xml:space="preserve">1 </w:t>
      </w:r>
      <w:r>
        <w:rPr>
          <w:spacing w:val="10"/>
        </w:rPr>
        <w:t>日</w:t>
      </w:r>
      <w:r>
        <w:rPr>
          <w:spacing w:val="-31"/>
        </w:rPr>
        <w:t xml:space="preserve"> </w:t>
      </w:r>
      <w:r>
        <w:rPr>
          <w:spacing w:val="10"/>
        </w:rPr>
        <w:t>至</w:t>
      </w:r>
      <w:r>
        <w:rPr>
          <w:spacing w:val="7"/>
          <w:position w:val="-1"/>
        </w:rPr>
        <w:t>2025</w:t>
      </w:r>
      <w:r>
        <w:rPr>
          <w:spacing w:val="7"/>
        </w:rPr>
        <w:t xml:space="preserve">年 </w:t>
      </w:r>
      <w:r>
        <w:rPr>
          <w:spacing w:val="7"/>
          <w:position w:val="-1"/>
        </w:rPr>
        <w:t>5</w:t>
      </w:r>
      <w:r>
        <w:rPr>
          <w:spacing w:val="7"/>
        </w:rPr>
        <w:t xml:space="preserve">月 </w:t>
      </w:r>
      <w:r>
        <w:rPr>
          <w:spacing w:val="7"/>
          <w:position w:val="-1"/>
        </w:rPr>
        <w:t xml:space="preserve">12 </w:t>
      </w:r>
      <w:r>
        <w:rPr>
          <w:spacing w:val="7"/>
        </w:rPr>
        <w:t>日</w:t>
      </w:r>
      <w:r>
        <w:rPr>
          <w:spacing w:val="-5"/>
        </w:rPr>
        <w:t xml:space="preserve"> </w:t>
      </w:r>
      <w:r>
        <w:rPr>
          <w:spacing w:val="7"/>
        </w:rPr>
        <w:t>中国知网上收录的</w:t>
      </w:r>
      <w:r>
        <w:rPr>
          <w:spacing w:val="25"/>
        </w:rPr>
        <w:t xml:space="preserve"> </w:t>
      </w:r>
      <w:r>
        <w:rPr>
          <w:spacing w:val="7"/>
          <w:position w:val="-1"/>
        </w:rPr>
        <w:t>1842</w:t>
      </w:r>
      <w:r>
        <w:rPr>
          <w:spacing w:val="7"/>
        </w:rPr>
        <w:t>篇关于数字孪生技术应用于建筑节能减碳领域的论文</w:t>
      </w:r>
      <w:r>
        <w:rPr>
          <w:spacing w:val="-12"/>
        </w:rPr>
        <w:t xml:space="preserve"> </w:t>
      </w:r>
      <w:r>
        <w:rPr>
          <w:spacing w:val="7"/>
        </w:rPr>
        <w:t>。从</w:t>
      </w:r>
      <w:r>
        <w:rPr>
          <w:spacing w:val="13"/>
        </w:rPr>
        <w:t xml:space="preserve">图 </w:t>
      </w:r>
      <w:r>
        <w:rPr>
          <w:spacing w:val="13"/>
          <w:position w:val="-2"/>
        </w:rPr>
        <w:t>3</w:t>
      </w:r>
      <w:r>
        <w:rPr>
          <w:spacing w:val="-19"/>
          <w:position w:val="-2"/>
        </w:rPr>
        <w:t xml:space="preserve"> </w:t>
      </w:r>
      <w:r>
        <w:rPr>
          <w:spacing w:val="13"/>
        </w:rPr>
        <w:t>中可以看出</w:t>
      </w:r>
      <w:r>
        <w:rPr>
          <w:spacing w:val="-21"/>
        </w:rPr>
        <w:t xml:space="preserve"> </w:t>
      </w:r>
      <w:r>
        <w:rPr>
          <w:spacing w:val="13"/>
        </w:rPr>
        <w:t>,数字孪生技术在建筑领域的应用</w:t>
      </w:r>
      <w:r>
        <w:t>范围较广</w:t>
      </w:r>
      <w:r>
        <w:rPr>
          <w:spacing w:val="-16"/>
        </w:rPr>
        <w:t xml:space="preserve"> </w:t>
      </w:r>
      <w:r>
        <w:t>,涉及许多细分领域</w:t>
      </w:r>
      <w:r>
        <w:rPr>
          <w:spacing w:val="-21"/>
        </w:rPr>
        <w:t xml:space="preserve"> </w:t>
      </w:r>
      <w:r>
        <w:t>,其中</w:t>
      </w:r>
      <w:r>
        <w:rPr>
          <w:spacing w:val="-35"/>
        </w:rPr>
        <w:t xml:space="preserve"> </w:t>
      </w:r>
      <w:r>
        <w:t>“数字孪生”“智</w:t>
      </w:r>
    </w:p>
    <w:p w14:paraId="15E930E4">
      <w:pPr>
        <w:spacing w:line="14" w:lineRule="auto"/>
        <w:rPr>
          <w:rFonts w:ascii="Arial"/>
          <w:sz w:val="2"/>
        </w:rPr>
      </w:pPr>
      <w:r>
        <w:rPr>
          <w:rFonts w:ascii="Arial" w:hAnsi="Arial" w:eastAsia="Arial" w:cs="Arial"/>
          <w:sz w:val="2"/>
          <w:szCs w:val="2"/>
        </w:rPr>
        <w:br w:type="column"/>
      </w:r>
    </w:p>
    <w:p w14:paraId="62898E8A">
      <w:pPr>
        <w:pStyle w:val="2"/>
        <w:spacing w:before="36" w:line="217" w:lineRule="auto"/>
        <w:ind w:right="32" w:firstLine="6"/>
        <w:jc w:val="both"/>
      </w:pPr>
      <w:r>
        <w:rPr>
          <w:spacing w:val="-11"/>
          <w:w w:val="94"/>
        </w:rPr>
        <w:t>慧城市”“碳中和”“低碳化”“双碳”“碳</w:t>
      </w:r>
      <w:r>
        <w:rPr>
          <w:spacing w:val="-12"/>
          <w:w w:val="94"/>
        </w:rPr>
        <w:t>排放”为高中</w:t>
      </w:r>
      <w:r>
        <w:rPr>
          <w:spacing w:val="16"/>
        </w:rPr>
        <w:t>心性节点,凸显了数字孪生技术在建筑节能减碳领</w:t>
      </w:r>
      <w:r>
        <w:rPr>
          <w:spacing w:val="8"/>
        </w:rPr>
        <w:t>域的深度应用</w:t>
      </w:r>
      <w:r>
        <w:rPr>
          <w:spacing w:val="-13"/>
        </w:rPr>
        <w:t xml:space="preserve"> </w:t>
      </w:r>
      <w:r>
        <w:rPr>
          <w:spacing w:val="8"/>
        </w:rPr>
        <w:t>。例如</w:t>
      </w:r>
      <w:r>
        <w:rPr>
          <w:spacing w:val="-21"/>
        </w:rPr>
        <w:t xml:space="preserve"> </w:t>
      </w:r>
      <w:r>
        <w:rPr>
          <w:spacing w:val="8"/>
        </w:rPr>
        <w:t>,在建筑设计阶段</w:t>
      </w:r>
      <w:r>
        <w:rPr>
          <w:spacing w:val="-21"/>
        </w:rPr>
        <w:t xml:space="preserve"> </w:t>
      </w:r>
      <w:r>
        <w:rPr>
          <w:spacing w:val="8"/>
        </w:rPr>
        <w:t>,数字孪生技</w:t>
      </w:r>
      <w:r>
        <w:rPr>
          <w:spacing w:val="5"/>
        </w:rPr>
        <w:t>术能精准模拟能耗、采光和通风等数据</w:t>
      </w:r>
      <w:r>
        <w:rPr>
          <w:spacing w:val="-20"/>
        </w:rPr>
        <w:t xml:space="preserve"> </w:t>
      </w:r>
      <w:r>
        <w:rPr>
          <w:spacing w:val="5"/>
        </w:rPr>
        <w:t>,优化设计方</w:t>
      </w:r>
      <w:r>
        <w:rPr>
          <w:spacing w:val="15"/>
        </w:rPr>
        <w:t>案</w:t>
      </w:r>
      <w:r>
        <w:rPr>
          <w:spacing w:val="-21"/>
        </w:rPr>
        <w:t xml:space="preserve"> </w:t>
      </w:r>
      <w:r>
        <w:rPr>
          <w:spacing w:val="15"/>
        </w:rPr>
        <w:t>,降低全生命周期能耗与碳排放</w:t>
      </w:r>
      <w:r>
        <w:rPr>
          <w:spacing w:val="-22"/>
        </w:rPr>
        <w:t xml:space="preserve"> </w:t>
      </w:r>
      <w:r>
        <w:rPr>
          <w:spacing w:val="15"/>
        </w:rPr>
        <w:t>;施工阶段</w:t>
      </w:r>
      <w:r>
        <w:rPr>
          <w:spacing w:val="-21"/>
        </w:rPr>
        <w:t xml:space="preserve"> </w:t>
      </w:r>
      <w:r>
        <w:rPr>
          <w:spacing w:val="15"/>
        </w:rPr>
        <w:t>,该技</w:t>
      </w:r>
      <w:r>
        <w:rPr>
          <w:spacing w:val="10"/>
        </w:rPr>
        <w:t>术可以实时监测资源使用状况</w:t>
      </w:r>
      <w:r>
        <w:rPr>
          <w:spacing w:val="-21"/>
        </w:rPr>
        <w:t xml:space="preserve"> </w:t>
      </w:r>
      <w:r>
        <w:rPr>
          <w:spacing w:val="10"/>
        </w:rPr>
        <w:t>,动态调整分配</w:t>
      </w:r>
      <w:r>
        <w:rPr>
          <w:spacing w:val="-21"/>
        </w:rPr>
        <w:t xml:space="preserve"> </w:t>
      </w:r>
      <w:r>
        <w:rPr>
          <w:spacing w:val="10"/>
        </w:rPr>
        <w:t>,管控建材损耗与能源消耗</w:t>
      </w:r>
      <w:r>
        <w:rPr>
          <w:spacing w:val="-21"/>
        </w:rPr>
        <w:t xml:space="preserve"> </w:t>
      </w:r>
      <w:r>
        <w:rPr>
          <w:spacing w:val="10"/>
        </w:rPr>
        <w:t>;运维阶段</w:t>
      </w:r>
      <w:r>
        <w:rPr>
          <w:spacing w:val="-21"/>
        </w:rPr>
        <w:t xml:space="preserve"> </w:t>
      </w:r>
      <w:r>
        <w:rPr>
          <w:spacing w:val="10"/>
        </w:rPr>
        <w:t>,该技术采集设备运</w:t>
      </w:r>
      <w:r>
        <w:rPr>
          <w:spacing w:val="15"/>
        </w:rPr>
        <w:t>行数据</w:t>
      </w:r>
      <w:r>
        <w:rPr>
          <w:spacing w:val="-21"/>
        </w:rPr>
        <w:t xml:space="preserve"> </w:t>
      </w:r>
      <w:r>
        <w:rPr>
          <w:spacing w:val="15"/>
        </w:rPr>
        <w:t>,分析能耗规律</w:t>
      </w:r>
      <w:r>
        <w:rPr>
          <w:spacing w:val="-21"/>
        </w:rPr>
        <w:t xml:space="preserve"> </w:t>
      </w:r>
      <w:r>
        <w:rPr>
          <w:spacing w:val="15"/>
        </w:rPr>
        <w:t>,预测故障风险</w:t>
      </w:r>
      <w:r>
        <w:rPr>
          <w:spacing w:val="-21"/>
        </w:rPr>
        <w:t xml:space="preserve"> </w:t>
      </w:r>
      <w:r>
        <w:rPr>
          <w:spacing w:val="15"/>
        </w:rPr>
        <w:t>,指导调</w:t>
      </w:r>
      <w:r>
        <w:rPr>
          <w:spacing w:val="14"/>
        </w:rPr>
        <w:t>整运</w:t>
      </w:r>
      <w:r>
        <w:rPr>
          <w:spacing w:val="7"/>
        </w:rPr>
        <w:t>行策略</w:t>
      </w:r>
      <w:r>
        <w:rPr>
          <w:spacing w:val="-12"/>
        </w:rPr>
        <w:t xml:space="preserve"> </w:t>
      </w:r>
      <w:r>
        <w:rPr>
          <w:spacing w:val="7"/>
        </w:rPr>
        <w:t>,持续优化建筑的碳排放</w:t>
      </w:r>
      <w:r>
        <w:rPr>
          <w:spacing w:val="-27"/>
        </w:rPr>
        <w:t xml:space="preserve"> </w:t>
      </w:r>
      <w:r>
        <w:rPr>
          <w:spacing w:val="7"/>
        </w:rPr>
        <w:t>。</w:t>
      </w:r>
      <w:r>
        <w:rPr>
          <w:spacing w:val="-32"/>
        </w:rPr>
        <w:t xml:space="preserve"> </w:t>
      </w:r>
      <w:r>
        <w:rPr>
          <w:spacing w:val="7"/>
        </w:rPr>
        <w:t>由此可见</w:t>
      </w:r>
      <w:r>
        <w:rPr>
          <w:spacing w:val="-21"/>
        </w:rPr>
        <w:t xml:space="preserve"> </w:t>
      </w:r>
      <w:r>
        <w:rPr>
          <w:spacing w:val="7"/>
        </w:rPr>
        <w:t>,该技术</w:t>
      </w:r>
      <w:r>
        <w:rPr>
          <w:spacing w:val="9"/>
        </w:rPr>
        <w:t>贯穿建筑节能减碳全流程</w:t>
      </w:r>
      <w:r>
        <w:rPr>
          <w:spacing w:val="-17"/>
        </w:rPr>
        <w:t xml:space="preserve"> </w:t>
      </w:r>
      <w:r>
        <w:rPr>
          <w:spacing w:val="9"/>
        </w:rPr>
        <w:t>,推动行业数字化转型。</w:t>
      </w:r>
    </w:p>
    <w:p w14:paraId="7D61BCBE">
      <w:pPr>
        <w:pStyle w:val="2"/>
        <w:spacing w:before="2" w:line="196" w:lineRule="auto"/>
        <w:ind w:right="32" w:firstLine="425"/>
        <w:jc w:val="both"/>
      </w:pPr>
      <w:r>
        <w:rPr>
          <w:spacing w:val="14"/>
        </w:rPr>
        <w:t>近年来</w:t>
      </w:r>
      <w:r>
        <w:rPr>
          <w:spacing w:val="-10"/>
        </w:rPr>
        <w:t xml:space="preserve"> </w:t>
      </w:r>
      <w:r>
        <w:rPr>
          <w:spacing w:val="14"/>
        </w:rPr>
        <w:t>,数字孪生技术在建筑节能减碳领域研究热度持续上升</w:t>
      </w:r>
      <w:r>
        <w:rPr>
          <w:spacing w:val="-13"/>
        </w:rPr>
        <w:t xml:space="preserve"> </w:t>
      </w:r>
      <w:r>
        <w:rPr>
          <w:spacing w:val="14"/>
        </w:rPr>
        <w:t>,在不同学术数据库中收录了一定</w:t>
      </w:r>
      <w:r>
        <w:rPr>
          <w:spacing w:val="8"/>
        </w:rPr>
        <w:t>数量的研究成果</w:t>
      </w:r>
      <w:r>
        <w:rPr>
          <w:spacing w:val="-14"/>
        </w:rPr>
        <w:t xml:space="preserve"> </w:t>
      </w:r>
      <w:r>
        <w:rPr>
          <w:spacing w:val="8"/>
          <w:position w:val="1"/>
        </w:rPr>
        <w:t>,</w:t>
      </w:r>
      <w:r>
        <w:rPr>
          <w:spacing w:val="8"/>
        </w:rPr>
        <w:t>形成了初步的知识储备</w:t>
      </w:r>
      <w:r>
        <w:rPr>
          <w:spacing w:val="-27"/>
        </w:rPr>
        <w:t xml:space="preserve"> </w:t>
      </w:r>
      <w:r>
        <w:rPr>
          <w:spacing w:val="8"/>
          <w:position w:val="1"/>
        </w:rPr>
        <w:t>。</w:t>
      </w:r>
      <w:r>
        <w:rPr>
          <w:spacing w:val="8"/>
          <w:position w:val="-2"/>
        </w:rPr>
        <w:t>2019</w:t>
      </w:r>
      <w:r>
        <w:rPr>
          <w:spacing w:val="8"/>
          <w:position w:val="1"/>
        </w:rPr>
        <w:t>—</w:t>
      </w:r>
      <w:r>
        <w:rPr>
          <w:position w:val="1"/>
        </w:rPr>
        <w:t xml:space="preserve"> </w:t>
      </w:r>
      <w:r>
        <w:rPr>
          <w:spacing w:val="14"/>
        </w:rPr>
        <w:t>2024年数字孪生技术在建筑节能减碳领域的论文</w:t>
      </w:r>
      <w:r>
        <w:rPr>
          <w:spacing w:val="12"/>
        </w:rPr>
        <w:t xml:space="preserve">发文量见图 </w:t>
      </w:r>
      <w:r>
        <w:rPr>
          <w:spacing w:val="12"/>
          <w:position w:val="-2"/>
        </w:rPr>
        <w:t>4</w:t>
      </w:r>
      <w:r>
        <w:rPr>
          <w:spacing w:val="12"/>
        </w:rPr>
        <w:t>,从图中可以看出</w:t>
      </w:r>
      <w:r>
        <w:rPr>
          <w:spacing w:val="-17"/>
        </w:rPr>
        <w:t xml:space="preserve"> </w:t>
      </w:r>
      <w:r>
        <w:rPr>
          <w:spacing w:val="12"/>
        </w:rPr>
        <w:t>,数字孪生技术在建</w:t>
      </w:r>
      <w:r>
        <w:rPr>
          <w:spacing w:val="7"/>
        </w:rPr>
        <w:t>筑节能减碳领域的学术成果呈现上升趋势</w:t>
      </w:r>
      <w:r>
        <w:rPr>
          <w:spacing w:val="-11"/>
        </w:rPr>
        <w:t xml:space="preserve"> </w:t>
      </w:r>
      <w:r>
        <w:rPr>
          <w:spacing w:val="7"/>
        </w:rPr>
        <w:t>。就中国</w:t>
      </w:r>
    </w:p>
    <w:p w14:paraId="284700B7">
      <w:pPr>
        <w:spacing w:line="196" w:lineRule="auto"/>
        <w:sectPr>
          <w:type w:val="continuous"/>
          <w:pgSz w:w="10036" w:h="14637"/>
          <w:pgMar w:top="520" w:right="160" w:bottom="201" w:left="114" w:header="131" w:footer="0" w:gutter="0"/>
          <w:cols w:equalWidth="0" w:num="2">
            <w:col w:w="5024" w:space="100"/>
            <w:col w:w="4637"/>
          </w:cols>
        </w:sectPr>
      </w:pPr>
    </w:p>
    <w:p w14:paraId="724C4F24">
      <w:pPr>
        <w:spacing w:line="110" w:lineRule="exact"/>
      </w:pPr>
    </w:p>
    <w:p w14:paraId="4EC81194">
      <w:pPr>
        <w:spacing w:line="110" w:lineRule="exact"/>
        <w:sectPr>
          <w:headerReference r:id="rId8" w:type="default"/>
          <w:pgSz w:w="10036" w:h="14637"/>
          <w:pgMar w:top="566" w:right="121" w:bottom="171" w:left="196" w:header="145" w:footer="0" w:gutter="0"/>
          <w:cols w:equalWidth="0" w:num="1">
            <w:col w:w="9717"/>
          </w:cols>
        </w:sectPr>
      </w:pPr>
    </w:p>
    <w:p w14:paraId="232CC2F6">
      <w:pPr>
        <w:pStyle w:val="2"/>
        <w:spacing w:before="42" w:line="209" w:lineRule="auto"/>
        <w:ind w:left="13" w:right="276" w:firstLine="1"/>
        <w:jc w:val="both"/>
      </w:pPr>
      <w:r>
        <w:rPr>
          <w:spacing w:val="5"/>
        </w:rPr>
        <w:t>知网数据库的数据而言</w:t>
      </w:r>
      <w:r>
        <w:rPr>
          <w:spacing w:val="-7"/>
        </w:rPr>
        <w:t xml:space="preserve"> </w:t>
      </w:r>
      <w:r>
        <w:rPr>
          <w:spacing w:val="5"/>
          <w:position w:val="1"/>
        </w:rPr>
        <w:t>,</w:t>
      </w:r>
      <w:r>
        <w:rPr>
          <w:spacing w:val="5"/>
        </w:rPr>
        <w:t xml:space="preserve">该领域研究从 </w:t>
      </w:r>
      <w:r>
        <w:rPr>
          <w:spacing w:val="5"/>
          <w:position w:val="-2"/>
        </w:rPr>
        <w:t>2019—2021</w:t>
      </w:r>
      <w:r>
        <w:rPr>
          <w:spacing w:val="12"/>
        </w:rPr>
        <w:t>年起步探索期</w:t>
      </w:r>
      <w:r>
        <w:rPr>
          <w:spacing w:val="-21"/>
        </w:rPr>
        <w:t xml:space="preserve"> </w:t>
      </w:r>
      <w:r>
        <w:rPr>
          <w:spacing w:val="12"/>
          <w:position w:val="1"/>
        </w:rPr>
        <w:t>,</w:t>
      </w:r>
      <w:r>
        <w:rPr>
          <w:spacing w:val="12"/>
        </w:rPr>
        <w:t xml:space="preserve">到 </w:t>
      </w:r>
      <w:r>
        <w:rPr>
          <w:spacing w:val="12"/>
          <w:position w:val="-2"/>
        </w:rPr>
        <w:t>2022</w:t>
      </w:r>
      <w:r>
        <w:rPr>
          <w:spacing w:val="12"/>
        </w:rPr>
        <w:t>年后进入快速发展期</w:t>
      </w:r>
      <w:r>
        <w:rPr>
          <w:spacing w:val="-21"/>
        </w:rPr>
        <w:t xml:space="preserve"> </w:t>
      </w:r>
      <w:r>
        <w:rPr>
          <w:spacing w:val="12"/>
          <w:position w:val="1"/>
        </w:rPr>
        <w:t>,</w:t>
      </w:r>
      <w:r>
        <w:rPr>
          <w:spacing w:val="12"/>
        </w:rPr>
        <w:t>截至</w:t>
      </w:r>
      <w:r>
        <w:rPr>
          <w:spacing w:val="8"/>
        </w:rPr>
        <w:t>2024年发文量已达 79篇</w:t>
      </w:r>
      <w:r>
        <w:rPr>
          <w:spacing w:val="-22"/>
        </w:rPr>
        <w:t xml:space="preserve"> </w:t>
      </w:r>
      <w:r>
        <w:rPr>
          <w:spacing w:val="8"/>
          <w:position w:val="1"/>
        </w:rPr>
        <w:t>。</w:t>
      </w:r>
      <w:r>
        <w:rPr>
          <w:spacing w:val="8"/>
        </w:rPr>
        <w:t>这一增长态势展现出数</w:t>
      </w:r>
      <w:r>
        <w:rPr>
          <w:spacing w:val="9"/>
        </w:rPr>
        <w:t>字孪生技术在建筑节能减碳领域的研究活力正在不</w:t>
      </w:r>
      <w:r>
        <w:rPr>
          <w:spacing w:val="4"/>
        </w:rPr>
        <w:t>断增强。</w:t>
      </w:r>
    </w:p>
    <w:p w14:paraId="61DEED8E">
      <w:pPr>
        <w:spacing w:line="2652" w:lineRule="exact"/>
        <w:ind w:firstLine="36"/>
      </w:pPr>
      <w:r>
        <w:rPr>
          <w:position w:val="-53"/>
        </w:rPr>
        <w:drawing>
          <wp:inline distT="0" distB="0" distL="0" distR="0">
            <wp:extent cx="2879725" cy="168402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0"/>
                    <a:stretch>
                      <a:fillRect/>
                    </a:stretch>
                  </pic:blipFill>
                  <pic:spPr>
                    <a:xfrm>
                      <a:off x="0" y="0"/>
                      <a:ext cx="2879991" cy="1684616"/>
                    </a:xfrm>
                    <a:prstGeom prst="rect">
                      <a:avLst/>
                    </a:prstGeom>
                  </pic:spPr>
                </pic:pic>
              </a:graphicData>
            </a:graphic>
          </wp:inline>
        </w:drawing>
      </w:r>
    </w:p>
    <w:p w14:paraId="3174ED17">
      <w:pPr>
        <w:pStyle w:val="2"/>
        <w:spacing w:before="186" w:line="199" w:lineRule="auto"/>
        <w:ind w:left="547"/>
        <w:outlineLvl w:val="0"/>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21"/>
          <w:sz w:val="17"/>
          <w:szCs w:val="17"/>
        </w:rPr>
        <w:t xml:space="preserve"> </w:t>
      </w:r>
      <w:r>
        <w:rPr>
          <w:spacing w:val="9"/>
          <w:position w:val="-2"/>
          <w:sz w:val="17"/>
          <w:szCs w:val="17"/>
        </w:rPr>
        <w:t>3</w:t>
      </w:r>
      <w:r>
        <w:rPr>
          <w:spacing w:val="22"/>
          <w:position w:val="-2"/>
          <w:sz w:val="17"/>
          <w:szCs w:val="17"/>
        </w:rPr>
        <w:t xml:space="preserve">  </w:t>
      </w:r>
      <w:r>
        <w:rPr>
          <w:rFonts w:ascii="黑体" w:hAnsi="黑体" w:eastAsia="黑体" w:cs="黑体"/>
          <w:spacing w:val="9"/>
          <w:sz w:val="17"/>
          <w:szCs w:val="17"/>
        </w:rPr>
        <w:t>基于知网数据库的数字孪生技术在建筑</w:t>
      </w:r>
    </w:p>
    <w:p w14:paraId="14A4484E">
      <w:pPr>
        <w:spacing w:before="43" w:line="212" w:lineRule="auto"/>
        <w:ind w:left="1148"/>
        <w:outlineLvl w:val="0"/>
        <w:rPr>
          <w:rFonts w:ascii="黑体" w:hAnsi="黑体" w:eastAsia="黑体" w:cs="黑体"/>
          <w:sz w:val="17"/>
          <w:szCs w:val="17"/>
        </w:rPr>
      </w:pPr>
      <w:r>
        <w:rPr>
          <w:rFonts w:ascii="黑体" w:hAnsi="黑体" w:eastAsia="黑体" w:cs="黑体"/>
          <w:spacing w:val="9"/>
          <w:sz w:val="17"/>
          <w:szCs w:val="17"/>
        </w:rPr>
        <w:t>节能减碳领域关键词共现图谱</w:t>
      </w:r>
    </w:p>
    <w:p w14:paraId="468B736F">
      <w:pPr>
        <w:spacing w:before="113" w:line="3193" w:lineRule="exact"/>
        <w:ind w:firstLine="180"/>
      </w:pPr>
      <w:r>
        <w:rPr>
          <w:position w:val="-63"/>
        </w:rPr>
        <w:drawing>
          <wp:inline distT="0" distB="0" distL="0" distR="0">
            <wp:extent cx="2698750" cy="20269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1"/>
                    <a:stretch>
                      <a:fillRect/>
                    </a:stretch>
                  </pic:blipFill>
                  <pic:spPr>
                    <a:xfrm>
                      <a:off x="0" y="0"/>
                      <a:ext cx="2698839" cy="2027212"/>
                    </a:xfrm>
                    <a:prstGeom prst="rect">
                      <a:avLst/>
                    </a:prstGeom>
                  </pic:spPr>
                </pic:pic>
              </a:graphicData>
            </a:graphic>
          </wp:inline>
        </w:drawing>
      </w:r>
    </w:p>
    <w:p w14:paraId="07880211">
      <w:pPr>
        <w:pStyle w:val="2"/>
        <w:spacing w:before="188" w:line="200" w:lineRule="auto"/>
        <w:ind w:left="819"/>
        <w:outlineLvl w:val="0"/>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24"/>
          <w:sz w:val="17"/>
          <w:szCs w:val="17"/>
        </w:rPr>
        <w:t xml:space="preserve"> </w:t>
      </w:r>
      <w:r>
        <w:rPr>
          <w:spacing w:val="9"/>
          <w:position w:val="-2"/>
          <w:sz w:val="17"/>
          <w:szCs w:val="17"/>
        </w:rPr>
        <w:t>4</w:t>
      </w:r>
      <w:r>
        <w:rPr>
          <w:spacing w:val="21"/>
          <w:w w:val="101"/>
          <w:position w:val="-2"/>
          <w:sz w:val="17"/>
          <w:szCs w:val="17"/>
        </w:rPr>
        <w:t xml:space="preserve">  </w:t>
      </w:r>
      <w:r>
        <w:rPr>
          <w:rFonts w:ascii="黑体" w:hAnsi="黑体" w:eastAsia="黑体" w:cs="黑体"/>
          <w:spacing w:val="9"/>
          <w:sz w:val="17"/>
          <w:szCs w:val="17"/>
        </w:rPr>
        <w:t>各数据库中数字孪生技术在建筑</w:t>
      </w:r>
    </w:p>
    <w:p w14:paraId="2A0927B6">
      <w:pPr>
        <w:spacing w:before="41" w:line="212" w:lineRule="auto"/>
        <w:ind w:left="1239"/>
        <w:outlineLvl w:val="0"/>
        <w:rPr>
          <w:rFonts w:ascii="黑体" w:hAnsi="黑体" w:eastAsia="黑体" w:cs="黑体"/>
          <w:sz w:val="17"/>
          <w:szCs w:val="17"/>
        </w:rPr>
      </w:pPr>
      <w:r>
        <w:rPr>
          <w:rFonts w:ascii="黑体" w:hAnsi="黑体" w:eastAsia="黑体" w:cs="黑体"/>
          <w:spacing w:val="9"/>
          <w:sz w:val="17"/>
          <w:szCs w:val="17"/>
        </w:rPr>
        <w:t>节能减碳领域的论文发文量</w:t>
      </w:r>
    </w:p>
    <w:p w14:paraId="0BC188AD">
      <w:pPr>
        <w:pStyle w:val="2"/>
        <w:spacing w:before="158" w:line="220" w:lineRule="auto"/>
        <w:ind w:left="11" w:right="326" w:firstLine="420"/>
        <w:jc w:val="both"/>
      </w:pPr>
      <w:r>
        <w:rPr>
          <w:spacing w:val="11"/>
        </w:rPr>
        <w:t>截至 2024年</w:t>
      </w:r>
      <w:r>
        <w:rPr>
          <w:spacing w:val="-11"/>
        </w:rPr>
        <w:t xml:space="preserve"> </w:t>
      </w:r>
      <w:r>
        <w:rPr>
          <w:spacing w:val="11"/>
          <w:position w:val="2"/>
        </w:rPr>
        <w:t>,</w:t>
      </w:r>
      <w:r>
        <w:t>EI</w:t>
      </w:r>
      <w:r>
        <w:rPr>
          <w:spacing w:val="11"/>
        </w:rPr>
        <w:t>数据库</w:t>
      </w:r>
      <w:r>
        <w:rPr>
          <w:spacing w:val="11"/>
          <w:position w:val="2"/>
        </w:rPr>
        <w:t>、</w:t>
      </w:r>
      <w:r>
        <w:rPr>
          <w:position w:val="-1"/>
        </w:rPr>
        <w:t>Web</w:t>
      </w:r>
      <w:r>
        <w:rPr>
          <w:spacing w:val="-14"/>
          <w:position w:val="-1"/>
        </w:rPr>
        <w:t xml:space="preserve"> </w:t>
      </w:r>
      <w:r>
        <w:rPr>
          <w:position w:val="-1"/>
        </w:rPr>
        <w:t>of</w:t>
      </w:r>
      <w:r>
        <w:rPr>
          <w:spacing w:val="-41"/>
          <w:position w:val="-1"/>
        </w:rPr>
        <w:t xml:space="preserve"> </w:t>
      </w:r>
      <w:r>
        <w:rPr>
          <w:position w:val="-1"/>
        </w:rPr>
        <w:t>Science</w:t>
      </w:r>
      <w:r>
        <w:rPr>
          <w:spacing w:val="11"/>
          <w:position w:val="1"/>
        </w:rPr>
        <w:t>数据</w:t>
      </w:r>
      <w:r>
        <w:rPr>
          <w:spacing w:val="9"/>
        </w:rPr>
        <w:t>库的数字孪生技术在各国建筑节能减碳领域的论文</w:t>
      </w:r>
      <w:r>
        <w:rPr>
          <w:spacing w:val="16"/>
        </w:rPr>
        <w:t xml:space="preserve">发文量见图 </w:t>
      </w:r>
      <w:r>
        <w:rPr>
          <w:spacing w:val="16"/>
          <w:position w:val="-2"/>
        </w:rPr>
        <w:t>5</w:t>
      </w:r>
      <w:r>
        <w:rPr>
          <w:spacing w:val="16"/>
        </w:rPr>
        <w:t>,从图中可以看出各国在该领域的研</w:t>
      </w:r>
      <w:r>
        <w:rPr>
          <w:spacing w:val="11"/>
        </w:rPr>
        <w:t>究产出存在显著差异</w:t>
      </w:r>
      <w:r>
        <w:rPr>
          <w:spacing w:val="-27"/>
        </w:rPr>
        <w:t xml:space="preserve"> </w:t>
      </w:r>
      <w:r>
        <w:rPr>
          <w:spacing w:val="11"/>
        </w:rPr>
        <w:t>。从统计数据来看</w:t>
      </w:r>
      <w:r>
        <w:rPr>
          <w:spacing w:val="-21"/>
        </w:rPr>
        <w:t xml:space="preserve"> </w:t>
      </w:r>
      <w:r>
        <w:rPr>
          <w:spacing w:val="11"/>
        </w:rPr>
        <w:t>,</w:t>
      </w:r>
      <w:r>
        <w:rPr>
          <w:spacing w:val="-16"/>
        </w:rPr>
        <w:t xml:space="preserve"> </w:t>
      </w:r>
      <w:r>
        <w:rPr>
          <w:spacing w:val="11"/>
        </w:rPr>
        <w:t>中国、英</w:t>
      </w:r>
      <w:r>
        <w:rPr>
          <w:spacing w:val="9"/>
        </w:rPr>
        <w:t>国、德国在数字孪生技术应用于建筑节能减碳领域</w:t>
      </w:r>
      <w:r>
        <w:rPr>
          <w:spacing w:val="10"/>
        </w:rPr>
        <w:t>的论文发文量位居前列</w:t>
      </w:r>
      <w:r>
        <w:rPr>
          <w:spacing w:val="-21"/>
        </w:rPr>
        <w:t xml:space="preserve"> </w:t>
      </w:r>
      <w:r>
        <w:rPr>
          <w:spacing w:val="10"/>
        </w:rPr>
        <w:t>,其中中国位居第一</w:t>
      </w:r>
      <w:r>
        <w:rPr>
          <w:spacing w:val="-21"/>
        </w:rPr>
        <w:t xml:space="preserve"> </w:t>
      </w:r>
      <w:r>
        <w:rPr>
          <w:spacing w:val="10"/>
        </w:rPr>
        <w:t>,表明中</w:t>
      </w:r>
      <w:r>
        <w:rPr>
          <w:spacing w:val="8"/>
        </w:rPr>
        <w:t>国研究者对该领域保持着较高的关注与投入。</w:t>
      </w:r>
    </w:p>
    <w:p w14:paraId="25B5FD5E">
      <w:pPr>
        <w:pStyle w:val="2"/>
        <w:spacing w:before="2" w:line="214" w:lineRule="auto"/>
        <w:ind w:left="11" w:right="250" w:firstLine="422"/>
        <w:jc w:val="both"/>
      </w:pPr>
      <w:r>
        <w:rPr>
          <w:spacing w:val="9"/>
        </w:rPr>
        <w:t>知网数据库中的中国作者在数字孪生技术应用</w:t>
      </w:r>
      <w:r>
        <w:rPr>
          <w:spacing w:val="16"/>
        </w:rPr>
        <w:t>于建筑节能减碳领域的发文数量见图</w:t>
      </w:r>
      <w:r>
        <w:rPr>
          <w:spacing w:val="25"/>
        </w:rPr>
        <w:t xml:space="preserve"> </w:t>
      </w:r>
      <w:r>
        <w:rPr>
          <w:spacing w:val="16"/>
          <w:position w:val="-2"/>
        </w:rPr>
        <w:t>6</w:t>
      </w:r>
      <w:r>
        <w:rPr>
          <w:spacing w:val="16"/>
        </w:rPr>
        <w:t>,从图中可</w:t>
      </w:r>
      <w:r>
        <w:rPr>
          <w:spacing w:val="14"/>
        </w:rPr>
        <w:t>以看出发文主体的多元性</w:t>
      </w:r>
      <w:r>
        <w:rPr>
          <w:spacing w:val="-14"/>
        </w:rPr>
        <w:t xml:space="preserve"> </w:t>
      </w:r>
      <w:r>
        <w:rPr>
          <w:spacing w:val="14"/>
        </w:rPr>
        <w:t>,表明该领域吸引了不同</w:t>
      </w:r>
      <w:r>
        <w:rPr>
          <w:spacing w:val="7"/>
        </w:rPr>
        <w:t>学术背景和研究方向的学者参与</w:t>
      </w:r>
      <w:r>
        <w:rPr>
          <w:spacing w:val="-12"/>
        </w:rPr>
        <w:t xml:space="preserve"> </w:t>
      </w:r>
      <w:r>
        <w:rPr>
          <w:spacing w:val="7"/>
        </w:rPr>
        <w:t>。研究者们基于不</w:t>
      </w:r>
      <w:r>
        <w:rPr>
          <w:spacing w:val="13"/>
        </w:rPr>
        <w:t>同的学科视角</w:t>
      </w:r>
      <w:r>
        <w:rPr>
          <w:spacing w:val="-17"/>
        </w:rPr>
        <w:t xml:space="preserve"> </w:t>
      </w:r>
      <w:r>
        <w:rPr>
          <w:spacing w:val="13"/>
        </w:rPr>
        <w:t>,</w:t>
      </w:r>
      <w:r>
        <w:rPr>
          <w:spacing w:val="-34"/>
        </w:rPr>
        <w:t xml:space="preserve"> </w:t>
      </w:r>
      <w:r>
        <w:rPr>
          <w:spacing w:val="13"/>
        </w:rPr>
        <w:t>围绕数字孪生技术在建筑节能减碳</w:t>
      </w:r>
      <w:r>
        <w:rPr>
          <w:spacing w:val="14"/>
        </w:rPr>
        <w:t>领域的应用展开多维度探索</w:t>
      </w:r>
      <w:r>
        <w:rPr>
          <w:spacing w:val="-14"/>
        </w:rPr>
        <w:t xml:space="preserve"> </w:t>
      </w:r>
      <w:r>
        <w:rPr>
          <w:spacing w:val="14"/>
        </w:rPr>
        <w:t>,研究方向主要聚焦于</w:t>
      </w:r>
      <w:r>
        <w:rPr>
          <w:spacing w:val="3"/>
        </w:rPr>
        <w:t>建筑能耗动态模拟与优化、全生命周期碳排放追踪、</w:t>
      </w:r>
      <w:r>
        <w:rPr>
          <w:spacing w:val="14"/>
        </w:rPr>
        <w:t>智能运维系统开发等方面</w:t>
      </w:r>
      <w:r>
        <w:rPr>
          <w:spacing w:val="-14"/>
        </w:rPr>
        <w:t xml:space="preserve"> </w:t>
      </w:r>
      <w:r>
        <w:rPr>
          <w:spacing w:val="14"/>
        </w:rPr>
        <w:t>,这些差异化的研究重点</w:t>
      </w:r>
    </w:p>
    <w:p w14:paraId="2A4D941E">
      <w:pPr>
        <w:spacing w:line="14" w:lineRule="auto"/>
        <w:rPr>
          <w:rFonts w:ascii="Arial"/>
          <w:sz w:val="2"/>
        </w:rPr>
      </w:pPr>
      <w:r>
        <w:rPr>
          <w:rFonts w:ascii="Arial" w:hAnsi="Arial" w:eastAsia="Arial" w:cs="Arial"/>
          <w:sz w:val="2"/>
          <w:szCs w:val="2"/>
        </w:rPr>
        <w:br w:type="column"/>
      </w:r>
    </w:p>
    <w:p w14:paraId="106814B3">
      <w:pPr>
        <w:pStyle w:val="2"/>
        <w:spacing w:before="38" w:line="218" w:lineRule="auto"/>
        <w:ind w:left="1" w:right="71" w:hanging="1"/>
      </w:pPr>
      <w:r>
        <w:rPr>
          <w:spacing w:val="14"/>
        </w:rPr>
        <w:t>进一步形成了多样化的研究路径</w:t>
      </w:r>
      <w:r>
        <w:rPr>
          <w:spacing w:val="-14"/>
        </w:rPr>
        <w:t xml:space="preserve"> </w:t>
      </w:r>
      <w:r>
        <w:rPr>
          <w:spacing w:val="14"/>
        </w:rPr>
        <w:t>,为该领域的理论</w:t>
      </w:r>
      <w:r>
        <w:rPr>
          <w:spacing w:val="8"/>
        </w:rPr>
        <w:t>深化与实践拓展提供了一定的学术支撑。</w:t>
      </w:r>
    </w:p>
    <w:p w14:paraId="664FBCB5">
      <w:pPr>
        <w:spacing w:line="3803" w:lineRule="exact"/>
        <w:ind w:firstLine="235"/>
      </w:pPr>
      <w:r>
        <w:rPr>
          <w:position w:val="-76"/>
        </w:rPr>
        <w:drawing>
          <wp:inline distT="0" distB="0" distL="0" distR="0">
            <wp:extent cx="2613660" cy="241490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2"/>
                    <a:stretch>
                      <a:fillRect/>
                    </a:stretch>
                  </pic:blipFill>
                  <pic:spPr>
                    <a:xfrm>
                      <a:off x="0" y="0"/>
                      <a:ext cx="2613799" cy="2415400"/>
                    </a:xfrm>
                    <a:prstGeom prst="rect">
                      <a:avLst/>
                    </a:prstGeom>
                  </pic:spPr>
                </pic:pic>
              </a:graphicData>
            </a:graphic>
          </wp:inline>
        </w:drawing>
      </w:r>
    </w:p>
    <w:p w14:paraId="175AEE08">
      <w:pPr>
        <w:pStyle w:val="2"/>
        <w:spacing w:before="187" w:line="178" w:lineRule="auto"/>
        <w:ind w:left="144"/>
        <w:outlineLvl w:val="3"/>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26"/>
          <w:sz w:val="17"/>
          <w:szCs w:val="17"/>
        </w:rPr>
        <w:t xml:space="preserve"> </w:t>
      </w:r>
      <w:r>
        <w:rPr>
          <w:spacing w:val="9"/>
          <w:position w:val="-1"/>
          <w:sz w:val="17"/>
          <w:szCs w:val="17"/>
        </w:rPr>
        <w:t>5</w:t>
      </w:r>
      <w:r>
        <w:rPr>
          <w:spacing w:val="23"/>
          <w:w w:val="101"/>
          <w:position w:val="-1"/>
          <w:sz w:val="17"/>
          <w:szCs w:val="17"/>
        </w:rPr>
        <w:t xml:space="preserve">  </w:t>
      </w:r>
      <w:r>
        <w:rPr>
          <w:sz w:val="17"/>
          <w:szCs w:val="17"/>
        </w:rPr>
        <w:t>EI</w:t>
      </w:r>
      <w:r>
        <w:rPr>
          <w:rFonts w:ascii="黑体" w:hAnsi="黑体" w:eastAsia="黑体" w:cs="黑体"/>
          <w:spacing w:val="9"/>
          <w:sz w:val="17"/>
          <w:szCs w:val="17"/>
        </w:rPr>
        <w:t>数据库</w:t>
      </w:r>
      <w:r>
        <w:rPr>
          <w:spacing w:val="9"/>
          <w:position w:val="1"/>
          <w:sz w:val="17"/>
          <w:szCs w:val="17"/>
        </w:rPr>
        <w:t>、</w:t>
      </w:r>
      <w:r>
        <w:rPr>
          <w:position w:val="-1"/>
          <w:sz w:val="17"/>
          <w:szCs w:val="17"/>
        </w:rPr>
        <w:t>Web</w:t>
      </w:r>
      <w:r>
        <w:rPr>
          <w:spacing w:val="-25"/>
          <w:position w:val="-1"/>
          <w:sz w:val="17"/>
          <w:szCs w:val="17"/>
        </w:rPr>
        <w:t xml:space="preserve"> </w:t>
      </w:r>
      <w:r>
        <w:rPr>
          <w:position w:val="-1"/>
          <w:sz w:val="17"/>
          <w:szCs w:val="17"/>
        </w:rPr>
        <w:t>ofScience</w:t>
      </w:r>
      <w:r>
        <w:rPr>
          <w:rFonts w:ascii="黑体" w:hAnsi="黑体" w:eastAsia="黑体" w:cs="黑体"/>
          <w:spacing w:val="9"/>
          <w:sz w:val="17"/>
          <w:szCs w:val="17"/>
        </w:rPr>
        <w:t>数据库中各国数字孪生</w:t>
      </w:r>
    </w:p>
    <w:p w14:paraId="7C039AF5">
      <w:pPr>
        <w:spacing w:before="48" w:line="212" w:lineRule="auto"/>
        <w:ind w:left="774"/>
        <w:outlineLvl w:val="3"/>
        <w:rPr>
          <w:rFonts w:ascii="黑体" w:hAnsi="黑体" w:eastAsia="黑体" w:cs="黑体"/>
          <w:sz w:val="17"/>
          <w:szCs w:val="17"/>
        </w:rPr>
      </w:pPr>
      <w:r>
        <w:rPr>
          <w:rFonts w:ascii="黑体" w:hAnsi="黑体" w:eastAsia="黑体" w:cs="黑体"/>
          <w:spacing w:val="9"/>
          <w:sz w:val="17"/>
          <w:szCs w:val="17"/>
        </w:rPr>
        <w:t>技术在建筑节能减碳领域的论文发文量</w:t>
      </w:r>
    </w:p>
    <w:p w14:paraId="6DCC3A41">
      <w:pPr>
        <w:spacing w:before="113" w:line="4157" w:lineRule="exact"/>
        <w:ind w:firstLine="49"/>
      </w:pPr>
      <w:r>
        <w:rPr>
          <w:position w:val="-83"/>
        </w:rPr>
        <w:drawing>
          <wp:inline distT="0" distB="0" distL="0" distR="0">
            <wp:extent cx="2849880" cy="263906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3"/>
                    <a:stretch>
                      <a:fillRect/>
                    </a:stretch>
                  </pic:blipFill>
                  <pic:spPr>
                    <a:xfrm>
                      <a:off x="0" y="0"/>
                      <a:ext cx="2850413" cy="2639682"/>
                    </a:xfrm>
                    <a:prstGeom prst="rect">
                      <a:avLst/>
                    </a:prstGeom>
                  </pic:spPr>
                </pic:pic>
              </a:graphicData>
            </a:graphic>
          </wp:inline>
        </w:drawing>
      </w:r>
    </w:p>
    <w:p w14:paraId="6A8BA6AB">
      <w:pPr>
        <w:pStyle w:val="2"/>
        <w:spacing w:before="146" w:line="199" w:lineRule="auto"/>
        <w:ind w:left="447"/>
        <w:outlineLvl w:val="0"/>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19"/>
          <w:sz w:val="17"/>
          <w:szCs w:val="17"/>
        </w:rPr>
        <w:t xml:space="preserve"> </w:t>
      </w:r>
      <w:r>
        <w:rPr>
          <w:spacing w:val="9"/>
          <w:position w:val="-2"/>
          <w:sz w:val="17"/>
          <w:szCs w:val="17"/>
        </w:rPr>
        <w:t>6</w:t>
      </w:r>
      <w:r>
        <w:rPr>
          <w:spacing w:val="22"/>
          <w:position w:val="-2"/>
          <w:sz w:val="17"/>
          <w:szCs w:val="17"/>
        </w:rPr>
        <w:t xml:space="preserve">  </w:t>
      </w:r>
      <w:r>
        <w:rPr>
          <w:rFonts w:ascii="黑体" w:hAnsi="黑体" w:eastAsia="黑体" w:cs="黑体"/>
          <w:spacing w:val="9"/>
          <w:sz w:val="17"/>
          <w:szCs w:val="17"/>
        </w:rPr>
        <w:t>知网数据库中国作者关于数字孪生技术在</w:t>
      </w:r>
    </w:p>
    <w:p w14:paraId="207C67B3">
      <w:pPr>
        <w:spacing w:before="44" w:line="212" w:lineRule="auto"/>
        <w:ind w:left="863"/>
        <w:outlineLvl w:val="0"/>
        <w:rPr>
          <w:rFonts w:ascii="黑体" w:hAnsi="黑体" w:eastAsia="黑体" w:cs="黑体"/>
          <w:sz w:val="17"/>
          <w:szCs w:val="17"/>
        </w:rPr>
      </w:pPr>
      <w:r>
        <w:rPr>
          <w:rFonts w:ascii="黑体" w:hAnsi="黑体" w:eastAsia="黑体" w:cs="黑体"/>
          <w:spacing w:val="9"/>
          <w:sz w:val="17"/>
          <w:szCs w:val="17"/>
        </w:rPr>
        <w:t>建筑节能减碳领域中的论文发文数量</w:t>
      </w:r>
    </w:p>
    <w:p w14:paraId="42E5458B">
      <w:pPr>
        <w:pStyle w:val="2"/>
        <w:spacing w:before="119" w:line="218" w:lineRule="auto"/>
        <w:ind w:right="71" w:firstLine="417"/>
        <w:jc w:val="both"/>
      </w:pPr>
      <w:r>
        <w:rPr>
          <w:spacing w:val="14"/>
        </w:rPr>
        <w:t>从上述论文数量的发展趋势可知</w:t>
      </w:r>
      <w:r>
        <w:rPr>
          <w:spacing w:val="-2"/>
        </w:rPr>
        <w:t xml:space="preserve"> </w:t>
      </w:r>
      <w:r>
        <w:rPr>
          <w:spacing w:val="14"/>
        </w:rPr>
        <w:t>,数字孪生技</w:t>
      </w:r>
      <w:r>
        <w:rPr>
          <w:spacing w:val="9"/>
        </w:rPr>
        <w:t>术正日益成为建筑节能减碳行业数字化转型的重要</w:t>
      </w:r>
      <w:r>
        <w:rPr>
          <w:spacing w:val="13"/>
        </w:rPr>
        <w:t>力量</w:t>
      </w:r>
      <w:r>
        <w:rPr>
          <w:spacing w:val="-27"/>
        </w:rPr>
        <w:t xml:space="preserve"> </w:t>
      </w:r>
      <w:r>
        <w:rPr>
          <w:spacing w:val="13"/>
        </w:rPr>
        <w:t>。随着技术的不断进步和应用场景的拓展</w:t>
      </w:r>
      <w:r>
        <w:rPr>
          <w:spacing w:val="-21"/>
        </w:rPr>
        <w:t xml:space="preserve"> </w:t>
      </w:r>
      <w:r>
        <w:rPr>
          <w:spacing w:val="12"/>
        </w:rPr>
        <w:t>,数</w:t>
      </w:r>
      <w:r>
        <w:rPr>
          <w:spacing w:val="9"/>
        </w:rPr>
        <w:t>字孪生技术将在建筑节能减碳领域发挥更加重要的</w:t>
      </w:r>
      <w:r>
        <w:rPr>
          <w:spacing w:val="4"/>
        </w:rPr>
        <w:t>作用。</w:t>
      </w:r>
    </w:p>
    <w:p w14:paraId="64093300">
      <w:pPr>
        <w:pStyle w:val="2"/>
        <w:spacing w:before="1" w:line="197" w:lineRule="auto"/>
        <w:ind w:left="25"/>
        <w:outlineLvl w:val="2"/>
        <w:rPr>
          <w:rFonts w:ascii="黑体" w:hAnsi="黑体" w:eastAsia="黑体" w:cs="黑体"/>
        </w:rPr>
      </w:pPr>
      <w:r>
        <w:rPr>
          <w:spacing w:val="9"/>
          <w:position w:val="-2"/>
        </w:rPr>
        <w:t>1.3</w:t>
      </w:r>
      <w:r>
        <w:rPr>
          <w:spacing w:val="36"/>
          <w:position w:val="-2"/>
        </w:rPr>
        <w:t xml:space="preserve">  </w:t>
      </w:r>
      <w:r>
        <w:rPr>
          <w:rFonts w:ascii="黑体" w:hAnsi="黑体" w:eastAsia="黑体" w:cs="黑体"/>
          <w:spacing w:val="9"/>
        </w:rPr>
        <w:t>建筑业节能减碳领域数字孪生技术基础</w:t>
      </w:r>
    </w:p>
    <w:p w14:paraId="088AE60A">
      <w:pPr>
        <w:pStyle w:val="2"/>
        <w:spacing w:before="29" w:line="205" w:lineRule="auto"/>
        <w:ind w:firstLine="419"/>
        <w:jc w:val="both"/>
      </w:pPr>
      <w:r>
        <w:rPr>
          <w:spacing w:val="13"/>
        </w:rPr>
        <w:t>数字孪生技术作为数字技术的前沿形态</w:t>
      </w:r>
      <w:r>
        <w:rPr>
          <w:spacing w:val="-18"/>
        </w:rPr>
        <w:t xml:space="preserve"> </w:t>
      </w:r>
      <w:r>
        <w:rPr>
          <w:spacing w:val="13"/>
        </w:rPr>
        <w:t>,</w:t>
      </w:r>
      <w:r>
        <w:rPr>
          <w:spacing w:val="-26"/>
        </w:rPr>
        <w:t xml:space="preserve"> </w:t>
      </w:r>
      <w:r>
        <w:rPr>
          <w:spacing w:val="13"/>
        </w:rPr>
        <w:t>以数</w:t>
      </w:r>
      <w:r>
        <w:rPr>
          <w:spacing w:val="14"/>
        </w:rPr>
        <w:t>字化方式为物理对象创建虚拟镜像</w:t>
      </w:r>
      <w:r>
        <w:rPr>
          <w:spacing w:val="-14"/>
        </w:rPr>
        <w:t xml:space="preserve"> </w:t>
      </w:r>
      <w:r>
        <w:rPr>
          <w:spacing w:val="14"/>
        </w:rPr>
        <w:t>,全面映射其在</w:t>
      </w:r>
      <w:r>
        <w:rPr>
          <w:spacing w:val="11"/>
        </w:rPr>
        <w:t>现实环境中的特征与变化</w:t>
      </w:r>
      <w:r>
        <w:rPr>
          <w:spacing w:val="-10"/>
        </w:rPr>
        <w:t xml:space="preserve"> </w:t>
      </w:r>
      <w:r>
        <w:rPr>
          <w:spacing w:val="11"/>
        </w:rPr>
        <w:t>。</w:t>
      </w:r>
      <w:r>
        <w:rPr>
          <w:spacing w:val="-35"/>
        </w:rPr>
        <w:t xml:space="preserve"> </w:t>
      </w:r>
      <w:r>
        <w:rPr>
          <w:spacing w:val="11"/>
        </w:rPr>
        <w:t>当前</w:t>
      </w:r>
      <w:r>
        <w:rPr>
          <w:spacing w:val="-21"/>
        </w:rPr>
        <w:t xml:space="preserve"> </w:t>
      </w:r>
      <w:r>
        <w:rPr>
          <w:spacing w:val="11"/>
        </w:rPr>
        <w:t>,数字孪生技术在</w:t>
      </w:r>
      <w:r>
        <w:rPr>
          <w:spacing w:val="12"/>
        </w:rPr>
        <w:t>建筑节能减碳领域的构建与应用实践已逐步展开。</w:t>
      </w:r>
      <w:r>
        <w:rPr>
          <w:spacing w:val="5"/>
        </w:rPr>
        <w:t>在此过程中</w:t>
      </w:r>
      <w:r>
        <w:rPr>
          <w:spacing w:val="-21"/>
        </w:rPr>
        <w:t xml:space="preserve"> </w:t>
      </w:r>
      <w:r>
        <w:rPr>
          <w:spacing w:val="5"/>
        </w:rPr>
        <w:t>,数据采集与处理技术、建模与仿真技术</w:t>
      </w:r>
      <w:r>
        <w:rPr>
          <w:spacing w:val="14"/>
        </w:rPr>
        <w:t>以及人工智能技术等核心技术手段</w:t>
      </w:r>
      <w:r>
        <w:rPr>
          <w:spacing w:val="-14"/>
        </w:rPr>
        <w:t xml:space="preserve"> </w:t>
      </w:r>
      <w:r>
        <w:rPr>
          <w:spacing w:val="14"/>
        </w:rPr>
        <w:t>,在数字孪生系</w:t>
      </w:r>
    </w:p>
    <w:p w14:paraId="36C3C0E6">
      <w:pPr>
        <w:spacing w:line="205" w:lineRule="auto"/>
        <w:sectPr>
          <w:type w:val="continuous"/>
          <w:pgSz w:w="10036" w:h="14637"/>
          <w:pgMar w:top="566" w:right="121" w:bottom="171" w:left="196" w:header="145" w:footer="0" w:gutter="0"/>
          <w:cols w:equalWidth="0" w:num="2">
            <w:col w:w="4942" w:space="100"/>
            <w:col w:w="4676"/>
          </w:cols>
        </w:sectPr>
      </w:pPr>
    </w:p>
    <w:p w14:paraId="233DB059">
      <w:pPr>
        <w:spacing w:line="153" w:lineRule="exact"/>
      </w:pPr>
    </w:p>
    <w:p w14:paraId="796F7FF9">
      <w:pPr>
        <w:spacing w:line="153" w:lineRule="exact"/>
        <w:sectPr>
          <w:headerReference r:id="rId9" w:type="default"/>
          <w:pgSz w:w="10036" w:h="14637"/>
          <w:pgMar w:top="520" w:right="117" w:bottom="201" w:left="196" w:header="131" w:footer="0" w:gutter="0"/>
          <w:cols w:equalWidth="0" w:num="1">
            <w:col w:w="9721"/>
          </w:cols>
        </w:sectPr>
      </w:pPr>
    </w:p>
    <w:p w14:paraId="6C315600">
      <w:pPr>
        <w:pStyle w:val="2"/>
        <w:spacing w:before="41" w:line="220" w:lineRule="auto"/>
        <w:ind w:left="11" w:right="324" w:firstLine="2"/>
        <w:jc w:val="both"/>
      </w:pPr>
      <w:r>
        <w:rPr>
          <w:spacing w:val="14"/>
        </w:rPr>
        <w:t>统的构建流程中均发挥了至关重要的作用</w:t>
      </w:r>
      <w:r>
        <w:rPr>
          <w:spacing w:val="-15"/>
        </w:rPr>
        <w:t xml:space="preserve"> </w:t>
      </w:r>
      <w:r>
        <w:rPr>
          <w:spacing w:val="14"/>
        </w:rPr>
        <w:t>,且已在建筑节能减碳行业内实现了推广与应用</w:t>
      </w:r>
      <w:r>
        <w:rPr>
          <w:spacing w:val="-13"/>
        </w:rPr>
        <w:t xml:space="preserve"> </w:t>
      </w:r>
      <w:r>
        <w:rPr>
          <w:spacing w:val="14"/>
        </w:rPr>
        <w:t>,为数字孪</w:t>
      </w:r>
      <w:r>
        <w:rPr>
          <w:spacing w:val="9"/>
        </w:rPr>
        <w:t>生技术在建筑业节能减碳中的深度应用奠定了坚实</w:t>
      </w:r>
      <w:r>
        <w:rPr>
          <w:spacing w:val="13"/>
        </w:rPr>
        <w:t>基础</w:t>
      </w:r>
      <w:r>
        <w:rPr>
          <w:spacing w:val="-21"/>
        </w:rPr>
        <w:t xml:space="preserve"> </w:t>
      </w:r>
      <w:r>
        <w:rPr>
          <w:spacing w:val="13"/>
        </w:rPr>
        <w:t>,提供了技术可行性</w:t>
      </w:r>
      <w:r>
        <w:rPr>
          <w:spacing w:val="-27"/>
        </w:rPr>
        <w:t xml:space="preserve"> </w:t>
      </w:r>
      <w:r>
        <w:rPr>
          <w:spacing w:val="13"/>
        </w:rPr>
        <w:t>。为深入理解数字孪</w:t>
      </w:r>
      <w:r>
        <w:rPr>
          <w:spacing w:val="12"/>
        </w:rPr>
        <w:t>生技</w:t>
      </w:r>
      <w:r>
        <w:rPr>
          <w:spacing w:val="14"/>
        </w:rPr>
        <w:t>术在建筑节能减碳领域中的技术特征</w:t>
      </w:r>
      <w:r>
        <w:rPr>
          <w:spacing w:val="-13"/>
        </w:rPr>
        <w:t xml:space="preserve"> </w:t>
      </w:r>
      <w:r>
        <w:rPr>
          <w:spacing w:val="14"/>
        </w:rPr>
        <w:t>,本文对数字</w:t>
      </w:r>
      <w:r>
        <w:rPr>
          <w:spacing w:val="9"/>
        </w:rPr>
        <w:t>孪生技术在建筑节能减碳领域中的技术基础进行了</w:t>
      </w:r>
      <w:r>
        <w:rPr>
          <w:spacing w:val="7"/>
        </w:rPr>
        <w:t>系统的梳理与分析。</w:t>
      </w:r>
    </w:p>
    <w:p w14:paraId="46DA4E32">
      <w:pPr>
        <w:pStyle w:val="2"/>
        <w:spacing w:line="181" w:lineRule="auto"/>
        <w:ind w:left="21"/>
      </w:pPr>
      <w:r>
        <w:rPr>
          <w:spacing w:val="13"/>
          <w:position w:val="-2"/>
        </w:rPr>
        <w:t>1.3.1</w:t>
      </w:r>
      <w:r>
        <w:rPr>
          <w:spacing w:val="26"/>
          <w:position w:val="-2"/>
        </w:rPr>
        <w:t xml:space="preserve">  </w:t>
      </w:r>
      <w:r>
        <w:rPr>
          <w:spacing w:val="13"/>
        </w:rPr>
        <w:t>数据采集与处理技术</w:t>
      </w:r>
    </w:p>
    <w:p w14:paraId="3533C446">
      <w:pPr>
        <w:pStyle w:val="2"/>
        <w:spacing w:before="30" w:line="217" w:lineRule="auto"/>
        <w:ind w:left="10" w:right="253" w:firstLine="422"/>
        <w:jc w:val="both"/>
      </w:pPr>
      <w:r>
        <w:rPr>
          <w:spacing w:val="14"/>
        </w:rPr>
        <w:t>在建筑业的节能减碳领域</w:t>
      </w:r>
      <w:r>
        <w:rPr>
          <w:spacing w:val="-6"/>
        </w:rPr>
        <w:t xml:space="preserve"> </w:t>
      </w:r>
      <w:r>
        <w:rPr>
          <w:spacing w:val="14"/>
        </w:rPr>
        <w:t>,数字孪生技术的数</w:t>
      </w:r>
      <w:r>
        <w:rPr>
          <w:spacing w:val="9"/>
        </w:rPr>
        <w:t>据采集与处理技术从早期的单一数据来源逐步向多</w:t>
      </w:r>
      <w:r>
        <w:rPr>
          <w:spacing w:val="10"/>
        </w:rPr>
        <w:t>源数据融合方向发展</w:t>
      </w:r>
      <w:r>
        <w:rPr>
          <w:spacing w:val="-20"/>
        </w:rPr>
        <w:t xml:space="preserve"> </w:t>
      </w:r>
      <w:r>
        <w:rPr>
          <w:spacing w:val="10"/>
        </w:rPr>
        <w:t>。</w:t>
      </w:r>
      <w:r>
        <w:rPr>
          <w:position w:val="-2"/>
        </w:rPr>
        <w:t>Liu</w:t>
      </w:r>
      <w:r>
        <w:rPr>
          <w:spacing w:val="10"/>
        </w:rPr>
        <w:t>等</w:t>
      </w:r>
      <w:r>
        <w:rPr>
          <w:spacing w:val="10"/>
          <w:position w:val="8"/>
          <w:sz w:val="11"/>
          <w:szCs w:val="11"/>
        </w:rPr>
        <w:t>[23]</w:t>
      </w:r>
      <w:r>
        <w:rPr>
          <w:spacing w:val="20"/>
          <w:w w:val="101"/>
          <w:position w:val="8"/>
          <w:sz w:val="11"/>
          <w:szCs w:val="11"/>
        </w:rPr>
        <w:t xml:space="preserve"> </w:t>
      </w:r>
      <w:r>
        <w:rPr>
          <w:spacing w:val="10"/>
        </w:rPr>
        <w:t>的研究在此领域较</w:t>
      </w:r>
      <w:r>
        <w:rPr>
          <w:spacing w:val="13"/>
        </w:rPr>
        <w:t>为典型</w:t>
      </w:r>
      <w:r>
        <w:rPr>
          <w:spacing w:val="-12"/>
        </w:rPr>
        <w:t xml:space="preserve"> </w:t>
      </w:r>
      <w:r>
        <w:rPr>
          <w:spacing w:val="13"/>
          <w:position w:val="1"/>
        </w:rPr>
        <w:t>,</w:t>
      </w:r>
      <w:r>
        <w:rPr>
          <w:spacing w:val="13"/>
        </w:rPr>
        <w:t xml:space="preserve">通过 </w:t>
      </w:r>
      <w:r>
        <w:t>BIM</w:t>
      </w:r>
      <w:r>
        <w:rPr>
          <w:spacing w:val="13"/>
        </w:rPr>
        <w:t xml:space="preserve"> 技术获取建筑的静态数据</w:t>
      </w:r>
      <w:r>
        <w:rPr>
          <w:spacing w:val="-21"/>
        </w:rPr>
        <w:t xml:space="preserve"> </w:t>
      </w:r>
      <w:r>
        <w:rPr>
          <w:spacing w:val="13"/>
          <w:position w:val="1"/>
        </w:rPr>
        <w:t>,</w:t>
      </w:r>
      <w:r>
        <w:rPr>
          <w:spacing w:val="-22"/>
          <w:position w:val="1"/>
        </w:rPr>
        <w:t xml:space="preserve"> </w:t>
      </w:r>
      <w:r>
        <w:rPr>
          <w:spacing w:val="13"/>
        </w:rPr>
        <w:t>同时</w:t>
      </w:r>
      <w:r>
        <w:rPr>
          <w:spacing w:val="17"/>
        </w:rPr>
        <w:t xml:space="preserve">利用 </w:t>
      </w:r>
      <w:r>
        <w:t>IoT</w:t>
      </w:r>
      <w:r>
        <w:rPr>
          <w:spacing w:val="17"/>
        </w:rPr>
        <w:t>技术采集动态数据</w:t>
      </w:r>
      <w:r>
        <w:rPr>
          <w:spacing w:val="-21"/>
        </w:rPr>
        <w:t xml:space="preserve"> </w:t>
      </w:r>
      <w:r>
        <w:rPr>
          <w:spacing w:val="17"/>
        </w:rPr>
        <w:t>,成功构建了包含多维</w:t>
      </w:r>
      <w:r>
        <w:rPr>
          <w:spacing w:val="13"/>
        </w:rPr>
        <w:t>度信息的数字孪生模型</w:t>
      </w:r>
      <w:r>
        <w:rPr>
          <w:spacing w:val="-27"/>
        </w:rPr>
        <w:t xml:space="preserve"> </w:t>
      </w:r>
      <w:r>
        <w:rPr>
          <w:spacing w:val="13"/>
        </w:rPr>
        <w:t>。在数据存储方面</w:t>
      </w:r>
      <w:r>
        <w:rPr>
          <w:spacing w:val="-21"/>
        </w:rPr>
        <w:t xml:space="preserve"> </w:t>
      </w:r>
      <w:r>
        <w:rPr>
          <w:spacing w:val="13"/>
        </w:rPr>
        <w:t>,采用了</w:t>
      </w:r>
      <w:r>
        <w:t xml:space="preserve"> </w:t>
      </w:r>
      <w:r>
        <w:rPr>
          <w:position w:val="-2"/>
        </w:rPr>
        <w:t>Influx</w:t>
      </w:r>
      <w:r>
        <w:t>DB</w:t>
      </w:r>
      <w:r>
        <w:rPr>
          <w:spacing w:val="17"/>
        </w:rPr>
        <w:t>来存储高频动态数据</w:t>
      </w:r>
      <w:r>
        <w:rPr>
          <w:spacing w:val="-17"/>
        </w:rPr>
        <w:t xml:space="preserve"> </w:t>
      </w:r>
      <w:r>
        <w:rPr>
          <w:spacing w:val="17"/>
          <w:position w:val="1"/>
        </w:rPr>
        <w:t>,</w:t>
      </w:r>
      <w:r>
        <w:rPr>
          <w:spacing w:val="17"/>
        </w:rPr>
        <w:t>确保了动态数据的</w:t>
      </w:r>
      <w:r>
        <w:rPr>
          <w:spacing w:val="14"/>
        </w:rPr>
        <w:t>高效管理</w:t>
      </w:r>
      <w:r>
        <w:rPr>
          <w:spacing w:val="-18"/>
        </w:rPr>
        <w:t xml:space="preserve"> </w:t>
      </w:r>
      <w:r>
        <w:rPr>
          <w:spacing w:val="14"/>
          <w:position w:val="1"/>
        </w:rPr>
        <w:t>;</w:t>
      </w:r>
      <w:r>
        <w:rPr>
          <w:spacing w:val="14"/>
        </w:rPr>
        <w:t xml:space="preserve">通过 </w:t>
      </w:r>
      <w:r>
        <w:rPr>
          <w:position w:val="-2"/>
        </w:rPr>
        <w:t>Grasshopper</w:t>
      </w:r>
      <w:r>
        <w:rPr>
          <w:spacing w:val="14"/>
        </w:rPr>
        <w:t>的能量模拟模型实现了建筑能耗的仿真分析</w:t>
      </w:r>
      <w:r>
        <w:rPr>
          <w:spacing w:val="-12"/>
        </w:rPr>
        <w:t xml:space="preserve"> </w:t>
      </w:r>
      <w:r>
        <w:rPr>
          <w:spacing w:val="14"/>
        </w:rPr>
        <w:t>,为建筑能耗的优化提供了</w:t>
      </w:r>
      <w:r>
        <w:rPr>
          <w:spacing w:val="10"/>
        </w:rPr>
        <w:t>坚实的科学依据</w:t>
      </w:r>
      <w:r>
        <w:rPr>
          <w:spacing w:val="-20"/>
        </w:rPr>
        <w:t xml:space="preserve"> </w:t>
      </w:r>
      <w:r>
        <w:rPr>
          <w:spacing w:val="10"/>
        </w:rPr>
        <w:t>;此外</w:t>
      </w:r>
      <w:r>
        <w:rPr>
          <w:spacing w:val="-21"/>
        </w:rPr>
        <w:t xml:space="preserve"> </w:t>
      </w:r>
      <w:r>
        <w:rPr>
          <w:spacing w:val="10"/>
        </w:rPr>
        <w:t>,该研究还引入了双层编码遗</w:t>
      </w:r>
      <w:r>
        <w:rPr>
          <w:spacing w:val="17"/>
        </w:rPr>
        <w:t>传算法</w:t>
      </w:r>
      <w:r>
        <w:rPr>
          <w:spacing w:val="-7"/>
        </w:rPr>
        <w:t xml:space="preserve"> </w:t>
      </w:r>
      <w:r>
        <w:rPr>
          <w:spacing w:val="17"/>
        </w:rPr>
        <w:t>,有效提升了装配式建筑施工调度的效率。</w:t>
      </w:r>
      <w:r>
        <w:rPr>
          <w:spacing w:val="9"/>
        </w:rPr>
        <w:t>当前该领域已在多源数据处理方面取得了关键性的</w:t>
      </w:r>
      <w:r>
        <w:rPr>
          <w:spacing w:val="14"/>
        </w:rPr>
        <w:t>技术突破</w:t>
      </w:r>
      <w:r>
        <w:rPr>
          <w:spacing w:val="-12"/>
        </w:rPr>
        <w:t xml:space="preserve"> </w:t>
      </w:r>
      <w:r>
        <w:rPr>
          <w:spacing w:val="14"/>
        </w:rPr>
        <w:t>,在实现多源数据高效整合与实时处理的</w:t>
      </w:r>
      <w:r>
        <w:rPr>
          <w:spacing w:val="10"/>
        </w:rPr>
        <w:t>基础上</w:t>
      </w:r>
      <w:r>
        <w:rPr>
          <w:spacing w:val="-20"/>
        </w:rPr>
        <w:t xml:space="preserve"> </w:t>
      </w:r>
      <w:r>
        <w:rPr>
          <w:spacing w:val="10"/>
        </w:rPr>
        <w:t>,通过精准模拟优化和标准化编码</w:t>
      </w:r>
      <w:r>
        <w:rPr>
          <w:spacing w:val="-21"/>
        </w:rPr>
        <w:t xml:space="preserve"> </w:t>
      </w:r>
      <w:r>
        <w:rPr>
          <w:spacing w:val="10"/>
        </w:rPr>
        <w:t>,显著提升</w:t>
      </w:r>
      <w:r>
        <w:rPr>
          <w:spacing w:val="14"/>
        </w:rPr>
        <w:t>了数据的互操作性</w:t>
      </w:r>
      <w:r>
        <w:rPr>
          <w:spacing w:val="-12"/>
        </w:rPr>
        <w:t xml:space="preserve"> </w:t>
      </w:r>
      <w:r>
        <w:rPr>
          <w:spacing w:val="14"/>
        </w:rPr>
        <w:t>,为数字孪生技术在建筑业的应</w:t>
      </w:r>
      <w:r>
        <w:rPr>
          <w:spacing w:val="13"/>
        </w:rPr>
        <w:t>用奠定了坚实的基础</w:t>
      </w:r>
      <w:r>
        <w:rPr>
          <w:spacing w:val="-27"/>
        </w:rPr>
        <w:t xml:space="preserve"> </w:t>
      </w:r>
      <w:r>
        <w:rPr>
          <w:spacing w:val="13"/>
        </w:rPr>
        <w:t>。然而</w:t>
      </w:r>
      <w:r>
        <w:rPr>
          <w:spacing w:val="-21"/>
        </w:rPr>
        <w:t xml:space="preserve"> </w:t>
      </w:r>
      <w:r>
        <w:rPr>
          <w:spacing w:val="13"/>
        </w:rPr>
        <w:t>,该领域仍存在若干亟</w:t>
      </w:r>
      <w:r>
        <w:rPr>
          <w:spacing w:val="17"/>
        </w:rPr>
        <w:t>待解决的关键问题</w:t>
      </w:r>
      <w:r>
        <w:rPr>
          <w:spacing w:val="-13"/>
        </w:rPr>
        <w:t xml:space="preserve"> </w:t>
      </w:r>
      <w:r>
        <w:rPr>
          <w:spacing w:val="17"/>
        </w:rPr>
        <w:t>。数据标准化的缺失使不同来</w:t>
      </w:r>
      <w:r>
        <w:rPr>
          <w:spacing w:val="5"/>
        </w:rPr>
        <w:t>源、不同格式的数据难以有效融合与共享</w:t>
      </w:r>
      <w:r>
        <w:rPr>
          <w:spacing w:val="-19"/>
        </w:rPr>
        <w:t xml:space="preserve"> </w:t>
      </w:r>
      <w:r>
        <w:rPr>
          <w:spacing w:val="5"/>
        </w:rPr>
        <w:t>,进而影响</w:t>
      </w:r>
      <w:r>
        <w:t>异构</w:t>
      </w:r>
      <w:r>
        <w:rPr>
          <w:spacing w:val="-7"/>
        </w:rPr>
        <w:t xml:space="preserve"> </w:t>
      </w:r>
      <w:r>
        <w:t>数</w:t>
      </w:r>
      <w:r>
        <w:rPr>
          <w:spacing w:val="-20"/>
        </w:rPr>
        <w:t xml:space="preserve"> </w:t>
      </w:r>
      <w:r>
        <w:t>据</w:t>
      </w:r>
      <w:r>
        <w:rPr>
          <w:spacing w:val="-22"/>
        </w:rPr>
        <w:t xml:space="preserve"> </w:t>
      </w:r>
      <w:r>
        <w:t>融</w:t>
      </w:r>
      <w:r>
        <w:rPr>
          <w:spacing w:val="-23"/>
        </w:rPr>
        <w:t xml:space="preserve"> </w:t>
      </w:r>
      <w:r>
        <w:t>合 的</w:t>
      </w:r>
      <w:r>
        <w:rPr>
          <w:spacing w:val="-22"/>
        </w:rPr>
        <w:t xml:space="preserve"> </w:t>
      </w:r>
      <w:r>
        <w:t>效</w:t>
      </w:r>
      <w:r>
        <w:rPr>
          <w:spacing w:val="-22"/>
        </w:rPr>
        <w:t xml:space="preserve"> </w:t>
      </w:r>
      <w:r>
        <w:t>率</w:t>
      </w:r>
      <w:r>
        <w:rPr>
          <w:spacing w:val="-21"/>
        </w:rPr>
        <w:t xml:space="preserve"> </w:t>
      </w:r>
      <w:r>
        <w:t>, 降</w:t>
      </w:r>
      <w:r>
        <w:rPr>
          <w:spacing w:val="-23"/>
        </w:rPr>
        <w:t xml:space="preserve"> </w:t>
      </w:r>
      <w:r>
        <w:t>低</w:t>
      </w:r>
      <w:r>
        <w:rPr>
          <w:spacing w:val="-22"/>
        </w:rPr>
        <w:t xml:space="preserve"> </w:t>
      </w:r>
      <w:r>
        <w:t>数</w:t>
      </w:r>
      <w:r>
        <w:rPr>
          <w:spacing w:val="-21"/>
        </w:rPr>
        <w:t xml:space="preserve"> </w:t>
      </w:r>
      <w:r>
        <w:t>据</w:t>
      </w:r>
      <w:r>
        <w:rPr>
          <w:spacing w:val="-22"/>
        </w:rPr>
        <w:t xml:space="preserve"> </w:t>
      </w:r>
      <w:r>
        <w:t>处</w:t>
      </w:r>
      <w:r>
        <w:rPr>
          <w:spacing w:val="-20"/>
        </w:rPr>
        <w:t xml:space="preserve"> </w:t>
      </w:r>
      <w:r>
        <w:t>理 的</w:t>
      </w:r>
      <w:r>
        <w:rPr>
          <w:spacing w:val="-21"/>
        </w:rPr>
        <w:t xml:space="preserve"> </w:t>
      </w:r>
      <w:r>
        <w:t>整</w:t>
      </w:r>
      <w:r>
        <w:rPr>
          <w:spacing w:val="-22"/>
        </w:rPr>
        <w:t xml:space="preserve"> </w:t>
      </w:r>
      <w:r>
        <w:t>体</w:t>
      </w:r>
      <w:r>
        <w:rPr>
          <w:spacing w:val="-22"/>
        </w:rPr>
        <w:t xml:space="preserve"> </w:t>
      </w:r>
      <w:r>
        <w:t>效</w:t>
      </w:r>
      <w:r>
        <w:rPr>
          <w:spacing w:val="10"/>
        </w:rPr>
        <w:t>能</w:t>
      </w:r>
      <w:r>
        <w:rPr>
          <w:spacing w:val="10"/>
          <w:position w:val="8"/>
          <w:sz w:val="11"/>
          <w:szCs w:val="11"/>
        </w:rPr>
        <w:t>[24]</w:t>
      </w:r>
      <w:r>
        <w:rPr>
          <w:spacing w:val="32"/>
          <w:w w:val="101"/>
          <w:position w:val="8"/>
          <w:sz w:val="11"/>
          <w:szCs w:val="11"/>
        </w:rPr>
        <w:t xml:space="preserve"> </w:t>
      </w:r>
      <w:r>
        <w:rPr>
          <w:spacing w:val="10"/>
        </w:rPr>
        <w:t>。此外</w:t>
      </w:r>
      <w:r>
        <w:rPr>
          <w:spacing w:val="-21"/>
        </w:rPr>
        <w:t xml:space="preserve"> </w:t>
      </w:r>
      <w:r>
        <w:rPr>
          <w:spacing w:val="10"/>
        </w:rPr>
        <w:t>,实时模拟计算的复杂性对计算资源和</w:t>
      </w:r>
      <w:r>
        <w:rPr>
          <w:spacing w:val="8"/>
        </w:rPr>
        <w:t>算法性能提出了更为严苛的要求。</w:t>
      </w:r>
    </w:p>
    <w:p w14:paraId="3F9085CC">
      <w:pPr>
        <w:pStyle w:val="2"/>
        <w:spacing w:before="21" w:line="208" w:lineRule="auto"/>
        <w:ind w:left="10" w:right="322" w:firstLine="422"/>
        <w:jc w:val="both"/>
      </w:pPr>
      <w:r>
        <w:rPr>
          <w:spacing w:val="14"/>
        </w:rPr>
        <w:t>针对上述问题</w:t>
      </w:r>
      <w:r>
        <w:rPr>
          <w:spacing w:val="-6"/>
        </w:rPr>
        <w:t xml:space="preserve"> </w:t>
      </w:r>
      <w:r>
        <w:rPr>
          <w:spacing w:val="14"/>
        </w:rPr>
        <w:t>,行业内正在积极探索有效的应</w:t>
      </w:r>
      <w:r>
        <w:rPr>
          <w:spacing w:val="13"/>
        </w:rPr>
        <w:t>对策略</w:t>
      </w:r>
      <w:r>
        <w:rPr>
          <w:spacing w:val="-27"/>
        </w:rPr>
        <w:t xml:space="preserve"> </w:t>
      </w:r>
      <w:r>
        <w:rPr>
          <w:spacing w:val="13"/>
        </w:rPr>
        <w:t>。通过引入智能算法来优化数据处理流程</w:t>
      </w:r>
      <w:r>
        <w:rPr>
          <w:spacing w:val="-21"/>
        </w:rPr>
        <w:t xml:space="preserve"> </w:t>
      </w:r>
      <w:r>
        <w:rPr>
          <w:spacing w:val="13"/>
        </w:rPr>
        <w:t>,</w:t>
      </w:r>
      <w:r>
        <w:rPr>
          <w:spacing w:val="16"/>
        </w:rPr>
        <w:t>可以显著提升数据处理的自动化水平和效率</w:t>
      </w:r>
      <w:r>
        <w:rPr>
          <w:spacing w:val="-24"/>
        </w:rPr>
        <w:t xml:space="preserve"> </w:t>
      </w:r>
      <w:r>
        <w:rPr>
          <w:spacing w:val="16"/>
        </w:rPr>
        <w:t>。</w:t>
      </w:r>
      <w:r>
        <w:rPr>
          <w:spacing w:val="-27"/>
        </w:rPr>
        <w:t xml:space="preserve"> </w:t>
      </w:r>
      <w:r>
        <w:rPr>
          <w:spacing w:val="16"/>
        </w:rPr>
        <w:t>同</w:t>
      </w:r>
      <w:r>
        <w:rPr>
          <w:spacing w:val="8"/>
        </w:rPr>
        <w:t>时</w:t>
      </w:r>
      <w:r>
        <w:rPr>
          <w:spacing w:val="-17"/>
        </w:rPr>
        <w:t xml:space="preserve"> </w:t>
      </w:r>
      <w:r>
        <w:rPr>
          <w:spacing w:val="8"/>
          <w:position w:val="1"/>
        </w:rPr>
        <w:t>,</w:t>
      </w:r>
      <w:r>
        <w:rPr>
          <w:spacing w:val="8"/>
        </w:rPr>
        <w:t>利用</w:t>
      </w:r>
      <w:r>
        <w:rPr>
          <w:spacing w:val="19"/>
          <w:w w:val="101"/>
        </w:rPr>
        <w:t xml:space="preserve"> </w:t>
      </w:r>
      <w:r>
        <w:rPr>
          <w:position w:val="-1"/>
        </w:rPr>
        <w:t>Unity</w:t>
      </w:r>
      <w:r>
        <w:rPr>
          <w:spacing w:val="8"/>
          <w:position w:val="-1"/>
        </w:rPr>
        <w:t>、</w:t>
      </w:r>
      <w:r>
        <w:rPr>
          <w:position w:val="-1"/>
        </w:rPr>
        <w:t>Grassh</w:t>
      </w:r>
      <w:r>
        <w:rPr>
          <w:position w:val="-2"/>
        </w:rPr>
        <w:t>opper</w:t>
      </w:r>
      <w:r>
        <w:rPr>
          <w:spacing w:val="8"/>
        </w:rPr>
        <w:t>等平台实现模型与数</w:t>
      </w:r>
      <w:r>
        <w:rPr>
          <w:spacing w:val="14"/>
        </w:rPr>
        <w:t>据的可视化集成与自动化控制</w:t>
      </w:r>
      <w:r>
        <w:rPr>
          <w:spacing w:val="-12"/>
        </w:rPr>
        <w:t xml:space="preserve"> </w:t>
      </w:r>
      <w:r>
        <w:rPr>
          <w:spacing w:val="14"/>
        </w:rPr>
        <w:t>,进一步增强了数据</w:t>
      </w:r>
      <w:r>
        <w:rPr>
          <w:spacing w:val="9"/>
        </w:rPr>
        <w:t>的直观呈现和操作便利性</w:t>
      </w:r>
      <w:r>
        <w:rPr>
          <w:spacing w:val="-11"/>
        </w:rPr>
        <w:t xml:space="preserve"> </w:t>
      </w:r>
      <w:r>
        <w:rPr>
          <w:spacing w:val="9"/>
        </w:rPr>
        <w:t>。例如</w:t>
      </w:r>
      <w:r>
        <w:rPr>
          <w:spacing w:val="-21"/>
        </w:rPr>
        <w:t xml:space="preserve"> </w:t>
      </w:r>
      <w:r>
        <w:rPr>
          <w:spacing w:val="9"/>
        </w:rPr>
        <w:t>,陆俊辉等</w:t>
      </w:r>
      <w:r>
        <w:rPr>
          <w:spacing w:val="9"/>
          <w:position w:val="8"/>
          <w:sz w:val="11"/>
          <w:szCs w:val="11"/>
        </w:rPr>
        <w:t xml:space="preserve">[25] </w:t>
      </w:r>
      <w:r>
        <w:rPr>
          <w:spacing w:val="9"/>
        </w:rPr>
        <w:t>在张</w:t>
      </w:r>
      <w:r>
        <w:rPr>
          <w:spacing w:val="19"/>
        </w:rPr>
        <w:t>靖皋长江大桥北航道桥南锚碇深层地基加固工程</w:t>
      </w:r>
      <w:r>
        <w:rPr>
          <w:spacing w:val="14"/>
        </w:rPr>
        <w:t>中</w:t>
      </w:r>
      <w:r>
        <w:rPr>
          <w:spacing w:val="-12"/>
        </w:rPr>
        <w:t xml:space="preserve"> </w:t>
      </w:r>
      <w:r>
        <w:rPr>
          <w:spacing w:val="14"/>
        </w:rPr>
        <w:t>,开发了集成多维度地质数据与施工参数的数字</w:t>
      </w:r>
      <w:r>
        <w:rPr>
          <w:spacing w:val="26"/>
        </w:rPr>
        <w:t>孪生系统</w:t>
      </w:r>
      <w:r>
        <w:rPr>
          <w:spacing w:val="-20"/>
        </w:rPr>
        <w:t xml:space="preserve"> </w:t>
      </w:r>
      <w:r>
        <w:rPr>
          <w:spacing w:val="26"/>
          <w:position w:val="1"/>
        </w:rPr>
        <w:t>,</w:t>
      </w:r>
      <w:r>
        <w:rPr>
          <w:spacing w:val="26"/>
        </w:rPr>
        <w:t xml:space="preserve">该系统利用 </w:t>
      </w:r>
      <w:r>
        <w:rPr>
          <w:position w:val="-1"/>
        </w:rPr>
        <w:t>OPCUA</w:t>
      </w:r>
      <w:r>
        <w:rPr>
          <w:spacing w:val="26"/>
          <w:position w:val="-1"/>
        </w:rPr>
        <w:t xml:space="preserve"> </w:t>
      </w:r>
      <w:r>
        <w:rPr>
          <w:spacing w:val="26"/>
        </w:rPr>
        <w:t xml:space="preserve">和 </w:t>
      </w:r>
      <w:r>
        <w:t>MQTT</w:t>
      </w:r>
      <w:r>
        <w:rPr>
          <w:spacing w:val="26"/>
        </w:rPr>
        <w:t>协议实</w:t>
      </w:r>
      <w:r>
        <w:rPr>
          <w:spacing w:val="13"/>
        </w:rPr>
        <w:t>现多源异构数据的归一化处理</w:t>
      </w:r>
      <w:r>
        <w:rPr>
          <w:spacing w:val="-10"/>
        </w:rPr>
        <w:t xml:space="preserve"> </w:t>
      </w:r>
      <w:r>
        <w:rPr>
          <w:spacing w:val="13"/>
          <w:position w:val="1"/>
        </w:rPr>
        <w:t>,</w:t>
      </w:r>
      <w:r>
        <w:rPr>
          <w:spacing w:val="13"/>
        </w:rPr>
        <w:t xml:space="preserve">基于 </w:t>
      </w:r>
      <w:r>
        <w:rPr>
          <w:position w:val="-2"/>
        </w:rPr>
        <w:t>Unity</w:t>
      </w:r>
      <w:r>
        <w:rPr>
          <w:spacing w:val="13"/>
        </w:rPr>
        <w:t>3D平台</w:t>
      </w:r>
      <w:r>
        <w:rPr>
          <w:spacing w:val="14"/>
        </w:rPr>
        <w:t>构建虚实映射模型</w:t>
      </w:r>
      <w:r>
        <w:rPr>
          <w:spacing w:val="-12"/>
        </w:rPr>
        <w:t xml:space="preserve"> </w:t>
      </w:r>
      <w:r>
        <w:rPr>
          <w:spacing w:val="14"/>
        </w:rPr>
        <w:t>,并通过动态参数预设与实时预警机制优化施工流程</w:t>
      </w:r>
      <w:r>
        <w:rPr>
          <w:spacing w:val="-12"/>
        </w:rPr>
        <w:t xml:space="preserve"> </w:t>
      </w:r>
      <w:r>
        <w:rPr>
          <w:spacing w:val="14"/>
        </w:rPr>
        <w:t>,使桩基参数超过设计要求并</w:t>
      </w:r>
      <w:r>
        <w:rPr>
          <w:spacing w:val="8"/>
        </w:rPr>
        <w:t xml:space="preserve">且工期缩短至 </w:t>
      </w:r>
      <w:r>
        <w:rPr>
          <w:spacing w:val="8"/>
          <w:position w:val="-2"/>
        </w:rPr>
        <w:t>254d</w:t>
      </w:r>
      <w:r>
        <w:rPr>
          <w:spacing w:val="8"/>
          <w:position w:val="1"/>
        </w:rPr>
        <w:t>,</w:t>
      </w:r>
      <w:r>
        <w:rPr>
          <w:spacing w:val="8"/>
        </w:rPr>
        <w:t>充分展示了这些应对策略的有效性</w:t>
      </w:r>
      <w:r>
        <w:rPr>
          <w:spacing w:val="-13"/>
        </w:rPr>
        <w:t xml:space="preserve"> </w:t>
      </w:r>
      <w:r>
        <w:rPr>
          <w:spacing w:val="8"/>
        </w:rPr>
        <w:t>。当前</w:t>
      </w:r>
      <w:r>
        <w:rPr>
          <w:spacing w:val="-21"/>
        </w:rPr>
        <w:t xml:space="preserve"> </w:t>
      </w:r>
      <w:r>
        <w:rPr>
          <w:spacing w:val="8"/>
        </w:rPr>
        <w:t>,该领域的研究手段日益多元化</w:t>
      </w:r>
      <w:r>
        <w:rPr>
          <w:spacing w:val="-21"/>
        </w:rPr>
        <w:t xml:space="preserve"> </w:t>
      </w:r>
      <w:r>
        <w:rPr>
          <w:spacing w:val="8"/>
        </w:rPr>
        <w:t>,涵盖了</w:t>
      </w:r>
      <w:r>
        <w:rPr>
          <w:spacing w:val="9"/>
        </w:rPr>
        <w:t>多模态传感器网络、基于规则与机器学习的数据处</w:t>
      </w:r>
    </w:p>
    <w:p w14:paraId="0354EFE8">
      <w:pPr>
        <w:spacing w:line="14" w:lineRule="auto"/>
        <w:rPr>
          <w:rFonts w:ascii="Arial"/>
          <w:sz w:val="2"/>
        </w:rPr>
      </w:pPr>
      <w:r>
        <w:rPr>
          <w:rFonts w:ascii="Arial" w:hAnsi="Arial" w:eastAsia="Arial" w:cs="Arial"/>
          <w:sz w:val="2"/>
          <w:szCs w:val="2"/>
        </w:rPr>
        <w:br w:type="column"/>
      </w:r>
    </w:p>
    <w:p w14:paraId="453A3B6F">
      <w:pPr>
        <w:pStyle w:val="2"/>
        <w:spacing w:before="37" w:line="220" w:lineRule="auto"/>
        <w:ind w:left="1" w:right="75" w:firstLine="2"/>
        <w:jc w:val="both"/>
      </w:pPr>
      <w:r>
        <w:rPr>
          <w:spacing w:val="13"/>
        </w:rPr>
        <w:t>理方法</w:t>
      </w:r>
      <w:r>
        <w:rPr>
          <w:spacing w:val="-17"/>
        </w:rPr>
        <w:t xml:space="preserve"> </w:t>
      </w:r>
      <w:r>
        <w:rPr>
          <w:spacing w:val="13"/>
        </w:rPr>
        <w:t>,</w:t>
      </w:r>
      <w:r>
        <w:rPr>
          <w:spacing w:val="-35"/>
        </w:rPr>
        <w:t xml:space="preserve"> </w:t>
      </w:r>
      <w:r>
        <w:rPr>
          <w:spacing w:val="13"/>
        </w:rPr>
        <w:t>以及结合物理模拟和优化算法的数据挖掘</w:t>
      </w:r>
      <w:r>
        <w:rPr>
          <w:spacing w:val="14"/>
        </w:rPr>
        <w:t>技术等</w:t>
      </w:r>
      <w:r>
        <w:rPr>
          <w:spacing w:val="14"/>
          <w:position w:val="8"/>
          <w:sz w:val="11"/>
          <w:szCs w:val="11"/>
        </w:rPr>
        <w:t>[26]</w:t>
      </w:r>
      <w:r>
        <w:rPr>
          <w:spacing w:val="31"/>
          <w:w w:val="102"/>
          <w:position w:val="8"/>
          <w:sz w:val="11"/>
          <w:szCs w:val="11"/>
        </w:rPr>
        <w:t xml:space="preserve"> </w:t>
      </w:r>
      <w:r>
        <w:rPr>
          <w:spacing w:val="14"/>
        </w:rPr>
        <w:t>。这些研究手段为解决现有问题提供了</w:t>
      </w:r>
      <w:r>
        <w:rPr>
          <w:spacing w:val="5"/>
        </w:rPr>
        <w:t>有力的技术支撑</w:t>
      </w:r>
      <w:r>
        <w:rPr>
          <w:spacing w:val="-20"/>
        </w:rPr>
        <w:t xml:space="preserve"> </w:t>
      </w:r>
      <w:r>
        <w:rPr>
          <w:spacing w:val="5"/>
        </w:rPr>
        <w:t>,但复杂场景传感器部署、模型泛化</w:t>
      </w:r>
      <w:r>
        <w:rPr>
          <w:spacing w:val="9"/>
        </w:rPr>
        <w:t>能力和跨平台数据共享标准化等方面的挑战依旧存</w:t>
      </w:r>
      <w:r>
        <w:rPr>
          <w:spacing w:val="14"/>
        </w:rPr>
        <w:t>在</w:t>
      </w:r>
      <w:r>
        <w:rPr>
          <w:spacing w:val="-13"/>
        </w:rPr>
        <w:t xml:space="preserve"> </w:t>
      </w:r>
      <w:r>
        <w:rPr>
          <w:spacing w:val="14"/>
        </w:rPr>
        <w:t>,亟待突破多技术协同的底层架构设计与工程化</w:t>
      </w:r>
      <w:r>
        <w:rPr>
          <w:spacing w:val="11"/>
        </w:rPr>
        <w:t>应用落地难题</w:t>
      </w:r>
      <w:r>
        <w:rPr>
          <w:spacing w:val="11"/>
          <w:position w:val="8"/>
          <w:sz w:val="11"/>
          <w:szCs w:val="11"/>
        </w:rPr>
        <w:t>[27]</w:t>
      </w:r>
      <w:r>
        <w:rPr>
          <w:spacing w:val="6"/>
          <w:position w:val="8"/>
          <w:sz w:val="11"/>
          <w:szCs w:val="11"/>
        </w:rPr>
        <w:t xml:space="preserve">  </w:t>
      </w:r>
      <w:r>
        <w:rPr>
          <w:spacing w:val="11"/>
        </w:rPr>
        <w:t>,推动其在建筑业节能减碳领域发</w:t>
      </w:r>
      <w:r>
        <w:rPr>
          <w:spacing w:val="7"/>
        </w:rPr>
        <w:t>挥更大的作用。</w:t>
      </w:r>
    </w:p>
    <w:p w14:paraId="4C8A5A43">
      <w:pPr>
        <w:pStyle w:val="2"/>
        <w:spacing w:before="1" w:line="184" w:lineRule="auto"/>
        <w:ind w:left="12"/>
      </w:pPr>
      <w:r>
        <w:rPr>
          <w:spacing w:val="13"/>
          <w:position w:val="-2"/>
        </w:rPr>
        <w:t>1.3.2</w:t>
      </w:r>
      <w:r>
        <w:rPr>
          <w:spacing w:val="29"/>
          <w:w w:val="101"/>
          <w:position w:val="-2"/>
        </w:rPr>
        <w:t xml:space="preserve">  </w:t>
      </w:r>
      <w:r>
        <w:rPr>
          <w:spacing w:val="13"/>
        </w:rPr>
        <w:t>建模与仿真技术</w:t>
      </w:r>
    </w:p>
    <w:p w14:paraId="24C8F098">
      <w:pPr>
        <w:pStyle w:val="2"/>
        <w:spacing w:before="28" w:line="215" w:lineRule="auto"/>
        <w:ind w:firstLine="421"/>
        <w:jc w:val="both"/>
      </w:pPr>
      <w:r>
        <w:rPr>
          <w:spacing w:val="9"/>
        </w:rPr>
        <w:t>建模与仿真技术作为构建数字孪生模型的核心</w:t>
      </w:r>
      <w:r>
        <w:rPr>
          <w:spacing w:val="15"/>
        </w:rPr>
        <w:t>要素</w:t>
      </w:r>
      <w:r>
        <w:rPr>
          <w:spacing w:val="-17"/>
        </w:rPr>
        <w:t xml:space="preserve"> </w:t>
      </w:r>
      <w:r>
        <w:rPr>
          <w:spacing w:val="15"/>
          <w:position w:val="1"/>
        </w:rPr>
        <w:t>,</w:t>
      </w:r>
      <w:r>
        <w:rPr>
          <w:spacing w:val="15"/>
        </w:rPr>
        <w:t>在建筑领域的应用起源于</w:t>
      </w:r>
      <w:r>
        <w:rPr>
          <w:spacing w:val="-7"/>
        </w:rPr>
        <w:t xml:space="preserve"> </w:t>
      </w:r>
      <w:r>
        <w:t>BIM</w:t>
      </w:r>
      <w:r>
        <w:rPr>
          <w:spacing w:val="15"/>
        </w:rPr>
        <w:t>技术</w:t>
      </w:r>
      <w:r>
        <w:rPr>
          <w:spacing w:val="-27"/>
        </w:rPr>
        <w:t xml:space="preserve"> </w:t>
      </w:r>
      <w:r>
        <w:rPr>
          <w:spacing w:val="15"/>
          <w:position w:val="1"/>
        </w:rPr>
        <w:t>。</w:t>
      </w:r>
      <w:r>
        <w:rPr>
          <w:position w:val="-1"/>
        </w:rPr>
        <w:t>BIM</w:t>
      </w:r>
      <w:r>
        <w:rPr>
          <w:spacing w:val="15"/>
          <w:position w:val="-1"/>
        </w:rPr>
        <w:t>技</w:t>
      </w:r>
      <w:r>
        <w:rPr>
          <w:spacing w:val="14"/>
        </w:rPr>
        <w:t>术通过参数化建模和数据集成</w:t>
      </w:r>
      <w:r>
        <w:rPr>
          <w:spacing w:val="-11"/>
        </w:rPr>
        <w:t xml:space="preserve"> </w:t>
      </w:r>
      <w:r>
        <w:rPr>
          <w:spacing w:val="14"/>
        </w:rPr>
        <w:t>,为建筑设计与施工</w:t>
      </w:r>
      <w:r>
        <w:rPr>
          <w:spacing w:val="9"/>
          <w:position w:val="-1"/>
        </w:rPr>
        <w:t>提供了三维几何建模的基础</w:t>
      </w:r>
      <w:r>
        <w:rPr>
          <w:spacing w:val="9"/>
          <w:position w:val="7"/>
          <w:sz w:val="11"/>
          <w:szCs w:val="11"/>
        </w:rPr>
        <w:t>[14]</w:t>
      </w:r>
      <w:r>
        <w:rPr>
          <w:spacing w:val="44"/>
          <w:w w:val="101"/>
          <w:position w:val="7"/>
          <w:sz w:val="11"/>
          <w:szCs w:val="11"/>
        </w:rPr>
        <w:t xml:space="preserve"> </w:t>
      </w:r>
      <w:r>
        <w:rPr>
          <w:spacing w:val="9"/>
        </w:rPr>
        <w:t>。</w:t>
      </w:r>
      <w:r>
        <w:rPr>
          <w:position w:val="-3"/>
        </w:rPr>
        <w:t>Xu</w:t>
      </w:r>
      <w:r>
        <w:rPr>
          <w:spacing w:val="9"/>
          <w:position w:val="-1"/>
        </w:rPr>
        <w:t>等</w:t>
      </w:r>
      <w:r>
        <w:rPr>
          <w:spacing w:val="9"/>
          <w:position w:val="7"/>
          <w:sz w:val="11"/>
          <w:szCs w:val="11"/>
        </w:rPr>
        <w:t xml:space="preserve">[28-29] </w:t>
      </w:r>
      <w:r>
        <w:rPr>
          <w:spacing w:val="9"/>
          <w:position w:val="-1"/>
        </w:rPr>
        <w:t>将基于</w:t>
      </w:r>
      <w:r>
        <w:t>CNN</w:t>
      </w:r>
      <w:r>
        <w:rPr>
          <w:spacing w:val="21"/>
        </w:rPr>
        <w:t xml:space="preserve">和 </w:t>
      </w:r>
      <w:r>
        <w:t>LSTM</w:t>
      </w:r>
      <w:r>
        <w:rPr>
          <w:spacing w:val="21"/>
        </w:rPr>
        <w:t>的点云数据处理方法应用于建筑对</w:t>
      </w:r>
      <w:r>
        <w:rPr>
          <w:spacing w:val="19"/>
        </w:rPr>
        <w:t>象的检测</w:t>
      </w:r>
      <w:r>
        <w:rPr>
          <w:spacing w:val="-14"/>
        </w:rPr>
        <w:t xml:space="preserve"> </w:t>
      </w:r>
      <w:r>
        <w:rPr>
          <w:spacing w:val="19"/>
          <w:position w:val="1"/>
        </w:rPr>
        <w:t>,</w:t>
      </w:r>
      <w:r>
        <w:rPr>
          <w:spacing w:val="19"/>
        </w:rPr>
        <w:t xml:space="preserve">并结合 </w:t>
      </w:r>
      <w:r>
        <w:rPr>
          <w:position w:val="-2"/>
        </w:rPr>
        <w:t>e</w:t>
      </w:r>
      <w:r>
        <w:t>QUEST</w:t>
      </w:r>
      <w:r>
        <w:rPr>
          <w:spacing w:val="19"/>
        </w:rPr>
        <w:t>模拟软件的计算能力</w:t>
      </w:r>
      <w:r>
        <w:rPr>
          <w:spacing w:val="19"/>
          <w:position w:val="1"/>
        </w:rPr>
        <w:t>、</w:t>
      </w:r>
      <w:r>
        <w:rPr>
          <w:spacing w:val="14"/>
        </w:rPr>
        <w:t>实时气象数据以及实际能耗数据</w:t>
      </w:r>
      <w:r>
        <w:rPr>
          <w:spacing w:val="-11"/>
        </w:rPr>
        <w:t xml:space="preserve"> </w:t>
      </w:r>
      <w:r>
        <w:rPr>
          <w:spacing w:val="14"/>
        </w:rPr>
        <w:t>,实现了对建筑能</w:t>
      </w:r>
      <w:r>
        <w:rPr>
          <w:spacing w:val="1"/>
        </w:rPr>
        <w:t>耗的</w:t>
      </w:r>
      <w:r>
        <w:rPr>
          <w:spacing w:val="2"/>
        </w:rPr>
        <w:t xml:space="preserve"> </w:t>
      </w:r>
      <w:r>
        <w:rPr>
          <w:spacing w:val="1"/>
        </w:rPr>
        <w:t>预</w:t>
      </w:r>
      <w:r>
        <w:rPr>
          <w:spacing w:val="-15"/>
        </w:rPr>
        <w:t xml:space="preserve"> </w:t>
      </w:r>
      <w:r>
        <w:rPr>
          <w:spacing w:val="1"/>
        </w:rPr>
        <w:t>测 和</w:t>
      </w:r>
      <w:r>
        <w:rPr>
          <w:spacing w:val="-13"/>
        </w:rPr>
        <w:t xml:space="preserve"> </w:t>
      </w:r>
      <w:r>
        <w:rPr>
          <w:spacing w:val="1"/>
        </w:rPr>
        <w:t>分</w:t>
      </w:r>
      <w:r>
        <w:rPr>
          <w:spacing w:val="-12"/>
        </w:rPr>
        <w:t xml:space="preserve"> </w:t>
      </w:r>
      <w:r>
        <w:rPr>
          <w:spacing w:val="1"/>
        </w:rPr>
        <w:t>析</w:t>
      </w:r>
      <w:r>
        <w:rPr>
          <w:spacing w:val="-27"/>
        </w:rPr>
        <w:t xml:space="preserve"> </w:t>
      </w:r>
      <w:r>
        <w:rPr>
          <w:spacing w:val="1"/>
        </w:rPr>
        <w:t>。</w:t>
      </w:r>
      <w:r>
        <w:rPr>
          <w:spacing w:val="-21"/>
        </w:rPr>
        <w:t xml:space="preserve"> </w:t>
      </w:r>
      <w:r>
        <w:rPr>
          <w:position w:val="-2"/>
        </w:rPr>
        <w:t>Hosamo</w:t>
      </w:r>
      <w:r>
        <w:rPr>
          <w:spacing w:val="1"/>
          <w:position w:val="-2"/>
        </w:rPr>
        <w:t xml:space="preserve"> </w:t>
      </w:r>
      <w:r>
        <w:rPr>
          <w:spacing w:val="1"/>
        </w:rPr>
        <w:t>等</w:t>
      </w:r>
      <w:r>
        <w:rPr>
          <w:spacing w:val="1"/>
          <w:position w:val="8"/>
          <w:sz w:val="11"/>
          <w:szCs w:val="11"/>
        </w:rPr>
        <w:t>[30]</w:t>
      </w:r>
      <w:r>
        <w:rPr>
          <w:spacing w:val="9"/>
          <w:w w:val="102"/>
          <w:position w:val="8"/>
          <w:sz w:val="11"/>
          <w:szCs w:val="11"/>
        </w:rPr>
        <w:t xml:space="preserve">  </w:t>
      </w:r>
      <w:r>
        <w:rPr>
          <w:spacing w:val="1"/>
        </w:rPr>
        <w:t>通</w:t>
      </w:r>
      <w:r>
        <w:rPr>
          <w:spacing w:val="-13"/>
        </w:rPr>
        <w:t xml:space="preserve"> </w:t>
      </w:r>
      <w:r>
        <w:rPr>
          <w:spacing w:val="1"/>
        </w:rPr>
        <w:t>过</w:t>
      </w:r>
      <w:r>
        <w:rPr>
          <w:spacing w:val="52"/>
        </w:rPr>
        <w:t xml:space="preserve"> </w:t>
      </w:r>
      <w:r>
        <w:rPr>
          <w:position w:val="-2"/>
        </w:rPr>
        <w:t>ANN</w:t>
      </w:r>
      <w:r>
        <w:rPr>
          <w:spacing w:val="30"/>
          <w:position w:val="-2"/>
        </w:rPr>
        <w:t xml:space="preserve"> </w:t>
      </w:r>
      <w:r>
        <w:rPr>
          <w:spacing w:val="1"/>
        </w:rPr>
        <w:t>与</w:t>
      </w:r>
      <w:r>
        <w:t>MOGA</w:t>
      </w:r>
      <w:r>
        <w:rPr>
          <w:spacing w:val="14"/>
        </w:rPr>
        <w:t>优化了数字孪生模型</w:t>
      </w:r>
      <w:r>
        <w:rPr>
          <w:spacing w:val="-17"/>
        </w:rPr>
        <w:t xml:space="preserve"> </w:t>
      </w:r>
      <w:r>
        <w:rPr>
          <w:spacing w:val="14"/>
          <w:position w:val="1"/>
        </w:rPr>
        <w:t>,</w:t>
      </w:r>
      <w:r>
        <w:rPr>
          <w:spacing w:val="14"/>
        </w:rPr>
        <w:t>实现了建筑能耗与热</w:t>
      </w:r>
      <w:r>
        <w:rPr>
          <w:spacing w:val="11"/>
        </w:rPr>
        <w:t>舒适性的多目标仿真</w:t>
      </w:r>
      <w:r>
        <w:rPr>
          <w:spacing w:val="-12"/>
        </w:rPr>
        <w:t xml:space="preserve"> </w:t>
      </w:r>
      <w:r>
        <w:rPr>
          <w:spacing w:val="11"/>
        </w:rPr>
        <w:t>。近年来</w:t>
      </w:r>
      <w:r>
        <w:rPr>
          <w:spacing w:val="-21"/>
        </w:rPr>
        <w:t xml:space="preserve"> </w:t>
      </w:r>
      <w:r>
        <w:rPr>
          <w:spacing w:val="11"/>
        </w:rPr>
        <w:t>,</w:t>
      </w:r>
      <w:r>
        <w:rPr>
          <w:spacing w:val="-31"/>
        </w:rPr>
        <w:t xml:space="preserve"> </w:t>
      </w:r>
      <w:r>
        <w:rPr>
          <w:spacing w:val="11"/>
        </w:rPr>
        <w:t>随着实时仿真与边</w:t>
      </w:r>
      <w:r>
        <w:rPr>
          <w:spacing w:val="8"/>
        </w:rPr>
        <w:t>缘计算技术的推进</w:t>
      </w:r>
      <w:r>
        <w:rPr>
          <w:spacing w:val="-12"/>
        </w:rPr>
        <w:t xml:space="preserve"> </w:t>
      </w:r>
      <w:r>
        <w:rPr>
          <w:spacing w:val="8"/>
        </w:rPr>
        <w:t>,建模技术取得了进一步的突破。</w:t>
      </w:r>
      <w:r>
        <w:rPr>
          <w:spacing w:val="11"/>
        </w:rPr>
        <w:t>引入机器学习算法以优化数据处理流程</w:t>
      </w:r>
      <w:r>
        <w:rPr>
          <w:spacing w:val="11"/>
          <w:position w:val="8"/>
          <w:sz w:val="11"/>
          <w:szCs w:val="11"/>
        </w:rPr>
        <w:t>[31]</w:t>
      </w:r>
      <w:r>
        <w:rPr>
          <w:spacing w:val="6"/>
          <w:position w:val="8"/>
          <w:sz w:val="11"/>
          <w:szCs w:val="11"/>
        </w:rPr>
        <w:t xml:space="preserve">  </w:t>
      </w:r>
      <w:r>
        <w:rPr>
          <w:spacing w:val="11"/>
        </w:rPr>
        <w:t>,这不仅</w:t>
      </w:r>
      <w:r>
        <w:rPr>
          <w:spacing w:val="14"/>
        </w:rPr>
        <w:t>实现了建筑能耗的短期预测</w:t>
      </w:r>
      <w:r>
        <w:rPr>
          <w:spacing w:val="-11"/>
        </w:rPr>
        <w:t xml:space="preserve"> </w:t>
      </w:r>
      <w:r>
        <w:rPr>
          <w:spacing w:val="14"/>
        </w:rPr>
        <w:t>,还实现了设备运行策</w:t>
      </w:r>
      <w:r>
        <w:rPr>
          <w:spacing w:val="13"/>
        </w:rPr>
        <w:t>略的实时调优</w:t>
      </w:r>
      <w:r>
        <w:rPr>
          <w:spacing w:val="-12"/>
        </w:rPr>
        <w:t xml:space="preserve"> </w:t>
      </w:r>
      <w:r>
        <w:rPr>
          <w:spacing w:val="13"/>
        </w:rPr>
        <w:t>,显著降低了误差率</w:t>
      </w:r>
      <w:r>
        <w:rPr>
          <w:spacing w:val="-22"/>
        </w:rPr>
        <w:t xml:space="preserve"> </w:t>
      </w:r>
      <w:r>
        <w:rPr>
          <w:spacing w:val="13"/>
        </w:rPr>
        <w:t>;</w:t>
      </w:r>
      <w:r>
        <w:rPr>
          <w:spacing w:val="-21"/>
        </w:rPr>
        <w:t xml:space="preserve"> </w:t>
      </w:r>
      <w:r>
        <w:rPr>
          <w:spacing w:val="13"/>
        </w:rPr>
        <w:t>同时</w:t>
      </w:r>
      <w:r>
        <w:rPr>
          <w:spacing w:val="-21"/>
        </w:rPr>
        <w:t xml:space="preserve"> </w:t>
      </w:r>
      <w:r>
        <w:rPr>
          <w:spacing w:val="13"/>
        </w:rPr>
        <w:t>,轻量化建</w:t>
      </w:r>
      <w:r>
        <w:rPr>
          <w:spacing w:val="9"/>
        </w:rPr>
        <w:t>模工具的开发也提升了施工过程与运维场景的虚实</w:t>
      </w:r>
      <w:r>
        <w:rPr>
          <w:spacing w:val="11"/>
        </w:rPr>
        <w:t>映射精度</w:t>
      </w:r>
      <w:r>
        <w:rPr>
          <w:spacing w:val="11"/>
          <w:position w:val="8"/>
          <w:sz w:val="11"/>
          <w:szCs w:val="11"/>
        </w:rPr>
        <w:t>[32]</w:t>
      </w:r>
      <w:r>
        <w:rPr>
          <w:spacing w:val="6"/>
          <w:position w:val="8"/>
          <w:sz w:val="11"/>
          <w:szCs w:val="11"/>
        </w:rPr>
        <w:t xml:space="preserve">  </w:t>
      </w:r>
      <w:r>
        <w:rPr>
          <w:spacing w:val="11"/>
        </w:rPr>
        <w:t>,实现了可视化能耗监测与设备故障的</w:t>
      </w:r>
      <w:r>
        <w:rPr>
          <w:spacing w:val="7"/>
          <w:position w:val="-2"/>
        </w:rPr>
        <w:t>预诊断</w:t>
      </w:r>
      <w:r>
        <w:rPr>
          <w:spacing w:val="7"/>
          <w:position w:val="6"/>
          <w:sz w:val="11"/>
          <w:szCs w:val="11"/>
        </w:rPr>
        <w:t>[33]</w:t>
      </w:r>
      <w:r>
        <w:rPr>
          <w:spacing w:val="16"/>
          <w:w w:val="101"/>
          <w:position w:val="6"/>
          <w:sz w:val="11"/>
          <w:szCs w:val="11"/>
        </w:rPr>
        <w:t xml:space="preserve"> </w:t>
      </w:r>
      <w:r>
        <w:rPr>
          <w:spacing w:val="7"/>
          <w:position w:val="-1"/>
        </w:rPr>
        <w:t>。</w:t>
      </w:r>
    </w:p>
    <w:p w14:paraId="363439E1">
      <w:pPr>
        <w:pStyle w:val="2"/>
        <w:spacing w:before="3" w:line="219" w:lineRule="auto"/>
        <w:ind w:left="1" w:right="75" w:firstLine="421"/>
        <w:jc w:val="both"/>
      </w:pPr>
      <w:r>
        <w:rPr>
          <w:spacing w:val="4"/>
        </w:rPr>
        <w:t>然而</w:t>
      </w:r>
      <w:r>
        <w:rPr>
          <w:spacing w:val="-10"/>
        </w:rPr>
        <w:t xml:space="preserve"> </w:t>
      </w:r>
      <w:r>
        <w:rPr>
          <w:spacing w:val="4"/>
        </w:rPr>
        <w:t>,复杂建筑环境下传感器部署的全面性、长</w:t>
      </w:r>
      <w:r>
        <w:rPr>
          <w:spacing w:val="13"/>
        </w:rPr>
        <w:t>时间运行后模型参数漂移导致的预测偏差</w:t>
      </w:r>
      <w:r>
        <w:rPr>
          <w:spacing w:val="-21"/>
        </w:rPr>
        <w:t xml:space="preserve"> </w:t>
      </w:r>
      <w:r>
        <w:rPr>
          <w:spacing w:val="13"/>
        </w:rPr>
        <w:t>,</w:t>
      </w:r>
      <w:r>
        <w:rPr>
          <w:spacing w:val="-26"/>
        </w:rPr>
        <w:t xml:space="preserve"> </w:t>
      </w:r>
      <w:r>
        <w:rPr>
          <w:spacing w:val="12"/>
        </w:rPr>
        <w:t>以及跨</w:t>
      </w:r>
      <w:r>
        <w:rPr>
          <w:spacing w:val="14"/>
        </w:rPr>
        <w:t>平台数据共享的行业级标准化协议缺失</w:t>
      </w:r>
      <w:r>
        <w:rPr>
          <w:spacing w:val="-13"/>
        </w:rPr>
        <w:t xml:space="preserve"> </w:t>
      </w:r>
      <w:r>
        <w:rPr>
          <w:spacing w:val="14"/>
        </w:rPr>
        <w:t>,仍是制约</w:t>
      </w:r>
      <w:r>
        <w:rPr>
          <w:spacing w:val="9"/>
        </w:rPr>
        <w:t>数字孪生技术在建筑节能减碳规模化应用的关键挑</w:t>
      </w:r>
      <w:r>
        <w:rPr>
          <w:spacing w:val="11"/>
        </w:rPr>
        <w:t>战</w:t>
      </w:r>
      <w:r>
        <w:rPr>
          <w:spacing w:val="11"/>
          <w:position w:val="7"/>
          <w:sz w:val="11"/>
          <w:szCs w:val="11"/>
        </w:rPr>
        <w:t>[27</w:t>
      </w:r>
      <w:r>
        <w:rPr>
          <w:spacing w:val="11"/>
          <w:position w:val="8"/>
          <w:sz w:val="11"/>
          <w:szCs w:val="11"/>
        </w:rPr>
        <w:t>,</w:t>
      </w:r>
      <w:r>
        <w:rPr>
          <w:spacing w:val="11"/>
          <w:position w:val="7"/>
          <w:sz w:val="11"/>
          <w:szCs w:val="11"/>
        </w:rPr>
        <w:t>32-34]</w:t>
      </w:r>
      <w:r>
        <w:rPr>
          <w:spacing w:val="30"/>
          <w:w w:val="101"/>
          <w:position w:val="7"/>
          <w:sz w:val="11"/>
          <w:szCs w:val="11"/>
        </w:rPr>
        <w:t xml:space="preserve"> </w:t>
      </w:r>
      <w:r>
        <w:rPr>
          <w:spacing w:val="11"/>
        </w:rPr>
        <w:t>。未来需聚焦底层技术架构的创新</w:t>
      </w:r>
      <w:r>
        <w:rPr>
          <w:spacing w:val="-21"/>
        </w:rPr>
        <w:t xml:space="preserve"> </w:t>
      </w:r>
      <w:r>
        <w:rPr>
          <w:spacing w:val="11"/>
        </w:rPr>
        <w:t>,推动</w:t>
      </w:r>
      <w:r>
        <w:rPr>
          <w:spacing w:val="19"/>
        </w:rPr>
        <w:t>数字孪生从单体建筑节能优化向建筑群碳中和规</w:t>
      </w:r>
      <w:r>
        <w:rPr>
          <w:spacing w:val="5"/>
        </w:rPr>
        <w:t>划、城市级能耗预测与调控拓展</w:t>
      </w:r>
      <w:r>
        <w:rPr>
          <w:spacing w:val="-20"/>
        </w:rPr>
        <w:t xml:space="preserve"> </w:t>
      </w:r>
      <w:r>
        <w:rPr>
          <w:spacing w:val="5"/>
        </w:rPr>
        <w:t>,从而助力建筑行业</w:t>
      </w:r>
      <w:r>
        <w:rPr>
          <w:spacing w:val="4"/>
          <w:position w:val="-1"/>
        </w:rPr>
        <w:t>节能减碳转型</w:t>
      </w:r>
      <w:r>
        <w:rPr>
          <w:spacing w:val="4"/>
          <w:position w:val="6"/>
          <w:sz w:val="11"/>
          <w:szCs w:val="11"/>
        </w:rPr>
        <w:t>[34-35]</w:t>
      </w:r>
      <w:r>
        <w:rPr>
          <w:spacing w:val="26"/>
          <w:position w:val="6"/>
          <w:sz w:val="11"/>
          <w:szCs w:val="11"/>
        </w:rPr>
        <w:t xml:space="preserve"> </w:t>
      </w:r>
      <w:r>
        <w:rPr>
          <w:spacing w:val="4"/>
        </w:rPr>
        <w:t>。</w:t>
      </w:r>
    </w:p>
    <w:p w14:paraId="74F9074A">
      <w:pPr>
        <w:pStyle w:val="2"/>
        <w:spacing w:before="1" w:line="181" w:lineRule="auto"/>
        <w:ind w:left="12"/>
      </w:pPr>
      <w:r>
        <w:rPr>
          <w:spacing w:val="12"/>
          <w:position w:val="-2"/>
        </w:rPr>
        <w:t>1.3.3</w:t>
      </w:r>
      <w:r>
        <w:rPr>
          <w:spacing w:val="30"/>
          <w:w w:val="101"/>
          <w:position w:val="-2"/>
        </w:rPr>
        <w:t xml:space="preserve">  </w:t>
      </w:r>
      <w:r>
        <w:rPr>
          <w:spacing w:val="12"/>
        </w:rPr>
        <w:t>人工智能与机器学习技术</w:t>
      </w:r>
    </w:p>
    <w:p w14:paraId="74179D3D">
      <w:pPr>
        <w:pStyle w:val="2"/>
        <w:spacing w:before="40" w:line="210" w:lineRule="auto"/>
        <w:ind w:left="1" w:right="3" w:firstLine="419"/>
        <w:jc w:val="both"/>
      </w:pPr>
      <w:r>
        <w:rPr>
          <w:spacing w:val="9"/>
        </w:rPr>
        <w:t>人工智能与机器学习技术作为实现虚实交互与</w:t>
      </w:r>
      <w:r>
        <w:rPr>
          <w:spacing w:val="14"/>
        </w:rPr>
        <w:t>智能决策的核心驱动力</w:t>
      </w:r>
      <w:r>
        <w:rPr>
          <w:spacing w:val="-13"/>
        </w:rPr>
        <w:t xml:space="preserve"> </w:t>
      </w:r>
      <w:r>
        <w:rPr>
          <w:spacing w:val="14"/>
        </w:rPr>
        <w:t>,在建筑节能减碳领域的数字孪生应用中日益深化</w:t>
      </w:r>
      <w:r>
        <w:rPr>
          <w:spacing w:val="-13"/>
        </w:rPr>
        <w:t xml:space="preserve"> </w:t>
      </w:r>
      <w:r>
        <w:rPr>
          <w:spacing w:val="14"/>
        </w:rPr>
        <w:t>,为建筑行业的数字化转型</w:t>
      </w:r>
      <w:r>
        <w:rPr>
          <w:spacing w:val="11"/>
        </w:rPr>
        <w:t>注入了新动能</w:t>
      </w:r>
      <w:r>
        <w:rPr>
          <w:spacing w:val="-16"/>
        </w:rPr>
        <w:t xml:space="preserve"> </w:t>
      </w:r>
      <w:r>
        <w:rPr>
          <w:spacing w:val="11"/>
        </w:rPr>
        <w:t>。</w:t>
      </w:r>
      <w:r>
        <w:rPr>
          <w:spacing w:val="-17"/>
        </w:rPr>
        <w:t xml:space="preserve"> </w:t>
      </w:r>
      <w:r>
        <w:rPr>
          <w:spacing w:val="11"/>
        </w:rPr>
        <w:t>目前</w:t>
      </w:r>
      <w:r>
        <w:rPr>
          <w:spacing w:val="-21"/>
        </w:rPr>
        <w:t xml:space="preserve"> </w:t>
      </w:r>
      <w:r>
        <w:rPr>
          <w:spacing w:val="11"/>
        </w:rPr>
        <w:t>,</w:t>
      </w:r>
      <w:r>
        <w:t>AI</w:t>
      </w:r>
      <w:r>
        <w:rPr>
          <w:spacing w:val="11"/>
        </w:rPr>
        <w:t>技术已广泛应用于建筑的</w:t>
      </w:r>
      <w:r>
        <w:rPr>
          <w:spacing w:val="5"/>
        </w:rPr>
        <w:t>全生命周期</w:t>
      </w:r>
      <w:r>
        <w:rPr>
          <w:spacing w:val="-13"/>
        </w:rPr>
        <w:t xml:space="preserve"> </w:t>
      </w:r>
      <w:r>
        <w:rPr>
          <w:spacing w:val="5"/>
        </w:rPr>
        <w:t>,涵盖设计、施工、运营等各个环节</w:t>
      </w:r>
      <w:r>
        <w:rPr>
          <w:spacing w:val="5"/>
          <w:position w:val="8"/>
          <w:sz w:val="11"/>
          <w:szCs w:val="11"/>
        </w:rPr>
        <w:t>[36]</w:t>
      </w:r>
      <w:r>
        <w:rPr>
          <w:spacing w:val="15"/>
          <w:position w:val="8"/>
          <w:sz w:val="11"/>
          <w:szCs w:val="11"/>
        </w:rPr>
        <w:t xml:space="preserve"> </w:t>
      </w:r>
      <w:r>
        <w:rPr>
          <w:spacing w:val="5"/>
        </w:rPr>
        <w:t>。通过自动化建模、进度跟踪、故障预测等应用</w:t>
      </w:r>
      <w:r>
        <w:rPr>
          <w:spacing w:val="-14"/>
        </w:rPr>
        <w:t xml:space="preserve"> </w:t>
      </w:r>
      <w:r>
        <w:rPr>
          <w:spacing w:val="5"/>
        </w:rPr>
        <w:t>,</w:t>
      </w:r>
      <w:r>
        <w:rPr>
          <w:position w:val="-1"/>
        </w:rPr>
        <w:t>AI</w:t>
      </w:r>
      <w:r>
        <w:rPr>
          <w:spacing w:val="5"/>
          <w:position w:val="-1"/>
        </w:rPr>
        <w:t>技</w:t>
      </w:r>
      <w:r>
        <w:rPr>
          <w:spacing w:val="8"/>
        </w:rPr>
        <w:t>术实现了全流程覆盖</w:t>
      </w:r>
      <w:r>
        <w:rPr>
          <w:spacing w:val="-17"/>
        </w:rPr>
        <w:t xml:space="preserve"> </w:t>
      </w:r>
      <w:r>
        <w:rPr>
          <w:spacing w:val="8"/>
        </w:rPr>
        <w:t>,有效降低了建筑的能源消耗。</w:t>
      </w:r>
      <w:r>
        <w:rPr>
          <w:spacing w:val="14"/>
        </w:rPr>
        <w:t>同时</w:t>
      </w:r>
      <w:r>
        <w:rPr>
          <w:spacing w:val="-13"/>
        </w:rPr>
        <w:t xml:space="preserve"> </w:t>
      </w:r>
      <w:r>
        <w:rPr>
          <w:spacing w:val="14"/>
        </w:rPr>
        <w:t>,基于数字孪生的智能决策支持系统也在城市能源管理与可持续设计中发挥了重要作用</w:t>
      </w:r>
      <w:r>
        <w:rPr>
          <w:spacing w:val="14"/>
          <w:position w:val="8"/>
          <w:sz w:val="11"/>
          <w:szCs w:val="11"/>
        </w:rPr>
        <w:t>[35]</w:t>
      </w:r>
      <w:r>
        <w:rPr>
          <w:spacing w:val="31"/>
          <w:w w:val="102"/>
          <w:position w:val="8"/>
          <w:sz w:val="11"/>
          <w:szCs w:val="11"/>
        </w:rPr>
        <w:t xml:space="preserve"> </w:t>
      </w:r>
      <w:r>
        <w:rPr>
          <w:spacing w:val="14"/>
        </w:rPr>
        <w:t>。此</w:t>
      </w:r>
      <w:r>
        <w:rPr>
          <w:spacing w:val="10"/>
        </w:rPr>
        <w:t>外</w:t>
      </w:r>
      <w:r>
        <w:rPr>
          <w:spacing w:val="-21"/>
        </w:rPr>
        <w:t xml:space="preserve"> </w:t>
      </w:r>
      <w:r>
        <w:rPr>
          <w:spacing w:val="10"/>
        </w:rPr>
        <w:t>,结合边缘计算与联邦学习技术</w:t>
      </w:r>
      <w:r>
        <w:rPr>
          <w:spacing w:val="-21"/>
        </w:rPr>
        <w:t xml:space="preserve"> </w:t>
      </w:r>
      <w:r>
        <w:rPr>
          <w:spacing w:val="10"/>
        </w:rPr>
        <w:t>,实时数据处理与</w:t>
      </w:r>
    </w:p>
    <w:p w14:paraId="28A6EBBC">
      <w:pPr>
        <w:spacing w:line="210" w:lineRule="auto"/>
        <w:sectPr>
          <w:type w:val="continuous"/>
          <w:pgSz w:w="10036" w:h="14637"/>
          <w:pgMar w:top="520" w:right="117" w:bottom="201" w:left="196" w:header="131" w:footer="0" w:gutter="0"/>
          <w:cols w:equalWidth="0" w:num="2">
            <w:col w:w="4940" w:space="100"/>
            <w:col w:w="4681"/>
          </w:cols>
        </w:sectPr>
      </w:pPr>
    </w:p>
    <w:p w14:paraId="1E123C25">
      <w:pPr>
        <w:spacing w:line="94" w:lineRule="exact"/>
      </w:pPr>
    </w:p>
    <w:p w14:paraId="64946766">
      <w:pPr>
        <w:spacing w:line="94" w:lineRule="exact"/>
        <w:sectPr>
          <w:headerReference r:id="rId10" w:type="default"/>
          <w:pgSz w:w="10036" w:h="14637"/>
          <w:pgMar w:top="566" w:right="191" w:bottom="202" w:left="196" w:header="145" w:footer="0" w:gutter="0"/>
          <w:cols w:equalWidth="0" w:num="1">
            <w:col w:w="9647"/>
          </w:cols>
        </w:sectPr>
      </w:pPr>
    </w:p>
    <w:p w14:paraId="56812856">
      <w:pPr>
        <w:pStyle w:val="2"/>
        <w:spacing w:before="44" w:line="218" w:lineRule="auto"/>
        <w:ind w:left="10" w:right="253" w:firstLine="14"/>
        <w:jc w:val="both"/>
      </w:pPr>
      <w:r>
        <w:rPr>
          <w:spacing w:val="13"/>
        </w:rPr>
        <w:t>隐私保护得到了进一步优化</w:t>
      </w:r>
      <w:r>
        <w:rPr>
          <w:spacing w:val="13"/>
          <w:position w:val="8"/>
          <w:sz w:val="11"/>
          <w:szCs w:val="11"/>
        </w:rPr>
        <w:t>[32]</w:t>
      </w:r>
      <w:r>
        <w:rPr>
          <w:spacing w:val="42"/>
          <w:w w:val="101"/>
          <w:position w:val="8"/>
          <w:sz w:val="11"/>
          <w:szCs w:val="11"/>
        </w:rPr>
        <w:t xml:space="preserve"> </w:t>
      </w:r>
      <w:r>
        <w:rPr>
          <w:spacing w:val="13"/>
        </w:rPr>
        <w:t>。数字孪生技术在</w:t>
      </w:r>
      <w:r>
        <w:rPr>
          <w:spacing w:val="15"/>
        </w:rPr>
        <w:t>建筑运维中实现实时监测与预测性维护</w:t>
      </w:r>
      <w:r>
        <w:rPr>
          <w:spacing w:val="-21"/>
        </w:rPr>
        <w:t xml:space="preserve"> </w:t>
      </w:r>
      <w:r>
        <w:rPr>
          <w:spacing w:val="15"/>
        </w:rPr>
        <w:t xml:space="preserve">,并结合 </w:t>
      </w:r>
      <w:r>
        <w:rPr>
          <w:position w:val="-2"/>
        </w:rPr>
        <w:t>AI</w:t>
      </w:r>
      <w:r>
        <w:rPr>
          <w:spacing w:val="14"/>
        </w:rPr>
        <w:t>算法优化能源管理策略</w:t>
      </w:r>
      <w:r>
        <w:rPr>
          <w:spacing w:val="14"/>
          <w:position w:val="8"/>
          <w:sz w:val="11"/>
          <w:szCs w:val="11"/>
        </w:rPr>
        <w:t>[37]</w:t>
      </w:r>
      <w:r>
        <w:rPr>
          <w:spacing w:val="32"/>
          <w:w w:val="102"/>
          <w:position w:val="8"/>
          <w:sz w:val="11"/>
          <w:szCs w:val="11"/>
        </w:rPr>
        <w:t xml:space="preserve"> </w:t>
      </w:r>
      <w:r>
        <w:rPr>
          <w:spacing w:val="14"/>
        </w:rPr>
        <w:t>。近年来的研究聚焦于</w:t>
      </w:r>
      <w:r>
        <w:rPr>
          <w:spacing w:val="13"/>
        </w:rPr>
        <w:t>边缘计算与云计算的协同</w:t>
      </w:r>
      <w:r>
        <w:rPr>
          <w:spacing w:val="-20"/>
        </w:rPr>
        <w:t xml:space="preserve"> </w:t>
      </w:r>
      <w:r>
        <w:rPr>
          <w:spacing w:val="13"/>
        </w:rPr>
        <w:t>,</w:t>
      </w:r>
      <w:r>
        <w:rPr>
          <w:spacing w:val="-26"/>
        </w:rPr>
        <w:t xml:space="preserve"> </w:t>
      </w:r>
      <w:r>
        <w:rPr>
          <w:spacing w:val="13"/>
        </w:rPr>
        <w:t>以实现实时数据</w:t>
      </w:r>
      <w:r>
        <w:rPr>
          <w:spacing w:val="12"/>
        </w:rPr>
        <w:t>的轻量</w:t>
      </w:r>
      <w:r>
        <w:rPr>
          <w:spacing w:val="9"/>
        </w:rPr>
        <w:t>化处理</w:t>
      </w:r>
      <w:r>
        <w:rPr>
          <w:spacing w:val="-22"/>
        </w:rPr>
        <w:t xml:space="preserve"> </w:t>
      </w:r>
      <w:r>
        <w:rPr>
          <w:spacing w:val="9"/>
        </w:rPr>
        <w:t>;</w:t>
      </w:r>
      <w:r>
        <w:rPr>
          <w:spacing w:val="-32"/>
        </w:rPr>
        <w:t xml:space="preserve"> </w:t>
      </w:r>
      <w:r>
        <w:rPr>
          <w:spacing w:val="9"/>
        </w:rPr>
        <w:t>同时</w:t>
      </w:r>
      <w:r>
        <w:rPr>
          <w:spacing w:val="-21"/>
        </w:rPr>
        <w:t xml:space="preserve"> </w:t>
      </w:r>
      <w:r>
        <w:rPr>
          <w:spacing w:val="9"/>
        </w:rPr>
        <w:t>,迁移学习被用于解决跨场景数</w:t>
      </w:r>
      <w:r>
        <w:rPr>
          <w:spacing w:val="8"/>
        </w:rPr>
        <w:t>据不足</w:t>
      </w:r>
      <w:r>
        <w:rPr>
          <w:spacing w:val="14"/>
        </w:rPr>
        <w:t>的问题</w:t>
      </w:r>
      <w:r>
        <w:rPr>
          <w:spacing w:val="-12"/>
        </w:rPr>
        <w:t xml:space="preserve"> </w:t>
      </w:r>
      <w:r>
        <w:rPr>
          <w:spacing w:val="14"/>
        </w:rPr>
        <w:t>,而强化学习与模型预测控制相结合的混合</w:t>
      </w:r>
      <w:r>
        <w:rPr>
          <w:spacing w:val="8"/>
          <w:position w:val="-1"/>
        </w:rPr>
        <w:t>策略则优化了能源分配</w:t>
      </w:r>
      <w:r>
        <w:rPr>
          <w:spacing w:val="8"/>
          <w:position w:val="7"/>
          <w:sz w:val="11"/>
          <w:szCs w:val="11"/>
        </w:rPr>
        <w:t>[35</w:t>
      </w:r>
      <w:r>
        <w:rPr>
          <w:spacing w:val="8"/>
          <w:position w:val="8"/>
          <w:sz w:val="11"/>
          <w:szCs w:val="11"/>
        </w:rPr>
        <w:t>,</w:t>
      </w:r>
      <w:r>
        <w:rPr>
          <w:spacing w:val="8"/>
          <w:position w:val="7"/>
          <w:sz w:val="11"/>
          <w:szCs w:val="11"/>
        </w:rPr>
        <w:t>38]</w:t>
      </w:r>
      <w:r>
        <w:rPr>
          <w:spacing w:val="19"/>
          <w:w w:val="102"/>
          <w:position w:val="7"/>
          <w:sz w:val="11"/>
          <w:szCs w:val="11"/>
        </w:rPr>
        <w:t xml:space="preserve"> </w:t>
      </w:r>
      <w:r>
        <w:rPr>
          <w:spacing w:val="8"/>
        </w:rPr>
        <w:t>。</w:t>
      </w:r>
    </w:p>
    <w:p w14:paraId="46C8B237">
      <w:pPr>
        <w:pStyle w:val="2"/>
        <w:spacing w:line="220" w:lineRule="auto"/>
        <w:ind w:left="11" w:right="324" w:firstLine="421"/>
        <w:jc w:val="both"/>
      </w:pPr>
      <w:r>
        <w:rPr>
          <w:spacing w:val="4"/>
        </w:rPr>
        <w:t>然而</w:t>
      </w:r>
      <w:r>
        <w:rPr>
          <w:spacing w:val="-10"/>
        </w:rPr>
        <w:t xml:space="preserve"> </w:t>
      </w:r>
      <w:r>
        <w:rPr>
          <w:spacing w:val="4"/>
        </w:rPr>
        <w:t>,跨平台数据共享的行业级标准缺失、复杂</w:t>
      </w:r>
      <w:r>
        <w:rPr>
          <w:spacing w:val="13"/>
        </w:rPr>
        <w:t>环境下传感器部署不全导致的关键数据丢失</w:t>
      </w:r>
      <w:r>
        <w:rPr>
          <w:spacing w:val="-21"/>
        </w:rPr>
        <w:t xml:space="preserve"> </w:t>
      </w:r>
      <w:r>
        <w:rPr>
          <w:spacing w:val="12"/>
        </w:rPr>
        <w:t>,</w:t>
      </w:r>
      <w:r>
        <w:rPr>
          <w:spacing w:val="-26"/>
        </w:rPr>
        <w:t xml:space="preserve"> </w:t>
      </w:r>
      <w:r>
        <w:rPr>
          <w:spacing w:val="12"/>
        </w:rPr>
        <w:t>以及</w:t>
      </w:r>
      <w:r>
        <w:rPr>
          <w:spacing w:val="9"/>
        </w:rPr>
        <w:t>深度学习模型可解释性不足对决策信任度产生的负</w:t>
      </w:r>
      <w:r>
        <w:rPr>
          <w:spacing w:val="11"/>
        </w:rPr>
        <w:t>面影响</w:t>
      </w:r>
      <w:r>
        <w:rPr>
          <w:spacing w:val="-18"/>
        </w:rPr>
        <w:t xml:space="preserve"> </w:t>
      </w:r>
      <w:r>
        <w:rPr>
          <w:spacing w:val="11"/>
        </w:rPr>
        <w:t>,仍是亟待突破的挑战</w:t>
      </w:r>
      <w:r>
        <w:rPr>
          <w:spacing w:val="11"/>
          <w:position w:val="7"/>
          <w:sz w:val="11"/>
          <w:szCs w:val="11"/>
        </w:rPr>
        <w:t>[33</w:t>
      </w:r>
      <w:r>
        <w:rPr>
          <w:spacing w:val="11"/>
          <w:position w:val="8"/>
          <w:sz w:val="11"/>
          <w:szCs w:val="11"/>
        </w:rPr>
        <w:t>,</w:t>
      </w:r>
      <w:r>
        <w:rPr>
          <w:spacing w:val="11"/>
          <w:position w:val="7"/>
          <w:sz w:val="11"/>
          <w:szCs w:val="11"/>
        </w:rPr>
        <w:t>39-40]</w:t>
      </w:r>
      <w:r>
        <w:rPr>
          <w:spacing w:val="27"/>
          <w:w w:val="101"/>
          <w:position w:val="7"/>
          <w:sz w:val="11"/>
          <w:szCs w:val="11"/>
        </w:rPr>
        <w:t xml:space="preserve"> </w:t>
      </w:r>
      <w:r>
        <w:rPr>
          <w:spacing w:val="11"/>
        </w:rPr>
        <w:t>。为了应对这</w:t>
      </w:r>
      <w:r>
        <w:rPr>
          <w:spacing w:val="10"/>
        </w:rPr>
        <w:t>些挑战</w:t>
      </w:r>
      <w:r>
        <w:rPr>
          <w:spacing w:val="-21"/>
        </w:rPr>
        <w:t xml:space="preserve"> </w:t>
      </w:r>
      <w:r>
        <w:rPr>
          <w:spacing w:val="10"/>
        </w:rPr>
        <w:t>,未来研究需聚焦技术架构的创新</w:t>
      </w:r>
      <w:r>
        <w:rPr>
          <w:spacing w:val="-21"/>
        </w:rPr>
        <w:t xml:space="preserve"> </w:t>
      </w:r>
      <w:r>
        <w:rPr>
          <w:spacing w:val="10"/>
        </w:rPr>
        <w:t>,加快行业标准的制定</w:t>
      </w:r>
      <w:r>
        <w:rPr>
          <w:spacing w:val="-21"/>
        </w:rPr>
        <w:t xml:space="preserve"> </w:t>
      </w:r>
      <w:r>
        <w:rPr>
          <w:spacing w:val="10"/>
        </w:rPr>
        <w:t>,并加强可解释人工智能的研究</w:t>
      </w:r>
      <w:r>
        <w:rPr>
          <w:spacing w:val="-21"/>
        </w:rPr>
        <w:t xml:space="preserve"> </w:t>
      </w:r>
      <w:r>
        <w:rPr>
          <w:spacing w:val="10"/>
        </w:rPr>
        <w:t>,从而助</w:t>
      </w:r>
      <w:r>
        <w:rPr>
          <w:spacing w:val="8"/>
        </w:rPr>
        <w:t>力建筑行业绿色节能减碳转型。</w:t>
      </w:r>
    </w:p>
    <w:p w14:paraId="6E591948">
      <w:pPr>
        <w:pStyle w:val="2"/>
        <w:spacing w:before="2" w:line="215" w:lineRule="auto"/>
        <w:ind w:left="542" w:right="324" w:hanging="506"/>
        <w:outlineLvl w:val="2"/>
        <w:rPr>
          <w:rFonts w:ascii="黑体" w:hAnsi="黑体" w:eastAsia="黑体" w:cs="黑体"/>
        </w:rPr>
      </w:pPr>
      <w:r>
        <w:rPr>
          <w:spacing w:val="14"/>
          <w:position w:val="-2"/>
        </w:rPr>
        <w:t>1.4</w:t>
      </w:r>
      <w:r>
        <w:rPr>
          <w:spacing w:val="34"/>
          <w:position w:val="-2"/>
        </w:rPr>
        <w:t xml:space="preserve">  </w:t>
      </w:r>
      <w:r>
        <w:rPr>
          <w:rFonts w:ascii="黑体" w:hAnsi="黑体" w:eastAsia="黑体" w:cs="黑体"/>
          <w:spacing w:val="14"/>
        </w:rPr>
        <w:t>数字孪生技术在建筑节能减碳领域的核心算</w:t>
      </w:r>
      <w:r>
        <w:rPr>
          <w:rFonts w:ascii="黑体" w:hAnsi="黑体" w:eastAsia="黑体" w:cs="黑体"/>
          <w:spacing w:val="6"/>
        </w:rPr>
        <w:t>法架构分析</w:t>
      </w:r>
    </w:p>
    <w:p w14:paraId="28D41993">
      <w:pPr>
        <w:pStyle w:val="2"/>
        <w:spacing w:before="84" w:line="182" w:lineRule="auto"/>
        <w:ind w:left="21"/>
      </w:pPr>
      <w:r>
        <w:rPr>
          <w:spacing w:val="13"/>
          <w:position w:val="-2"/>
        </w:rPr>
        <w:t>1.4.1</w:t>
      </w:r>
      <w:r>
        <w:rPr>
          <w:spacing w:val="24"/>
          <w:w w:val="101"/>
          <w:position w:val="-2"/>
        </w:rPr>
        <w:t xml:space="preserve">  </w:t>
      </w:r>
      <w:r>
        <w:rPr>
          <w:spacing w:val="13"/>
        </w:rPr>
        <w:t>数据采集与预处理算法</w:t>
      </w:r>
    </w:p>
    <w:p w14:paraId="16871820">
      <w:pPr>
        <w:pStyle w:val="2"/>
        <w:spacing w:before="39" w:line="215" w:lineRule="auto"/>
        <w:ind w:left="11" w:right="253" w:firstLine="421"/>
        <w:jc w:val="both"/>
      </w:pPr>
      <w:r>
        <w:rPr>
          <w:spacing w:val="9"/>
        </w:rPr>
        <w:t>在建筑节能减碳领域中</w:t>
      </w:r>
      <w:r>
        <w:rPr>
          <w:spacing w:val="-3"/>
        </w:rPr>
        <w:t xml:space="preserve"> </w:t>
      </w:r>
      <w:r>
        <w:rPr>
          <w:spacing w:val="9"/>
        </w:rPr>
        <w:t>,</w:t>
      </w:r>
      <w:r>
        <w:rPr>
          <w:spacing w:val="-31"/>
        </w:rPr>
        <w:t xml:space="preserve"> </w:t>
      </w:r>
      <w:r>
        <w:rPr>
          <w:spacing w:val="9"/>
        </w:rPr>
        <w:t>随着物联网技术的 日</w:t>
      </w:r>
      <w:r>
        <w:rPr>
          <w:spacing w:val="14"/>
        </w:rPr>
        <w:t>趋成熟</w:t>
      </w:r>
      <w:r>
        <w:rPr>
          <w:spacing w:val="-13"/>
        </w:rPr>
        <w:t xml:space="preserve"> </w:t>
      </w:r>
      <w:r>
        <w:rPr>
          <w:spacing w:val="14"/>
        </w:rPr>
        <w:t>,为能耗及设备运行数据的全面且实时采集</w:t>
      </w:r>
      <w:r>
        <w:rPr>
          <w:spacing w:val="-2"/>
        </w:rPr>
        <w:t>构筑</w:t>
      </w:r>
      <w:r>
        <w:rPr>
          <w:spacing w:val="-6"/>
        </w:rPr>
        <w:t xml:space="preserve"> </w:t>
      </w:r>
      <w:r>
        <w:rPr>
          <w:spacing w:val="-2"/>
        </w:rPr>
        <w:t>了</w:t>
      </w:r>
      <w:r>
        <w:rPr>
          <w:spacing w:val="-27"/>
        </w:rPr>
        <w:t xml:space="preserve"> </w:t>
      </w:r>
      <w:r>
        <w:rPr>
          <w:spacing w:val="-2"/>
        </w:rPr>
        <w:t>坚</w:t>
      </w:r>
      <w:r>
        <w:rPr>
          <w:spacing w:val="-25"/>
        </w:rPr>
        <w:t xml:space="preserve"> </w:t>
      </w:r>
      <w:r>
        <w:rPr>
          <w:spacing w:val="-2"/>
        </w:rPr>
        <w:t>实</w:t>
      </w:r>
      <w:r>
        <w:rPr>
          <w:spacing w:val="-11"/>
        </w:rPr>
        <w:t xml:space="preserve"> </w:t>
      </w:r>
      <w:r>
        <w:rPr>
          <w:spacing w:val="-2"/>
        </w:rPr>
        <w:t>的</w:t>
      </w:r>
      <w:r>
        <w:rPr>
          <w:spacing w:val="-28"/>
        </w:rPr>
        <w:t xml:space="preserve"> </w:t>
      </w:r>
      <w:r>
        <w:rPr>
          <w:spacing w:val="-2"/>
        </w:rPr>
        <w:t>基</w:t>
      </w:r>
      <w:r>
        <w:rPr>
          <w:spacing w:val="-27"/>
        </w:rPr>
        <w:t xml:space="preserve"> </w:t>
      </w:r>
      <w:r>
        <w:rPr>
          <w:spacing w:val="-2"/>
        </w:rPr>
        <w:t>础</w:t>
      </w:r>
      <w:r>
        <w:rPr>
          <w:spacing w:val="-21"/>
        </w:rPr>
        <w:t xml:space="preserve"> </w:t>
      </w:r>
      <w:r>
        <w:rPr>
          <w:spacing w:val="-2"/>
        </w:rPr>
        <w:t>,</w:t>
      </w:r>
      <w:r>
        <w:rPr>
          <w:spacing w:val="-22"/>
        </w:rPr>
        <w:t xml:space="preserve"> </w:t>
      </w:r>
      <w:r>
        <w:rPr>
          <w:spacing w:val="-2"/>
        </w:rPr>
        <w:t>凭</w:t>
      </w:r>
      <w:r>
        <w:rPr>
          <w:spacing w:val="-29"/>
        </w:rPr>
        <w:t xml:space="preserve"> </w:t>
      </w:r>
      <w:r>
        <w:rPr>
          <w:spacing w:val="-2"/>
        </w:rPr>
        <w:t>借</w:t>
      </w:r>
      <w:r>
        <w:rPr>
          <w:spacing w:val="-24"/>
        </w:rPr>
        <w:t xml:space="preserve"> </w:t>
      </w:r>
      <w:r>
        <w:rPr>
          <w:spacing w:val="-2"/>
        </w:rPr>
        <w:t>温</w:t>
      </w:r>
      <w:r>
        <w:rPr>
          <w:spacing w:val="-28"/>
        </w:rPr>
        <w:t xml:space="preserve"> </w:t>
      </w:r>
      <w:r>
        <w:rPr>
          <w:spacing w:val="-2"/>
        </w:rPr>
        <w:t>度、电</w:t>
      </w:r>
      <w:r>
        <w:rPr>
          <w:spacing w:val="-28"/>
        </w:rPr>
        <w:t xml:space="preserve"> </w:t>
      </w:r>
      <w:r>
        <w:rPr>
          <w:spacing w:val="-2"/>
        </w:rPr>
        <w:t>力</w:t>
      </w:r>
      <w:r>
        <w:rPr>
          <w:spacing w:val="-26"/>
        </w:rPr>
        <w:t xml:space="preserve"> </w:t>
      </w:r>
      <w:r>
        <w:rPr>
          <w:spacing w:val="-2"/>
        </w:rPr>
        <w:t>等</w:t>
      </w:r>
      <w:r>
        <w:rPr>
          <w:spacing w:val="-29"/>
        </w:rPr>
        <w:t xml:space="preserve"> </w:t>
      </w:r>
      <w:r>
        <w:rPr>
          <w:spacing w:val="-2"/>
        </w:rPr>
        <w:t>传</w:t>
      </w:r>
      <w:r>
        <w:rPr>
          <w:spacing w:val="-29"/>
        </w:rPr>
        <w:t xml:space="preserve"> </w:t>
      </w:r>
      <w:r>
        <w:rPr>
          <w:spacing w:val="-2"/>
        </w:rPr>
        <w:t>感</w:t>
      </w:r>
      <w:r>
        <w:rPr>
          <w:spacing w:val="-27"/>
        </w:rPr>
        <w:t xml:space="preserve"> </w:t>
      </w:r>
      <w:r>
        <w:rPr>
          <w:spacing w:val="-2"/>
        </w:rPr>
        <w:t>器</w:t>
      </w:r>
      <w:r>
        <w:rPr>
          <w:spacing w:val="-23"/>
        </w:rPr>
        <w:t xml:space="preserve"> </w:t>
      </w:r>
      <w:r>
        <w:rPr>
          <w:spacing w:val="-2"/>
        </w:rPr>
        <w:t>与</w:t>
      </w:r>
      <w:r>
        <w:rPr>
          <w:position w:val="-2"/>
        </w:rPr>
        <w:t>ZigBee</w:t>
      </w:r>
      <w:r>
        <w:rPr>
          <w:spacing w:val="10"/>
          <w:position w:val="1"/>
        </w:rPr>
        <w:t>、</w:t>
      </w:r>
      <w:r>
        <w:t>NB</w:t>
      </w:r>
      <w:r>
        <w:rPr>
          <w:spacing w:val="10"/>
        </w:rPr>
        <w:t>-</w:t>
      </w:r>
      <w:r>
        <w:t>IoT</w:t>
      </w:r>
      <w:r>
        <w:rPr>
          <w:spacing w:val="10"/>
        </w:rPr>
        <w:t>等无线通信技术的紧密集成</w:t>
      </w:r>
      <w:r>
        <w:rPr>
          <w:spacing w:val="-8"/>
        </w:rPr>
        <w:t xml:space="preserve"> </w:t>
      </w:r>
      <w:r>
        <w:rPr>
          <w:spacing w:val="10"/>
          <w:position w:val="1"/>
        </w:rPr>
        <w:t>,</w:t>
      </w:r>
      <w:r>
        <w:rPr>
          <w:spacing w:val="10"/>
        </w:rPr>
        <w:t>实现了对建筑能源系统的精细化且动态化的监测</w:t>
      </w:r>
      <w:r>
        <w:rPr>
          <w:spacing w:val="10"/>
          <w:position w:val="7"/>
          <w:sz w:val="11"/>
          <w:szCs w:val="11"/>
        </w:rPr>
        <w:t>[23</w:t>
      </w:r>
      <w:r>
        <w:rPr>
          <w:spacing w:val="10"/>
          <w:position w:val="8"/>
          <w:sz w:val="11"/>
          <w:szCs w:val="11"/>
        </w:rPr>
        <w:t>,</w:t>
      </w:r>
      <w:r>
        <w:rPr>
          <w:spacing w:val="10"/>
          <w:position w:val="7"/>
          <w:sz w:val="11"/>
          <w:szCs w:val="11"/>
        </w:rPr>
        <w:t>35]</w:t>
      </w:r>
      <w:r>
        <w:rPr>
          <w:spacing w:val="14"/>
          <w:position w:val="7"/>
          <w:sz w:val="11"/>
          <w:szCs w:val="11"/>
        </w:rPr>
        <w:t xml:space="preserve"> </w:t>
      </w:r>
      <w:r>
        <w:rPr>
          <w:spacing w:val="10"/>
        </w:rPr>
        <w:t>。</w:t>
      </w:r>
      <w:r>
        <w:rPr>
          <w:spacing w:val="14"/>
        </w:rPr>
        <w:t>基于此背景</w:t>
      </w:r>
      <w:r>
        <w:rPr>
          <w:spacing w:val="-13"/>
        </w:rPr>
        <w:t xml:space="preserve"> </w:t>
      </w:r>
      <w:r>
        <w:rPr>
          <w:spacing w:val="14"/>
        </w:rPr>
        <w:t>,数据处理算法已从早期的简单滤波技</w:t>
      </w:r>
      <w:r>
        <w:rPr>
          <w:spacing w:val="5"/>
        </w:rPr>
        <w:t xml:space="preserve">术逐步演进为融合了 </w:t>
      </w:r>
      <w:r>
        <w:rPr>
          <w:spacing w:val="5"/>
          <w:position w:val="-1"/>
        </w:rPr>
        <w:t>3σ</w:t>
      </w:r>
      <w:r>
        <w:rPr>
          <w:spacing w:val="5"/>
        </w:rPr>
        <w:t>准则</w:t>
      </w:r>
      <w:r>
        <w:rPr>
          <w:spacing w:val="5"/>
          <w:position w:val="1"/>
        </w:rPr>
        <w:t>、</w:t>
      </w:r>
      <w:r>
        <w:rPr>
          <w:position w:val="-1"/>
        </w:rPr>
        <w:t>IsolationForest</w:t>
      </w:r>
      <w:r>
        <w:rPr>
          <w:spacing w:val="5"/>
        </w:rPr>
        <w:t>等先</w:t>
      </w:r>
      <w:r>
        <w:rPr>
          <w:spacing w:val="14"/>
        </w:rPr>
        <w:t>进智能算法的综合性处理体系</w:t>
      </w:r>
      <w:r>
        <w:rPr>
          <w:spacing w:val="14"/>
          <w:position w:val="8"/>
          <w:sz w:val="11"/>
          <w:szCs w:val="11"/>
        </w:rPr>
        <w:t>[35]</w:t>
      </w:r>
      <w:r>
        <w:rPr>
          <w:spacing w:val="31"/>
          <w:w w:val="102"/>
          <w:position w:val="8"/>
          <w:sz w:val="11"/>
          <w:szCs w:val="11"/>
        </w:rPr>
        <w:t xml:space="preserve"> </w:t>
      </w:r>
      <w:r>
        <w:rPr>
          <w:spacing w:val="14"/>
        </w:rPr>
        <w:t>。该体系能够高</w:t>
      </w:r>
      <w:r>
        <w:rPr>
          <w:spacing w:val="12"/>
        </w:rPr>
        <w:t>效识别并剔除异常数据</w:t>
      </w:r>
      <w:r>
        <w:rPr>
          <w:spacing w:val="-5"/>
        </w:rPr>
        <w:t xml:space="preserve"> </w:t>
      </w:r>
      <w:r>
        <w:rPr>
          <w:spacing w:val="12"/>
        </w:rPr>
        <w:t>,</w:t>
      </w:r>
      <w:r>
        <w:rPr>
          <w:spacing w:val="-23"/>
        </w:rPr>
        <w:t xml:space="preserve"> </w:t>
      </w:r>
      <w:r>
        <w:rPr>
          <w:spacing w:val="12"/>
        </w:rPr>
        <w:t>同时利用均值填充等策略</w:t>
      </w:r>
      <w:r>
        <w:rPr>
          <w:spacing w:val="14"/>
        </w:rPr>
        <w:t>对缺失数据进行有效补全</w:t>
      </w:r>
      <w:r>
        <w:rPr>
          <w:spacing w:val="-13"/>
        </w:rPr>
        <w:t xml:space="preserve"> </w:t>
      </w:r>
      <w:r>
        <w:rPr>
          <w:spacing w:val="14"/>
        </w:rPr>
        <w:t>,从而为设备故障诊断及</w:t>
      </w:r>
      <w:r>
        <w:rPr>
          <w:spacing w:val="7"/>
        </w:rPr>
        <w:t>能源管理优化提供精确且可靠的数据支持</w:t>
      </w:r>
      <w:r>
        <w:rPr>
          <w:spacing w:val="-11"/>
        </w:rPr>
        <w:t xml:space="preserve"> </w:t>
      </w:r>
      <w:r>
        <w:rPr>
          <w:spacing w:val="7"/>
        </w:rPr>
        <w:t>。行业与</w:t>
      </w:r>
      <w:r>
        <w:rPr>
          <w:spacing w:val="14"/>
        </w:rPr>
        <w:t>学术界普遍认为</w:t>
      </w:r>
      <w:r>
        <w:rPr>
          <w:spacing w:val="-13"/>
        </w:rPr>
        <w:t xml:space="preserve"> </w:t>
      </w:r>
      <w:r>
        <w:rPr>
          <w:spacing w:val="14"/>
        </w:rPr>
        <w:t>,物联网技术驱动的数据高效采集是节能减碳分析的基础</w:t>
      </w:r>
      <w:r>
        <w:rPr>
          <w:spacing w:val="-13"/>
        </w:rPr>
        <w:t xml:space="preserve"> </w:t>
      </w:r>
      <w:r>
        <w:rPr>
          <w:spacing w:val="14"/>
        </w:rPr>
        <w:t>,而数据清洗与填充算法的优化直接影响数据质量及可用性</w:t>
      </w:r>
      <w:r>
        <w:rPr>
          <w:spacing w:val="14"/>
          <w:position w:val="8"/>
          <w:sz w:val="11"/>
          <w:szCs w:val="11"/>
        </w:rPr>
        <w:t>[33]</w:t>
      </w:r>
      <w:r>
        <w:rPr>
          <w:spacing w:val="31"/>
          <w:w w:val="102"/>
          <w:position w:val="8"/>
          <w:sz w:val="11"/>
          <w:szCs w:val="11"/>
        </w:rPr>
        <w:t xml:space="preserve"> </w:t>
      </w:r>
      <w:r>
        <w:rPr>
          <w:spacing w:val="14"/>
        </w:rPr>
        <w:t>。相关研究进</w:t>
      </w:r>
      <w:r>
        <w:rPr>
          <w:spacing w:val="6"/>
        </w:rPr>
        <w:t xml:space="preserve">一步验证了 </w:t>
      </w:r>
      <w:r>
        <w:rPr>
          <w:spacing w:val="6"/>
          <w:position w:val="-2"/>
        </w:rPr>
        <w:t>3σ</w:t>
      </w:r>
      <w:r>
        <w:rPr>
          <w:spacing w:val="6"/>
        </w:rPr>
        <w:t>准则在有效剔除突发噪声</w:t>
      </w:r>
      <w:r>
        <w:rPr>
          <w:spacing w:val="6"/>
          <w:position w:val="1"/>
        </w:rPr>
        <w:t>、</w:t>
      </w:r>
      <w:r>
        <w:rPr>
          <w:position w:val="-2"/>
        </w:rPr>
        <w:t>Isolation</w:t>
      </w:r>
      <w:r>
        <w:rPr>
          <w:spacing w:val="14"/>
          <w:w w:val="101"/>
          <w:position w:val="-2"/>
        </w:rPr>
        <w:t xml:space="preserve"> </w:t>
      </w:r>
      <w:r>
        <w:rPr>
          <w:position w:val="-2"/>
        </w:rPr>
        <w:t>Forest</w:t>
      </w:r>
      <w:r>
        <w:rPr>
          <w:spacing w:val="17"/>
        </w:rPr>
        <w:t>在精准识别复杂异常模式方面的卓越性能</w:t>
      </w:r>
      <w:r>
        <w:rPr>
          <w:spacing w:val="-17"/>
        </w:rPr>
        <w:t xml:space="preserve"> </w:t>
      </w:r>
      <w:r>
        <w:rPr>
          <w:spacing w:val="17"/>
          <w:position w:val="1"/>
        </w:rPr>
        <w:t>,</w:t>
      </w:r>
      <w:r>
        <w:rPr>
          <w:spacing w:val="9"/>
        </w:rPr>
        <w:t>这些方法已被广泛采纳并融入建筑能耗数据处理的</w:t>
      </w:r>
      <w:r>
        <w:rPr>
          <w:spacing w:val="8"/>
          <w:position w:val="-1"/>
        </w:rPr>
        <w:t>标准操作流程之中</w:t>
      </w:r>
      <w:r>
        <w:rPr>
          <w:spacing w:val="8"/>
          <w:position w:val="7"/>
          <w:sz w:val="11"/>
          <w:szCs w:val="11"/>
        </w:rPr>
        <w:t>[41]</w:t>
      </w:r>
      <w:r>
        <w:rPr>
          <w:spacing w:val="14"/>
          <w:w w:val="102"/>
          <w:position w:val="7"/>
          <w:sz w:val="11"/>
          <w:szCs w:val="11"/>
        </w:rPr>
        <w:t xml:space="preserve"> </w:t>
      </w:r>
      <w:r>
        <w:rPr>
          <w:spacing w:val="8"/>
        </w:rPr>
        <w:t>。</w:t>
      </w:r>
    </w:p>
    <w:p w14:paraId="62CE61D4">
      <w:pPr>
        <w:pStyle w:val="2"/>
        <w:spacing w:before="3" w:line="210" w:lineRule="auto"/>
        <w:ind w:left="9" w:right="318" w:firstLine="423"/>
        <w:jc w:val="both"/>
      </w:pPr>
      <w:r>
        <w:rPr>
          <w:spacing w:val="10"/>
        </w:rPr>
        <w:t>然而</w:t>
      </w:r>
      <w:r>
        <w:rPr>
          <w:spacing w:val="-21"/>
        </w:rPr>
        <w:t xml:space="preserve"> </w:t>
      </w:r>
      <w:r>
        <w:rPr>
          <w:spacing w:val="10"/>
        </w:rPr>
        <w:t>,当前技术发展仍面临诸多核心挑战</w:t>
      </w:r>
      <w:r>
        <w:rPr>
          <w:spacing w:val="-21"/>
        </w:rPr>
        <w:t xml:space="preserve"> </w:t>
      </w:r>
      <w:r>
        <w:rPr>
          <w:spacing w:val="10"/>
        </w:rPr>
        <w:t>,</w:t>
      </w:r>
      <w:r>
        <w:rPr>
          <w:spacing w:val="9"/>
        </w:rPr>
        <w:t>包括不同厂商传感器通信协议间的兼容障碍、传感器部署过程中存在的监测盲区难题、传统数据清洗算法</w:t>
      </w:r>
      <w:r>
        <w:rPr>
          <w:spacing w:val="13"/>
        </w:rPr>
        <w:t>在处理高维数据时面临的效率瓶颈</w:t>
      </w:r>
      <w:r>
        <w:rPr>
          <w:spacing w:val="-21"/>
        </w:rPr>
        <w:t xml:space="preserve"> </w:t>
      </w:r>
      <w:r>
        <w:rPr>
          <w:spacing w:val="13"/>
        </w:rPr>
        <w:t>,</w:t>
      </w:r>
      <w:r>
        <w:rPr>
          <w:spacing w:val="-25"/>
        </w:rPr>
        <w:t xml:space="preserve"> </w:t>
      </w:r>
      <w:r>
        <w:rPr>
          <w:spacing w:val="13"/>
        </w:rPr>
        <w:t>以及基于</w:t>
      </w:r>
      <w:r>
        <w:rPr>
          <w:spacing w:val="12"/>
        </w:rPr>
        <w:t>统计</w:t>
      </w:r>
      <w:r>
        <w:rPr>
          <w:spacing w:val="9"/>
        </w:rPr>
        <w:t>方法的缺失值填充策略在应对动态场景时所展现出</w:t>
      </w:r>
      <w:r>
        <w:rPr>
          <w:spacing w:val="6"/>
        </w:rPr>
        <w:t>的局限性</w:t>
      </w:r>
      <w:r>
        <w:rPr>
          <w:spacing w:val="6"/>
          <w:position w:val="7"/>
          <w:sz w:val="11"/>
          <w:szCs w:val="11"/>
        </w:rPr>
        <w:t>[34-35]</w:t>
      </w:r>
      <w:r>
        <w:rPr>
          <w:spacing w:val="36"/>
          <w:w w:val="102"/>
          <w:position w:val="7"/>
          <w:sz w:val="11"/>
          <w:szCs w:val="11"/>
        </w:rPr>
        <w:t xml:space="preserve"> </w:t>
      </w:r>
      <w:r>
        <w:rPr>
          <w:spacing w:val="6"/>
        </w:rPr>
        <w:t>。当前的研究主要聚焦于探索统一通</w:t>
      </w:r>
      <w:r>
        <w:t>信标准的制定、优化传感器的空间布局、改进数据清</w:t>
      </w:r>
      <w:r>
        <w:rPr>
          <w:spacing w:val="17"/>
        </w:rPr>
        <w:t>洗算法以及引入深度学习模型进行数据处理</w:t>
      </w:r>
      <w:r>
        <w:rPr>
          <w:spacing w:val="-12"/>
        </w:rPr>
        <w:t xml:space="preserve"> </w:t>
      </w:r>
      <w:r>
        <w:rPr>
          <w:spacing w:val="17"/>
        </w:rPr>
        <w:t>。未</w:t>
      </w:r>
      <w:r>
        <w:rPr>
          <w:spacing w:val="10"/>
        </w:rPr>
        <w:t>来</w:t>
      </w:r>
      <w:r>
        <w:rPr>
          <w:spacing w:val="-20"/>
        </w:rPr>
        <w:t xml:space="preserve"> </w:t>
      </w:r>
      <w:r>
        <w:rPr>
          <w:spacing w:val="10"/>
        </w:rPr>
        <w:t>,需加速推进通信标准的制定与普及工作</w:t>
      </w:r>
      <w:r>
        <w:rPr>
          <w:spacing w:val="-21"/>
        </w:rPr>
        <w:t xml:space="preserve"> </w:t>
      </w:r>
      <w:r>
        <w:rPr>
          <w:spacing w:val="10"/>
        </w:rPr>
        <w:t>,创新传</w:t>
      </w:r>
    </w:p>
    <w:p w14:paraId="462AE366">
      <w:pPr>
        <w:spacing w:line="14" w:lineRule="auto"/>
        <w:rPr>
          <w:rFonts w:ascii="Arial"/>
          <w:sz w:val="2"/>
        </w:rPr>
      </w:pPr>
      <w:r>
        <w:rPr>
          <w:rFonts w:ascii="Arial" w:hAnsi="Arial" w:eastAsia="Arial" w:cs="Arial"/>
          <w:sz w:val="2"/>
          <w:szCs w:val="2"/>
        </w:rPr>
        <w:br w:type="column"/>
      </w:r>
    </w:p>
    <w:p w14:paraId="377ABB8A">
      <w:pPr>
        <w:pStyle w:val="2"/>
        <w:spacing w:before="55" w:line="219" w:lineRule="auto"/>
        <w:ind w:left="4" w:right="1" w:hanging="4"/>
      </w:pPr>
      <w:r>
        <w:rPr>
          <w:spacing w:val="10"/>
        </w:rPr>
        <w:t>感器部署策略</w:t>
      </w:r>
      <w:r>
        <w:rPr>
          <w:spacing w:val="-20"/>
        </w:rPr>
        <w:t xml:space="preserve"> </w:t>
      </w:r>
      <w:r>
        <w:rPr>
          <w:spacing w:val="10"/>
        </w:rPr>
        <w:t>,并持续优化数据处理算法</w:t>
      </w:r>
      <w:r>
        <w:rPr>
          <w:spacing w:val="-21"/>
        </w:rPr>
        <w:t xml:space="preserve"> </w:t>
      </w:r>
      <w:r>
        <w:rPr>
          <w:spacing w:val="10"/>
        </w:rPr>
        <w:t>,从而为实</w:t>
      </w:r>
      <w:r>
        <w:rPr>
          <w:spacing w:val="8"/>
        </w:rPr>
        <w:t>现建筑业节能减碳目标提供有力支撑。</w:t>
      </w:r>
    </w:p>
    <w:p w14:paraId="02FB8D6A">
      <w:pPr>
        <w:pStyle w:val="2"/>
        <w:spacing w:before="1" w:line="184" w:lineRule="auto"/>
        <w:ind w:left="12"/>
      </w:pPr>
      <w:r>
        <w:rPr>
          <w:spacing w:val="13"/>
          <w:position w:val="-2"/>
        </w:rPr>
        <w:t>1.4.2</w:t>
      </w:r>
      <w:r>
        <w:rPr>
          <w:spacing w:val="29"/>
          <w:w w:val="101"/>
          <w:position w:val="-2"/>
        </w:rPr>
        <w:t xml:space="preserve">  </w:t>
      </w:r>
      <w:r>
        <w:rPr>
          <w:spacing w:val="13"/>
        </w:rPr>
        <w:t>建模与仿真算法</w:t>
      </w:r>
    </w:p>
    <w:p w14:paraId="1B4985DB">
      <w:pPr>
        <w:pStyle w:val="2"/>
        <w:spacing w:before="29" w:line="220" w:lineRule="auto"/>
        <w:ind w:left="1" w:right="1" w:firstLine="421"/>
        <w:jc w:val="both"/>
      </w:pPr>
      <w:r>
        <w:rPr>
          <w:spacing w:val="14"/>
        </w:rPr>
        <w:t>在建筑节能减碳领域</w:t>
      </w:r>
      <w:r>
        <w:rPr>
          <w:spacing w:val="-6"/>
        </w:rPr>
        <w:t xml:space="preserve"> </w:t>
      </w:r>
      <w:r>
        <w:rPr>
          <w:spacing w:val="14"/>
        </w:rPr>
        <w:t>,建模与仿真算法的发展</w:t>
      </w:r>
      <w:r>
        <w:rPr>
          <w:spacing w:val="9"/>
        </w:rPr>
        <w:t>历程经历了从早期单一的几何建模向融合物理建模</w:t>
      </w:r>
      <w:r>
        <w:rPr>
          <w:spacing w:val="14"/>
        </w:rPr>
        <w:t>与行为建模的演进</w:t>
      </w:r>
      <w:r>
        <w:rPr>
          <w:spacing w:val="-13"/>
        </w:rPr>
        <w:t xml:space="preserve"> </w:t>
      </w:r>
      <w:r>
        <w:rPr>
          <w:spacing w:val="14"/>
        </w:rPr>
        <w:t>,逐步构建了完整的建筑数字孪</w:t>
      </w:r>
      <w:r>
        <w:rPr>
          <w:spacing w:val="7"/>
        </w:rPr>
        <w:t>生模型体系</w:t>
      </w:r>
      <w:r>
        <w:rPr>
          <w:spacing w:val="-11"/>
        </w:rPr>
        <w:t xml:space="preserve"> </w:t>
      </w:r>
      <w:r>
        <w:rPr>
          <w:spacing w:val="7"/>
        </w:rPr>
        <w:t>。这一研究领域已取得了一系列标志性</w:t>
      </w:r>
      <w:r>
        <w:rPr>
          <w:spacing w:val="14"/>
        </w:rPr>
        <w:t>成果</w:t>
      </w:r>
      <w:r>
        <w:rPr>
          <w:spacing w:val="-13"/>
        </w:rPr>
        <w:t xml:space="preserve"> </w:t>
      </w:r>
      <w:r>
        <w:rPr>
          <w:spacing w:val="14"/>
        </w:rPr>
        <w:t>,包括运用边界表示法和构造实体几何法精确描述建筑的三维几何形状</w:t>
      </w:r>
      <w:r>
        <w:rPr>
          <w:spacing w:val="-13"/>
        </w:rPr>
        <w:t xml:space="preserve"> </w:t>
      </w:r>
      <w:r>
        <w:rPr>
          <w:spacing w:val="14"/>
        </w:rPr>
        <w:t>,基于热传导方程和流体</w:t>
      </w:r>
      <w:r>
        <w:rPr>
          <w:spacing w:val="13"/>
        </w:rPr>
        <w:t>力学方程等实现建筑物理性能的建模</w:t>
      </w:r>
      <w:r>
        <w:rPr>
          <w:spacing w:val="-21"/>
        </w:rPr>
        <w:t xml:space="preserve"> </w:t>
      </w:r>
      <w:r>
        <w:rPr>
          <w:spacing w:val="13"/>
        </w:rPr>
        <w:t>,</w:t>
      </w:r>
      <w:r>
        <w:rPr>
          <w:spacing w:val="-26"/>
        </w:rPr>
        <w:t xml:space="preserve"> </w:t>
      </w:r>
      <w:r>
        <w:rPr>
          <w:spacing w:val="13"/>
        </w:rPr>
        <w:t>以及</w:t>
      </w:r>
      <w:r>
        <w:rPr>
          <w:spacing w:val="12"/>
        </w:rPr>
        <w:t>采用有</w:t>
      </w:r>
      <w:r>
        <w:rPr>
          <w:spacing w:val="9"/>
        </w:rPr>
        <w:t>限元方法进行结构力学分析和利用元胞自动机模拟人员的动态行为</w:t>
      </w:r>
      <w:r>
        <w:rPr>
          <w:spacing w:val="9"/>
          <w:position w:val="7"/>
          <w:sz w:val="11"/>
          <w:szCs w:val="11"/>
        </w:rPr>
        <w:t>[35</w:t>
      </w:r>
      <w:r>
        <w:rPr>
          <w:spacing w:val="9"/>
          <w:position w:val="8"/>
          <w:sz w:val="11"/>
          <w:szCs w:val="11"/>
        </w:rPr>
        <w:t>,</w:t>
      </w:r>
      <w:r>
        <w:rPr>
          <w:spacing w:val="9"/>
          <w:position w:val="7"/>
          <w:sz w:val="11"/>
          <w:szCs w:val="11"/>
        </w:rPr>
        <w:t>42]</w:t>
      </w:r>
      <w:r>
        <w:rPr>
          <w:spacing w:val="36"/>
          <w:w w:val="102"/>
          <w:position w:val="7"/>
          <w:sz w:val="11"/>
          <w:szCs w:val="11"/>
        </w:rPr>
        <w:t xml:space="preserve"> </w:t>
      </w:r>
      <w:r>
        <w:rPr>
          <w:spacing w:val="9"/>
        </w:rPr>
        <w:t>。</w:t>
      </w:r>
      <w:r>
        <w:rPr>
          <w:spacing w:val="-13"/>
        </w:rPr>
        <w:t xml:space="preserve"> </w:t>
      </w:r>
      <w:r>
        <w:rPr>
          <w:spacing w:val="9"/>
        </w:rPr>
        <w:t>目前</w:t>
      </w:r>
      <w:r>
        <w:rPr>
          <w:spacing w:val="-21"/>
        </w:rPr>
        <w:t xml:space="preserve"> </w:t>
      </w:r>
      <w:r>
        <w:rPr>
          <w:spacing w:val="9"/>
        </w:rPr>
        <w:t>,学界与行业普遍认为精确的建模与仿真算法是实现建筑数字孪生和节能</w:t>
      </w:r>
      <w:r>
        <w:rPr>
          <w:spacing w:val="5"/>
        </w:rPr>
        <w:t>减碳的核心</w:t>
      </w:r>
      <w:r>
        <w:rPr>
          <w:spacing w:val="-20"/>
        </w:rPr>
        <w:t xml:space="preserve"> </w:t>
      </w:r>
      <w:r>
        <w:rPr>
          <w:spacing w:val="5"/>
        </w:rPr>
        <w:t>,而几何、物理、行为等多维度建模对于</w:t>
      </w:r>
      <w:r>
        <w:rPr>
          <w:spacing w:val="8"/>
        </w:rPr>
        <w:t>建筑全生命周期的优化至关重要</w:t>
      </w:r>
      <w:r>
        <w:rPr>
          <w:spacing w:val="8"/>
          <w:position w:val="7"/>
          <w:sz w:val="11"/>
          <w:szCs w:val="11"/>
        </w:rPr>
        <w:t>[38</w:t>
      </w:r>
      <w:r>
        <w:rPr>
          <w:spacing w:val="8"/>
          <w:position w:val="8"/>
          <w:sz w:val="11"/>
          <w:szCs w:val="11"/>
        </w:rPr>
        <w:t>,</w:t>
      </w:r>
      <w:r>
        <w:rPr>
          <w:spacing w:val="8"/>
          <w:position w:val="7"/>
          <w:sz w:val="11"/>
          <w:szCs w:val="11"/>
        </w:rPr>
        <w:t>43]</w:t>
      </w:r>
      <w:r>
        <w:rPr>
          <w:spacing w:val="25"/>
          <w:w w:val="101"/>
          <w:position w:val="7"/>
          <w:sz w:val="11"/>
          <w:szCs w:val="11"/>
        </w:rPr>
        <w:t xml:space="preserve"> </w:t>
      </w:r>
      <w:r>
        <w:rPr>
          <w:spacing w:val="8"/>
        </w:rPr>
        <w:t>。</w:t>
      </w:r>
    </w:p>
    <w:p w14:paraId="3E142517">
      <w:pPr>
        <w:pStyle w:val="2"/>
        <w:spacing w:before="17" w:line="219" w:lineRule="auto"/>
        <w:ind w:firstLine="422"/>
        <w:jc w:val="both"/>
      </w:pPr>
      <w:r>
        <w:rPr>
          <w:spacing w:val="8"/>
        </w:rPr>
        <w:t>然而</w:t>
      </w:r>
      <w:r>
        <w:rPr>
          <w:spacing w:val="-13"/>
        </w:rPr>
        <w:t xml:space="preserve"> </w:t>
      </w:r>
      <w:r>
        <w:rPr>
          <w:spacing w:val="8"/>
        </w:rPr>
        <w:t>,该领域仍存在一些突出问题</w:t>
      </w:r>
      <w:r>
        <w:rPr>
          <w:spacing w:val="-27"/>
        </w:rPr>
        <w:t xml:space="preserve"> </w:t>
      </w:r>
      <w:r>
        <w:rPr>
          <w:spacing w:val="8"/>
        </w:rPr>
        <w:t>。例如</w:t>
      </w:r>
      <w:r>
        <w:rPr>
          <w:spacing w:val="-21"/>
        </w:rPr>
        <w:t xml:space="preserve"> </w:t>
      </w:r>
      <w:r>
        <w:rPr>
          <w:spacing w:val="8"/>
        </w:rPr>
        <w:t>,不同</w:t>
      </w:r>
      <w:r>
        <w:rPr>
          <w:spacing w:val="14"/>
        </w:rPr>
        <w:t>建模算法间的数据交互存在困难</w:t>
      </w:r>
      <w:r>
        <w:rPr>
          <w:spacing w:val="-12"/>
        </w:rPr>
        <w:t xml:space="preserve"> </w:t>
      </w:r>
      <w:r>
        <w:rPr>
          <w:spacing w:val="14"/>
        </w:rPr>
        <w:t>,物理模型的计算</w:t>
      </w:r>
      <w:r>
        <w:rPr>
          <w:spacing w:val="13"/>
        </w:rPr>
        <w:t>复杂度高导致效率低下</w:t>
      </w:r>
      <w:r>
        <w:rPr>
          <w:spacing w:val="-21"/>
        </w:rPr>
        <w:t xml:space="preserve"> </w:t>
      </w:r>
      <w:r>
        <w:rPr>
          <w:spacing w:val="13"/>
        </w:rPr>
        <w:t>,</w:t>
      </w:r>
      <w:r>
        <w:rPr>
          <w:spacing w:val="-25"/>
        </w:rPr>
        <w:t xml:space="preserve"> </w:t>
      </w:r>
      <w:r>
        <w:rPr>
          <w:spacing w:val="13"/>
        </w:rPr>
        <w:t>以及行为模型难以</w:t>
      </w:r>
      <w:r>
        <w:rPr>
          <w:spacing w:val="12"/>
        </w:rPr>
        <w:t>精准刻</w:t>
      </w:r>
      <w:r>
        <w:rPr>
          <w:spacing w:val="11"/>
        </w:rPr>
        <w:t>画复杂动态场景</w:t>
      </w:r>
      <w:r>
        <w:rPr>
          <w:spacing w:val="11"/>
          <w:position w:val="7"/>
          <w:sz w:val="11"/>
          <w:szCs w:val="11"/>
        </w:rPr>
        <w:t>[27</w:t>
      </w:r>
      <w:r>
        <w:rPr>
          <w:spacing w:val="11"/>
          <w:position w:val="8"/>
          <w:sz w:val="11"/>
          <w:szCs w:val="11"/>
        </w:rPr>
        <w:t>,</w:t>
      </w:r>
      <w:r>
        <w:rPr>
          <w:spacing w:val="11"/>
          <w:position w:val="7"/>
          <w:sz w:val="11"/>
          <w:szCs w:val="11"/>
        </w:rPr>
        <w:t>35]</w:t>
      </w:r>
      <w:r>
        <w:rPr>
          <w:spacing w:val="29"/>
          <w:w w:val="102"/>
          <w:position w:val="7"/>
          <w:sz w:val="11"/>
          <w:szCs w:val="11"/>
        </w:rPr>
        <w:t xml:space="preserve"> </w:t>
      </w:r>
      <w:r>
        <w:rPr>
          <w:spacing w:val="11"/>
        </w:rPr>
        <w:t>。针对这些问题</w:t>
      </w:r>
      <w:r>
        <w:rPr>
          <w:spacing w:val="-21"/>
        </w:rPr>
        <w:t xml:space="preserve"> </w:t>
      </w:r>
      <w:r>
        <w:rPr>
          <w:spacing w:val="11"/>
        </w:rPr>
        <w:t>,研究人员已</w:t>
      </w:r>
      <w:r>
        <w:rPr>
          <w:spacing w:val="14"/>
        </w:rPr>
        <w:t>采取了一系列措施</w:t>
      </w:r>
      <w:r>
        <w:rPr>
          <w:spacing w:val="-12"/>
        </w:rPr>
        <w:t xml:space="preserve"> </w:t>
      </w:r>
      <w:r>
        <w:rPr>
          <w:spacing w:val="14"/>
        </w:rPr>
        <w:t>,如开发数据接口与转换协议以提升算法兼容性</w:t>
      </w:r>
      <w:r>
        <w:rPr>
          <w:spacing w:val="-12"/>
        </w:rPr>
        <w:t xml:space="preserve"> </w:t>
      </w:r>
      <w:r>
        <w:rPr>
          <w:spacing w:val="14"/>
        </w:rPr>
        <w:t>,采用并行计算和模型简化技术优</w:t>
      </w:r>
      <w:r>
        <w:rPr>
          <w:spacing w:val="13"/>
        </w:rPr>
        <w:t>化物理模型的效率</w:t>
      </w:r>
      <w:r>
        <w:rPr>
          <w:spacing w:val="-21"/>
        </w:rPr>
        <w:t xml:space="preserve"> </w:t>
      </w:r>
      <w:r>
        <w:rPr>
          <w:spacing w:val="13"/>
        </w:rPr>
        <w:t>,</w:t>
      </w:r>
      <w:r>
        <w:rPr>
          <w:spacing w:val="-25"/>
        </w:rPr>
        <w:t xml:space="preserve"> </w:t>
      </w:r>
      <w:r>
        <w:rPr>
          <w:spacing w:val="13"/>
        </w:rPr>
        <w:t>以及结合深度学习挖掘</w:t>
      </w:r>
      <w:r>
        <w:rPr>
          <w:spacing w:val="12"/>
        </w:rPr>
        <w:t>复杂行</w:t>
      </w:r>
      <w:r>
        <w:rPr>
          <w:spacing w:val="10"/>
        </w:rPr>
        <w:t>为规律以改进行为模型</w:t>
      </w:r>
      <w:r>
        <w:rPr>
          <w:spacing w:val="10"/>
          <w:position w:val="8"/>
          <w:sz w:val="11"/>
          <w:szCs w:val="11"/>
        </w:rPr>
        <w:t>[44]</w:t>
      </w:r>
      <w:r>
        <w:rPr>
          <w:spacing w:val="32"/>
          <w:w w:val="101"/>
          <w:position w:val="8"/>
          <w:sz w:val="11"/>
          <w:szCs w:val="11"/>
        </w:rPr>
        <w:t xml:space="preserve"> </w:t>
      </w:r>
      <w:r>
        <w:rPr>
          <w:spacing w:val="10"/>
        </w:rPr>
        <w:t>。尽管如此</w:t>
      </w:r>
      <w:r>
        <w:rPr>
          <w:spacing w:val="-21"/>
        </w:rPr>
        <w:t xml:space="preserve"> </w:t>
      </w:r>
      <w:r>
        <w:rPr>
          <w:spacing w:val="10"/>
        </w:rPr>
        <w:t>,该领域仍面</w:t>
      </w:r>
      <w:r>
        <w:rPr>
          <w:spacing w:val="5"/>
        </w:rPr>
        <w:t>临诸多挑战</w:t>
      </w:r>
      <w:r>
        <w:rPr>
          <w:spacing w:val="-19"/>
        </w:rPr>
        <w:t xml:space="preserve"> </w:t>
      </w:r>
      <w:r>
        <w:rPr>
          <w:spacing w:val="5"/>
        </w:rPr>
        <w:t>,包括多源数据融合标准的缺失、复杂物</w:t>
      </w:r>
      <w:r>
        <w:rPr>
          <w:spacing w:val="13"/>
        </w:rPr>
        <w:t>理现象建模精度与效率之间的平衡难以把握</w:t>
      </w:r>
      <w:r>
        <w:rPr>
          <w:spacing w:val="-21"/>
        </w:rPr>
        <w:t xml:space="preserve"> </w:t>
      </w:r>
      <w:r>
        <w:rPr>
          <w:spacing w:val="12"/>
        </w:rPr>
        <w:t>,</w:t>
      </w:r>
      <w:r>
        <w:rPr>
          <w:spacing w:val="-25"/>
        </w:rPr>
        <w:t xml:space="preserve"> </w:t>
      </w:r>
      <w:r>
        <w:rPr>
          <w:spacing w:val="12"/>
        </w:rPr>
        <w:t>以及</w:t>
      </w:r>
      <w:r>
        <w:rPr>
          <w:spacing w:val="10"/>
        </w:rPr>
        <w:t>动态场景模拟的普适性不足</w:t>
      </w:r>
      <w:r>
        <w:rPr>
          <w:spacing w:val="10"/>
          <w:position w:val="8"/>
          <w:sz w:val="11"/>
          <w:szCs w:val="11"/>
        </w:rPr>
        <w:t>[34]</w:t>
      </w:r>
      <w:r>
        <w:rPr>
          <w:spacing w:val="32"/>
          <w:w w:val="101"/>
          <w:position w:val="8"/>
          <w:sz w:val="11"/>
          <w:szCs w:val="11"/>
        </w:rPr>
        <w:t xml:space="preserve"> </w:t>
      </w:r>
      <w:r>
        <w:rPr>
          <w:spacing w:val="10"/>
        </w:rPr>
        <w:t>。未来</w:t>
      </w:r>
      <w:r>
        <w:rPr>
          <w:spacing w:val="-21"/>
        </w:rPr>
        <w:t xml:space="preserve"> </w:t>
      </w:r>
      <w:r>
        <w:rPr>
          <w:spacing w:val="10"/>
        </w:rPr>
        <w:t>,为推动建筑业节能减碳目标的实现</w:t>
      </w:r>
      <w:r>
        <w:rPr>
          <w:spacing w:val="-19"/>
        </w:rPr>
        <w:t xml:space="preserve"> </w:t>
      </w:r>
      <w:r>
        <w:rPr>
          <w:spacing w:val="10"/>
        </w:rPr>
        <w:t>,需进一步加强跨学科协作</w:t>
      </w:r>
      <w:r>
        <w:rPr>
          <w:spacing w:val="-21"/>
        </w:rPr>
        <w:t xml:space="preserve"> </w:t>
      </w:r>
      <w:r>
        <w:rPr>
          <w:spacing w:val="10"/>
        </w:rPr>
        <w:t>,建立统一的建模标准</w:t>
      </w:r>
      <w:r>
        <w:rPr>
          <w:spacing w:val="-20"/>
        </w:rPr>
        <w:t xml:space="preserve"> </w:t>
      </w:r>
      <w:r>
        <w:rPr>
          <w:spacing w:val="10"/>
        </w:rPr>
        <w:t>,创新高效计算方法</w:t>
      </w:r>
      <w:r>
        <w:rPr>
          <w:spacing w:val="-21"/>
        </w:rPr>
        <w:t xml:space="preserve"> </w:t>
      </w:r>
      <w:r>
        <w:rPr>
          <w:spacing w:val="10"/>
        </w:rPr>
        <w:t>,并深化人</w:t>
      </w:r>
      <w:r>
        <w:rPr>
          <w:spacing w:val="8"/>
        </w:rPr>
        <w:t>工智能与建模算法的融合。</w:t>
      </w:r>
    </w:p>
    <w:p w14:paraId="555EEE5C">
      <w:pPr>
        <w:pStyle w:val="2"/>
        <w:spacing w:line="183" w:lineRule="auto"/>
        <w:ind w:left="12"/>
      </w:pPr>
      <w:r>
        <w:rPr>
          <w:spacing w:val="12"/>
          <w:position w:val="-2"/>
        </w:rPr>
        <w:t>1.4.3</w:t>
      </w:r>
      <w:r>
        <w:rPr>
          <w:spacing w:val="30"/>
          <w:w w:val="101"/>
          <w:position w:val="-2"/>
        </w:rPr>
        <w:t xml:space="preserve">  </w:t>
      </w:r>
      <w:r>
        <w:rPr>
          <w:spacing w:val="12"/>
        </w:rPr>
        <w:t>机器学习与深度学习算法</w:t>
      </w:r>
    </w:p>
    <w:p w14:paraId="5A5D2A1E">
      <w:pPr>
        <w:pStyle w:val="2"/>
        <w:spacing w:before="25" w:line="214" w:lineRule="auto"/>
        <w:ind w:firstLine="423"/>
        <w:jc w:val="both"/>
      </w:pPr>
      <w:r>
        <w:rPr>
          <w:spacing w:val="14"/>
        </w:rPr>
        <w:t>在建筑节能减碳领域</w:t>
      </w:r>
      <w:r>
        <w:rPr>
          <w:spacing w:val="-6"/>
        </w:rPr>
        <w:t xml:space="preserve"> </w:t>
      </w:r>
      <w:r>
        <w:rPr>
          <w:spacing w:val="14"/>
        </w:rPr>
        <w:t>,机器学习与深度学习算</w:t>
      </w:r>
      <w:r>
        <w:rPr>
          <w:spacing w:val="9"/>
        </w:rPr>
        <w:t>法的应用经历了从基础模型应用向智能化深度决策</w:t>
      </w:r>
      <w:r>
        <w:rPr>
          <w:spacing w:val="3"/>
        </w:rPr>
        <w:t>的转变</w:t>
      </w:r>
      <w:r>
        <w:rPr>
          <w:spacing w:val="-10"/>
        </w:rPr>
        <w:t xml:space="preserve"> </w:t>
      </w:r>
      <w:r>
        <w:rPr>
          <w:spacing w:val="3"/>
        </w:rPr>
        <w:t>。早期阶段</w:t>
      </w:r>
      <w:r>
        <w:rPr>
          <w:spacing w:val="-21"/>
        </w:rPr>
        <w:t xml:space="preserve"> </w:t>
      </w:r>
      <w:r>
        <w:rPr>
          <w:spacing w:val="3"/>
        </w:rPr>
        <w:t>,主要利用支持向量机、随机森林</w:t>
      </w:r>
      <w:r>
        <w:rPr>
          <w:spacing w:val="14"/>
        </w:rPr>
        <w:t>等传统机器学习算法构建设备故障预测模型</w:t>
      </w:r>
      <w:r>
        <w:rPr>
          <w:spacing w:val="-11"/>
        </w:rPr>
        <w:t xml:space="preserve"> </w:t>
      </w:r>
      <w:r>
        <w:rPr>
          <w:spacing w:val="14"/>
        </w:rPr>
        <w:t>,这些</w:t>
      </w:r>
      <w:r>
        <w:rPr>
          <w:spacing w:val="10"/>
        </w:rPr>
        <w:t>模型通过分析设备的历史数据</w:t>
      </w:r>
      <w:r>
        <w:rPr>
          <w:spacing w:val="-18"/>
        </w:rPr>
        <w:t xml:space="preserve"> </w:t>
      </w:r>
      <w:r>
        <w:rPr>
          <w:spacing w:val="10"/>
        </w:rPr>
        <w:t>,能够提前预警故障</w:t>
      </w:r>
      <w:r>
        <w:rPr>
          <w:spacing w:val="-21"/>
        </w:rPr>
        <w:t xml:space="preserve"> </w:t>
      </w:r>
      <w:r>
        <w:rPr>
          <w:spacing w:val="10"/>
        </w:rPr>
        <w:t>,</w:t>
      </w:r>
      <w:r>
        <w:rPr>
          <w:spacing w:val="7"/>
        </w:rPr>
        <w:t>从而显著降低因设备故障所导致的能源浪费</w:t>
      </w:r>
      <w:r>
        <w:rPr>
          <w:spacing w:val="-9"/>
        </w:rPr>
        <w:t xml:space="preserve"> </w:t>
      </w:r>
      <w:r>
        <w:rPr>
          <w:spacing w:val="7"/>
        </w:rPr>
        <w:t>。随着</w:t>
      </w:r>
      <w:r>
        <w:rPr>
          <w:spacing w:val="14"/>
        </w:rPr>
        <w:t>深度学习算法的发展</w:t>
      </w:r>
      <w:r>
        <w:rPr>
          <w:spacing w:val="-11"/>
        </w:rPr>
        <w:t xml:space="preserve"> </w:t>
      </w:r>
      <w:r>
        <w:rPr>
          <w:spacing w:val="14"/>
        </w:rPr>
        <w:t>,算法的应用逐步发展到利用</w:t>
      </w:r>
      <w:r>
        <w:rPr>
          <w:spacing w:val="-3"/>
        </w:rPr>
        <w:t>循环</w:t>
      </w:r>
      <w:r>
        <w:rPr>
          <w:spacing w:val="-12"/>
        </w:rPr>
        <w:t xml:space="preserve"> </w:t>
      </w:r>
      <w:r>
        <w:rPr>
          <w:spacing w:val="-3"/>
        </w:rPr>
        <w:t>神</w:t>
      </w:r>
      <w:r>
        <w:rPr>
          <w:spacing w:val="-20"/>
        </w:rPr>
        <w:t xml:space="preserve"> </w:t>
      </w:r>
      <w:r>
        <w:rPr>
          <w:spacing w:val="-3"/>
        </w:rPr>
        <w:t>经 网</w:t>
      </w:r>
      <w:r>
        <w:rPr>
          <w:spacing w:val="-19"/>
        </w:rPr>
        <w:t xml:space="preserve"> </w:t>
      </w:r>
      <w:r>
        <w:rPr>
          <w:spacing w:val="-3"/>
        </w:rPr>
        <w:t>络、强</w:t>
      </w:r>
      <w:r>
        <w:rPr>
          <w:spacing w:val="-21"/>
        </w:rPr>
        <w:t xml:space="preserve"> </w:t>
      </w:r>
      <w:r>
        <w:rPr>
          <w:spacing w:val="-3"/>
        </w:rPr>
        <w:t>化</w:t>
      </w:r>
      <w:r>
        <w:rPr>
          <w:spacing w:val="-21"/>
        </w:rPr>
        <w:t xml:space="preserve"> </w:t>
      </w:r>
      <w:r>
        <w:rPr>
          <w:spacing w:val="-3"/>
        </w:rPr>
        <w:t>学 习</w:t>
      </w:r>
      <w:r>
        <w:rPr>
          <w:spacing w:val="-20"/>
        </w:rPr>
        <w:t xml:space="preserve"> </w:t>
      </w:r>
      <w:r>
        <w:rPr>
          <w:spacing w:val="-3"/>
        </w:rPr>
        <w:t>等</w:t>
      </w:r>
      <w:r>
        <w:rPr>
          <w:spacing w:val="-24"/>
        </w:rPr>
        <w:t xml:space="preserve"> </w:t>
      </w:r>
      <w:r>
        <w:rPr>
          <w:spacing w:val="-3"/>
        </w:rPr>
        <w:t>来</w:t>
      </w:r>
      <w:r>
        <w:rPr>
          <w:spacing w:val="-23"/>
        </w:rPr>
        <w:t xml:space="preserve"> </w:t>
      </w:r>
      <w:r>
        <w:rPr>
          <w:spacing w:val="-3"/>
        </w:rPr>
        <w:t>优</w:t>
      </w:r>
      <w:r>
        <w:rPr>
          <w:spacing w:val="-21"/>
        </w:rPr>
        <w:t xml:space="preserve"> </w:t>
      </w:r>
      <w:r>
        <w:rPr>
          <w:spacing w:val="-3"/>
        </w:rPr>
        <w:t>化</w:t>
      </w:r>
      <w:r>
        <w:rPr>
          <w:spacing w:val="-17"/>
        </w:rPr>
        <w:t xml:space="preserve"> </w:t>
      </w:r>
      <w:r>
        <w:rPr>
          <w:spacing w:val="-3"/>
        </w:rPr>
        <w:t>能</w:t>
      </w:r>
      <w:r>
        <w:rPr>
          <w:spacing w:val="-19"/>
        </w:rPr>
        <w:t xml:space="preserve"> </w:t>
      </w:r>
      <w:r>
        <w:rPr>
          <w:spacing w:val="-3"/>
        </w:rPr>
        <w:t>源</w:t>
      </w:r>
      <w:r>
        <w:rPr>
          <w:spacing w:val="-19"/>
        </w:rPr>
        <w:t xml:space="preserve"> </w:t>
      </w:r>
      <w:r>
        <w:rPr>
          <w:spacing w:val="-3"/>
        </w:rPr>
        <w:t>管</w:t>
      </w:r>
      <w:r>
        <w:rPr>
          <w:spacing w:val="-21"/>
        </w:rPr>
        <w:t xml:space="preserve"> </w:t>
      </w:r>
      <w:r>
        <w:rPr>
          <w:spacing w:val="-3"/>
        </w:rPr>
        <w:t>理</w:t>
      </w:r>
      <w:r>
        <w:rPr>
          <w:spacing w:val="-20"/>
        </w:rPr>
        <w:t xml:space="preserve"> </w:t>
      </w:r>
      <w:r>
        <w:rPr>
          <w:spacing w:val="-3"/>
        </w:rPr>
        <w:t>策</w:t>
      </w:r>
      <w:r>
        <w:rPr>
          <w:spacing w:val="10"/>
        </w:rPr>
        <w:t>略</w:t>
      </w:r>
      <w:r>
        <w:rPr>
          <w:spacing w:val="10"/>
          <w:position w:val="8"/>
          <w:sz w:val="11"/>
          <w:szCs w:val="11"/>
        </w:rPr>
        <w:t>[45]</w:t>
      </w:r>
      <w:r>
        <w:rPr>
          <w:spacing w:val="33"/>
          <w:position w:val="8"/>
          <w:sz w:val="11"/>
          <w:szCs w:val="11"/>
        </w:rPr>
        <w:t xml:space="preserve"> </w:t>
      </w:r>
      <w:r>
        <w:rPr>
          <w:spacing w:val="10"/>
        </w:rPr>
        <w:t>。该领域已取得了一系列标志性成果</w:t>
      </w:r>
      <w:r>
        <w:rPr>
          <w:spacing w:val="-21"/>
        </w:rPr>
        <w:t xml:space="preserve"> </w:t>
      </w:r>
      <w:r>
        <w:rPr>
          <w:spacing w:val="10"/>
        </w:rPr>
        <w:t>,例如基</w:t>
      </w:r>
      <w:r>
        <w:rPr>
          <w:spacing w:val="14"/>
        </w:rPr>
        <w:t>于机器学习算法建立的故障预测模型</w:t>
      </w:r>
      <w:r>
        <w:rPr>
          <w:spacing w:val="-11"/>
        </w:rPr>
        <w:t xml:space="preserve"> </w:t>
      </w:r>
      <w:r>
        <w:rPr>
          <w:spacing w:val="14"/>
        </w:rPr>
        <w:t>,能够准确分析设备历史数据并预警故障</w:t>
      </w:r>
      <w:r>
        <w:rPr>
          <w:spacing w:val="-11"/>
        </w:rPr>
        <w:t xml:space="preserve"> </w:t>
      </w:r>
      <w:r>
        <w:rPr>
          <w:spacing w:val="14"/>
        </w:rPr>
        <w:t>,进而大幅降低因设备</w:t>
      </w:r>
      <w:r>
        <w:rPr>
          <w:spacing w:val="11"/>
        </w:rPr>
        <w:t>故障引发的能源损耗</w:t>
      </w:r>
      <w:r>
        <w:rPr>
          <w:spacing w:val="11"/>
          <w:position w:val="7"/>
          <w:sz w:val="11"/>
          <w:szCs w:val="11"/>
        </w:rPr>
        <w:t>[35</w:t>
      </w:r>
      <w:r>
        <w:rPr>
          <w:spacing w:val="11"/>
          <w:position w:val="8"/>
          <w:sz w:val="11"/>
          <w:szCs w:val="11"/>
        </w:rPr>
        <w:t>,</w:t>
      </w:r>
      <w:r>
        <w:rPr>
          <w:spacing w:val="11"/>
          <w:position w:val="7"/>
          <w:sz w:val="11"/>
          <w:szCs w:val="11"/>
        </w:rPr>
        <w:t>46]</w:t>
      </w:r>
      <w:r>
        <w:rPr>
          <w:spacing w:val="30"/>
          <w:w w:val="102"/>
          <w:position w:val="7"/>
          <w:sz w:val="11"/>
          <w:szCs w:val="11"/>
        </w:rPr>
        <w:t xml:space="preserve"> </w:t>
      </w:r>
      <w:r>
        <w:rPr>
          <w:spacing w:val="11"/>
        </w:rPr>
        <w:t>。此外</w:t>
      </w:r>
      <w:r>
        <w:rPr>
          <w:spacing w:val="-21"/>
        </w:rPr>
        <w:t xml:space="preserve"> </w:t>
      </w:r>
      <w:r>
        <w:rPr>
          <w:spacing w:val="11"/>
        </w:rPr>
        <w:t>,强化学习算法依</w:t>
      </w:r>
      <w:r>
        <w:rPr>
          <w:spacing w:val="14"/>
        </w:rPr>
        <w:t>据实时环境数据来优化设备运行策略</w:t>
      </w:r>
      <w:r>
        <w:rPr>
          <w:spacing w:val="-11"/>
        </w:rPr>
        <w:t xml:space="preserve"> </w:t>
      </w:r>
      <w:r>
        <w:rPr>
          <w:spacing w:val="14"/>
        </w:rPr>
        <w:t>,显著提高了</w:t>
      </w:r>
      <w:r>
        <w:rPr>
          <w:spacing w:val="9"/>
        </w:rPr>
        <w:t>能源利用效率</w:t>
      </w:r>
      <w:r>
        <w:rPr>
          <w:spacing w:val="9"/>
          <w:position w:val="7"/>
          <w:sz w:val="11"/>
          <w:szCs w:val="11"/>
        </w:rPr>
        <w:t>[35</w:t>
      </w:r>
      <w:r>
        <w:rPr>
          <w:spacing w:val="9"/>
          <w:position w:val="8"/>
          <w:sz w:val="11"/>
          <w:szCs w:val="11"/>
        </w:rPr>
        <w:t>,</w:t>
      </w:r>
      <w:r>
        <w:rPr>
          <w:spacing w:val="9"/>
          <w:position w:val="7"/>
          <w:sz w:val="11"/>
          <w:szCs w:val="11"/>
        </w:rPr>
        <w:t>44]</w:t>
      </w:r>
      <w:r>
        <w:rPr>
          <w:spacing w:val="42"/>
          <w:w w:val="101"/>
          <w:position w:val="7"/>
          <w:sz w:val="11"/>
          <w:szCs w:val="11"/>
        </w:rPr>
        <w:t xml:space="preserve"> </w:t>
      </w:r>
      <w:r>
        <w:rPr>
          <w:spacing w:val="9"/>
        </w:rPr>
        <w:t>。</w:t>
      </w:r>
      <w:r>
        <w:rPr>
          <w:spacing w:val="-17"/>
        </w:rPr>
        <w:t xml:space="preserve"> </w:t>
      </w:r>
      <w:r>
        <w:rPr>
          <w:spacing w:val="9"/>
        </w:rPr>
        <w:t>目前</w:t>
      </w:r>
      <w:r>
        <w:rPr>
          <w:spacing w:val="-21"/>
        </w:rPr>
        <w:t xml:space="preserve"> </w:t>
      </w:r>
      <w:r>
        <w:rPr>
          <w:spacing w:val="9"/>
        </w:rPr>
        <w:t>,行业普遍认为机器学习</w:t>
      </w:r>
    </w:p>
    <w:p w14:paraId="55DDC1B6">
      <w:pPr>
        <w:spacing w:line="214" w:lineRule="auto"/>
        <w:sectPr>
          <w:type w:val="continuous"/>
          <w:pgSz w:w="10036" w:h="14637"/>
          <w:pgMar w:top="566" w:right="191" w:bottom="202" w:left="196" w:header="145" w:footer="0" w:gutter="0"/>
          <w:cols w:equalWidth="0" w:num="2">
            <w:col w:w="4940" w:space="100"/>
            <w:col w:w="4607"/>
          </w:cols>
        </w:sectPr>
      </w:pPr>
    </w:p>
    <w:p w14:paraId="773B2CED">
      <w:pPr>
        <w:spacing w:line="153" w:lineRule="exact"/>
      </w:pPr>
    </w:p>
    <w:p w14:paraId="46BEF916">
      <w:pPr>
        <w:spacing w:line="153" w:lineRule="exact"/>
        <w:sectPr>
          <w:headerReference r:id="rId11" w:type="default"/>
          <w:pgSz w:w="10036" w:h="14637"/>
          <w:pgMar w:top="520" w:right="121" w:bottom="205" w:left="196" w:header="131" w:footer="0" w:gutter="0"/>
          <w:cols w:equalWidth="0" w:num="1">
            <w:col w:w="9717"/>
          </w:cols>
        </w:sectPr>
      </w:pPr>
    </w:p>
    <w:p w14:paraId="0C473AD3">
      <w:pPr>
        <w:pStyle w:val="2"/>
        <w:spacing w:before="40" w:line="215" w:lineRule="auto"/>
        <w:ind w:left="11" w:right="327" w:firstLine="6"/>
        <w:jc w:val="both"/>
      </w:pPr>
      <w:r>
        <w:rPr>
          <w:spacing w:val="9"/>
        </w:rPr>
        <w:t>与深度学习是实现建筑数字孪生智能化分析决</w:t>
      </w:r>
      <w:r>
        <w:rPr>
          <w:spacing w:val="8"/>
        </w:rPr>
        <w:t>策的</w:t>
      </w:r>
      <w:r>
        <w:rPr>
          <w:spacing w:val="14"/>
        </w:rPr>
        <w:t>核心技术</w:t>
      </w:r>
      <w:r>
        <w:rPr>
          <w:spacing w:val="-13"/>
        </w:rPr>
        <w:t xml:space="preserve"> </w:t>
      </w:r>
      <w:r>
        <w:rPr>
          <w:spacing w:val="14"/>
        </w:rPr>
        <w:t>,对设备故障预测和能源管理优化具有关</w:t>
      </w:r>
      <w:r>
        <w:rPr>
          <w:spacing w:val="7"/>
          <w:position w:val="-2"/>
        </w:rPr>
        <w:t>键作用</w:t>
      </w:r>
      <w:r>
        <w:rPr>
          <w:spacing w:val="7"/>
          <w:position w:val="6"/>
          <w:sz w:val="11"/>
          <w:szCs w:val="11"/>
        </w:rPr>
        <w:t>[33]</w:t>
      </w:r>
      <w:r>
        <w:rPr>
          <w:spacing w:val="14"/>
          <w:w w:val="102"/>
          <w:position w:val="6"/>
          <w:sz w:val="11"/>
          <w:szCs w:val="11"/>
        </w:rPr>
        <w:t xml:space="preserve"> </w:t>
      </w:r>
      <w:r>
        <w:rPr>
          <w:spacing w:val="7"/>
          <w:position w:val="-1"/>
        </w:rPr>
        <w:t>。</w:t>
      </w:r>
    </w:p>
    <w:p w14:paraId="1FC65188">
      <w:pPr>
        <w:pStyle w:val="2"/>
        <w:spacing w:before="5" w:line="212" w:lineRule="auto"/>
        <w:ind w:left="11" w:right="276" w:firstLine="419"/>
        <w:jc w:val="both"/>
      </w:pPr>
      <w:r>
        <w:rPr>
          <w:spacing w:val="9"/>
        </w:rPr>
        <w:t xml:space="preserve">数字孪生技术在建筑节能减排领域的核心算法技术路线见图 </w:t>
      </w:r>
      <w:r>
        <w:rPr>
          <w:spacing w:val="9"/>
          <w:position w:val="-2"/>
        </w:rPr>
        <w:t>7</w:t>
      </w:r>
      <w:r>
        <w:rPr>
          <w:spacing w:val="9"/>
        </w:rPr>
        <w:t>。该技术通过多阶段协同实现建筑</w:t>
      </w:r>
      <w:r>
        <w:rPr>
          <w:spacing w:val="13"/>
        </w:rPr>
        <w:t>能耗的智能管控</w:t>
      </w:r>
      <w:r>
        <w:rPr>
          <w:spacing w:val="-27"/>
        </w:rPr>
        <w:t xml:space="preserve"> </w:t>
      </w:r>
      <w:r>
        <w:rPr>
          <w:spacing w:val="13"/>
        </w:rPr>
        <w:t>。在数据采集阶段</w:t>
      </w:r>
      <w:r>
        <w:rPr>
          <w:spacing w:val="-21"/>
        </w:rPr>
        <w:t xml:space="preserve"> </w:t>
      </w:r>
      <w:r>
        <w:rPr>
          <w:spacing w:val="13"/>
        </w:rPr>
        <w:t>,部署于</w:t>
      </w:r>
      <w:r>
        <w:rPr>
          <w:spacing w:val="12"/>
        </w:rPr>
        <w:t>建筑内</w:t>
      </w:r>
      <w:r>
        <w:rPr>
          <w:spacing w:val="1"/>
        </w:rPr>
        <w:t>的温</w:t>
      </w:r>
      <w:r>
        <w:rPr>
          <w:spacing w:val="-14"/>
        </w:rPr>
        <w:t xml:space="preserve"> </w:t>
      </w:r>
      <w:r>
        <w:rPr>
          <w:spacing w:val="1"/>
        </w:rPr>
        <w:t>度</w:t>
      </w:r>
      <w:r>
        <w:rPr>
          <w:spacing w:val="-16"/>
        </w:rPr>
        <w:t xml:space="preserve"> </w:t>
      </w:r>
      <w:r>
        <w:rPr>
          <w:spacing w:val="1"/>
        </w:rPr>
        <w:t>与 电</w:t>
      </w:r>
      <w:r>
        <w:rPr>
          <w:spacing w:val="-22"/>
        </w:rPr>
        <w:t xml:space="preserve"> </w:t>
      </w:r>
      <w:r>
        <w:rPr>
          <w:spacing w:val="1"/>
        </w:rPr>
        <w:t>力</w:t>
      </w:r>
      <w:r>
        <w:rPr>
          <w:spacing w:val="-23"/>
        </w:rPr>
        <w:t xml:space="preserve"> </w:t>
      </w:r>
      <w:r>
        <w:rPr>
          <w:spacing w:val="1"/>
        </w:rPr>
        <w:t>传</w:t>
      </w:r>
      <w:r>
        <w:rPr>
          <w:spacing w:val="-24"/>
        </w:rPr>
        <w:t xml:space="preserve"> </w:t>
      </w:r>
      <w:r>
        <w:rPr>
          <w:spacing w:val="1"/>
        </w:rPr>
        <w:t>感</w:t>
      </w:r>
      <w:r>
        <w:rPr>
          <w:spacing w:val="-21"/>
        </w:rPr>
        <w:t xml:space="preserve"> </w:t>
      </w:r>
      <w:r>
        <w:rPr>
          <w:spacing w:val="1"/>
        </w:rPr>
        <w:t>器</w:t>
      </w:r>
      <w:r>
        <w:rPr>
          <w:spacing w:val="-19"/>
        </w:rPr>
        <w:t xml:space="preserve"> </w:t>
      </w:r>
      <w:r>
        <w:rPr>
          <w:spacing w:val="1"/>
        </w:rPr>
        <w:t>实</w:t>
      </w:r>
      <w:r>
        <w:rPr>
          <w:spacing w:val="-12"/>
        </w:rPr>
        <w:t xml:space="preserve"> </w:t>
      </w:r>
      <w:r>
        <w:rPr>
          <w:spacing w:val="1"/>
        </w:rPr>
        <w:t>时</w:t>
      </w:r>
      <w:r>
        <w:rPr>
          <w:spacing w:val="-22"/>
        </w:rPr>
        <w:t xml:space="preserve"> </w:t>
      </w:r>
      <w:r>
        <w:rPr>
          <w:spacing w:val="1"/>
        </w:rPr>
        <w:t>采</w:t>
      </w:r>
      <w:r>
        <w:rPr>
          <w:spacing w:val="-23"/>
        </w:rPr>
        <w:t xml:space="preserve"> </w:t>
      </w:r>
      <w:r>
        <w:rPr>
          <w:spacing w:val="1"/>
        </w:rPr>
        <w:t>集</w:t>
      </w:r>
      <w:r>
        <w:rPr>
          <w:spacing w:val="-18"/>
        </w:rPr>
        <w:t xml:space="preserve"> </w:t>
      </w:r>
      <w:r>
        <w:rPr>
          <w:spacing w:val="1"/>
        </w:rPr>
        <w:t>能</w:t>
      </w:r>
      <w:r>
        <w:rPr>
          <w:spacing w:val="-22"/>
        </w:rPr>
        <w:t xml:space="preserve"> </w:t>
      </w:r>
      <w:r>
        <w:rPr>
          <w:spacing w:val="1"/>
        </w:rPr>
        <w:t>耗</w:t>
      </w:r>
      <w:r>
        <w:rPr>
          <w:spacing w:val="-22"/>
        </w:rPr>
        <w:t xml:space="preserve"> </w:t>
      </w:r>
      <w:r>
        <w:rPr>
          <w:spacing w:val="1"/>
        </w:rPr>
        <w:t>数</w:t>
      </w:r>
      <w:r>
        <w:rPr>
          <w:spacing w:val="-20"/>
        </w:rPr>
        <w:t xml:space="preserve"> </w:t>
      </w:r>
      <w:r>
        <w:rPr>
          <w:spacing w:val="1"/>
        </w:rPr>
        <w:t>据</w:t>
      </w:r>
      <w:r>
        <w:rPr>
          <w:spacing w:val="-21"/>
        </w:rPr>
        <w:t xml:space="preserve"> </w:t>
      </w:r>
      <w:r>
        <w:rPr>
          <w:spacing w:val="1"/>
        </w:rPr>
        <w:t>,</w:t>
      </w:r>
      <w:r>
        <w:rPr>
          <w:spacing w:val="-13"/>
        </w:rPr>
        <w:t xml:space="preserve"> </w:t>
      </w:r>
      <w:r>
        <w:rPr>
          <w:spacing w:val="1"/>
        </w:rPr>
        <w:t>通</w:t>
      </w:r>
      <w:r>
        <w:rPr>
          <w:spacing w:val="-21"/>
        </w:rPr>
        <w:t xml:space="preserve"> </w:t>
      </w:r>
      <w:r>
        <w:rPr>
          <w:spacing w:val="1"/>
        </w:rPr>
        <w:t>过</w:t>
      </w:r>
      <w:r>
        <w:rPr>
          <w:position w:val="-2"/>
        </w:rPr>
        <w:t>ZigBee</w:t>
      </w:r>
      <w:r>
        <w:rPr>
          <w:spacing w:val="4"/>
          <w:position w:val="1"/>
        </w:rPr>
        <w:t>、</w:t>
      </w:r>
      <w:r>
        <w:t>NB</w:t>
      </w:r>
      <w:r>
        <w:rPr>
          <w:spacing w:val="4"/>
        </w:rPr>
        <w:t>-</w:t>
      </w:r>
      <w:r>
        <w:t>IoT</w:t>
      </w:r>
      <w:r>
        <w:rPr>
          <w:spacing w:val="4"/>
        </w:rPr>
        <w:t>等低功耗无线通信技术传输至建筑</w:t>
      </w:r>
      <w:r>
        <w:rPr>
          <w:spacing w:val="9"/>
        </w:rPr>
        <w:t>能耗数据库</w:t>
      </w:r>
      <w:r>
        <w:rPr>
          <w:spacing w:val="-11"/>
        </w:rPr>
        <w:t xml:space="preserve"> </w:t>
      </w:r>
      <w:r>
        <w:rPr>
          <w:spacing w:val="9"/>
        </w:rPr>
        <w:t>。进入数据处理阶段后</w:t>
      </w:r>
      <w:r>
        <w:rPr>
          <w:spacing w:val="-21"/>
        </w:rPr>
        <w:t xml:space="preserve"> </w:t>
      </w:r>
      <w:r>
        <w:rPr>
          <w:spacing w:val="9"/>
        </w:rPr>
        <w:t xml:space="preserve">,系统先采用 </w:t>
      </w:r>
      <w:r>
        <w:rPr>
          <w:spacing w:val="9"/>
          <w:position w:val="-2"/>
        </w:rPr>
        <w:t>3σ</w:t>
      </w:r>
    </w:p>
    <w:p w14:paraId="629CBA0B">
      <w:pPr>
        <w:spacing w:line="14" w:lineRule="auto"/>
        <w:rPr>
          <w:rFonts w:ascii="Arial"/>
          <w:sz w:val="2"/>
        </w:rPr>
      </w:pPr>
      <w:r>
        <w:rPr>
          <w:rFonts w:ascii="Arial" w:hAnsi="Arial" w:eastAsia="Arial" w:cs="Arial"/>
          <w:sz w:val="2"/>
          <w:szCs w:val="2"/>
        </w:rPr>
        <w:br w:type="column"/>
      </w:r>
    </w:p>
    <w:p w14:paraId="59C4AE9C">
      <w:pPr>
        <w:pStyle w:val="2"/>
        <w:spacing w:before="35" w:line="216" w:lineRule="auto"/>
        <w:ind w:right="71" w:firstLine="3"/>
        <w:jc w:val="both"/>
      </w:pPr>
      <w:r>
        <w:rPr>
          <w:spacing w:val="13"/>
        </w:rPr>
        <w:t xml:space="preserve">准则与 </w:t>
      </w:r>
      <w:r>
        <w:rPr>
          <w:position w:val="-1"/>
        </w:rPr>
        <w:t>Isolation</w:t>
      </w:r>
      <w:r>
        <w:rPr>
          <w:spacing w:val="-26"/>
          <w:position w:val="-1"/>
        </w:rPr>
        <w:t xml:space="preserve"> </w:t>
      </w:r>
      <w:r>
        <w:rPr>
          <w:position w:val="-1"/>
        </w:rPr>
        <w:t>Forest</w:t>
      </w:r>
      <w:r>
        <w:rPr>
          <w:spacing w:val="13"/>
        </w:rPr>
        <w:t>算法进行异常检测</w:t>
      </w:r>
      <w:r>
        <w:rPr>
          <w:spacing w:val="-21"/>
        </w:rPr>
        <w:t xml:space="preserve"> </w:t>
      </w:r>
      <w:r>
        <w:rPr>
          <w:spacing w:val="13"/>
          <w:position w:val="1"/>
        </w:rPr>
        <w:t>,</w:t>
      </w:r>
      <w:r>
        <w:rPr>
          <w:spacing w:val="13"/>
        </w:rPr>
        <w:t>再结合</w:t>
      </w:r>
      <w:r>
        <w:rPr>
          <w:spacing w:val="14"/>
        </w:rPr>
        <w:t>深度学习模型完成数据清洗</w:t>
      </w:r>
      <w:r>
        <w:rPr>
          <w:spacing w:val="-14"/>
        </w:rPr>
        <w:t xml:space="preserve"> </w:t>
      </w:r>
      <w:r>
        <w:rPr>
          <w:spacing w:val="14"/>
        </w:rPr>
        <w:t>,从而获得高质量分析</w:t>
      </w:r>
      <w:r>
        <w:rPr>
          <w:spacing w:val="3"/>
        </w:rPr>
        <w:t>数据集</w:t>
      </w:r>
      <w:r>
        <w:rPr>
          <w:spacing w:val="-13"/>
        </w:rPr>
        <w:t xml:space="preserve"> </w:t>
      </w:r>
      <w:r>
        <w:rPr>
          <w:spacing w:val="3"/>
        </w:rPr>
        <w:t>。基于清洗后的数据</w:t>
      </w:r>
      <w:r>
        <w:rPr>
          <w:spacing w:val="-21"/>
        </w:rPr>
        <w:t xml:space="preserve"> </w:t>
      </w:r>
      <w:r>
        <w:rPr>
          <w:spacing w:val="3"/>
        </w:rPr>
        <w:t>,通过集成几何建模、物</w:t>
      </w:r>
      <w:r>
        <w:rPr>
          <w:spacing w:val="14"/>
        </w:rPr>
        <w:t>理仿真和行为模拟技术</w:t>
      </w:r>
      <w:r>
        <w:rPr>
          <w:spacing w:val="-14"/>
        </w:rPr>
        <w:t xml:space="preserve"> </w:t>
      </w:r>
      <w:r>
        <w:rPr>
          <w:spacing w:val="14"/>
        </w:rPr>
        <w:t>,构建高保真度的建筑数字</w:t>
      </w:r>
      <w:r>
        <w:rPr>
          <w:spacing w:val="11"/>
        </w:rPr>
        <w:t>孪生模型</w:t>
      </w:r>
      <w:r>
        <w:rPr>
          <w:spacing w:val="-26"/>
        </w:rPr>
        <w:t xml:space="preserve"> </w:t>
      </w:r>
      <w:r>
        <w:rPr>
          <w:spacing w:val="11"/>
          <w:position w:val="1"/>
        </w:rPr>
        <w:t>。</w:t>
      </w:r>
      <w:r>
        <w:rPr>
          <w:spacing w:val="11"/>
        </w:rPr>
        <w:t>最后</w:t>
      </w:r>
      <w:r>
        <w:rPr>
          <w:spacing w:val="-21"/>
        </w:rPr>
        <w:t xml:space="preserve"> </w:t>
      </w:r>
      <w:r>
        <w:rPr>
          <w:spacing w:val="11"/>
          <w:position w:val="1"/>
        </w:rPr>
        <w:t>,</w:t>
      </w:r>
      <w:r>
        <w:rPr>
          <w:spacing w:val="11"/>
        </w:rPr>
        <w:t>在决策优化层</w:t>
      </w:r>
      <w:r>
        <w:rPr>
          <w:spacing w:val="-21"/>
        </w:rPr>
        <w:t xml:space="preserve"> </w:t>
      </w:r>
      <w:r>
        <w:rPr>
          <w:spacing w:val="11"/>
          <w:position w:val="1"/>
        </w:rPr>
        <w:t>,</w:t>
      </w:r>
      <w:r>
        <w:rPr>
          <w:spacing w:val="11"/>
        </w:rPr>
        <w:t xml:space="preserve">利用 </w:t>
      </w:r>
      <w:r>
        <w:rPr>
          <w:position w:val="-2"/>
        </w:rPr>
        <w:t>RNN</w:t>
      </w:r>
      <w:r>
        <w:rPr>
          <w:spacing w:val="-9"/>
          <w:position w:val="-2"/>
        </w:rPr>
        <w:t xml:space="preserve"> </w:t>
      </w:r>
      <w:r>
        <w:rPr>
          <w:spacing w:val="11"/>
        </w:rPr>
        <w:t>和强化</w:t>
      </w:r>
      <w:r>
        <w:rPr>
          <w:spacing w:val="14"/>
        </w:rPr>
        <w:t>学习算法实现设备故障预测</w:t>
      </w:r>
      <w:r>
        <w:rPr>
          <w:spacing w:val="-14"/>
        </w:rPr>
        <w:t xml:space="preserve"> </w:t>
      </w:r>
      <w:r>
        <w:rPr>
          <w:spacing w:val="14"/>
        </w:rPr>
        <w:t>,结合机器学习与深度学习技术进行能耗优化分析</w:t>
      </w:r>
      <w:r>
        <w:rPr>
          <w:spacing w:val="-14"/>
        </w:rPr>
        <w:t xml:space="preserve"> </w:t>
      </w:r>
      <w:r>
        <w:rPr>
          <w:spacing w:val="14"/>
        </w:rPr>
        <w:t>,生成并执行最优控制</w:t>
      </w:r>
      <w:r>
        <w:rPr>
          <w:spacing w:val="24"/>
        </w:rPr>
        <w:t>策略</w:t>
      </w:r>
      <w:r>
        <w:rPr>
          <w:spacing w:val="-10"/>
        </w:rPr>
        <w:t xml:space="preserve"> </w:t>
      </w:r>
      <w:r>
        <w:rPr>
          <w:spacing w:val="24"/>
        </w:rPr>
        <w:t>,最终实现建筑能耗的精准管控与节能减排</w:t>
      </w:r>
      <w:r>
        <w:rPr>
          <w:spacing w:val="3"/>
        </w:rPr>
        <w:t>目标。</w:t>
      </w:r>
    </w:p>
    <w:p w14:paraId="7C307D25">
      <w:pPr>
        <w:spacing w:line="216" w:lineRule="auto"/>
        <w:sectPr>
          <w:type w:val="continuous"/>
          <w:pgSz w:w="10036" w:h="14637"/>
          <w:pgMar w:top="520" w:right="121" w:bottom="205" w:left="196" w:header="131" w:footer="0" w:gutter="0"/>
          <w:cols w:equalWidth="0" w:num="2">
            <w:col w:w="4943" w:space="100"/>
            <w:col w:w="4675"/>
          </w:cols>
        </w:sectPr>
      </w:pPr>
    </w:p>
    <w:p w14:paraId="1A576AF4">
      <w:pPr>
        <w:spacing w:line="2233" w:lineRule="exact"/>
        <w:ind w:firstLine="283"/>
      </w:pPr>
      <w:r>
        <w:rPr>
          <w:position w:val="-44"/>
        </w:rPr>
        <w:drawing>
          <wp:inline distT="0" distB="0" distL="0" distR="0">
            <wp:extent cx="5760720" cy="141795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4"/>
                    <a:stretch>
                      <a:fillRect/>
                    </a:stretch>
                  </pic:blipFill>
                  <pic:spPr>
                    <a:xfrm>
                      <a:off x="0" y="0"/>
                      <a:ext cx="5761215" cy="1418424"/>
                    </a:xfrm>
                    <a:prstGeom prst="rect">
                      <a:avLst/>
                    </a:prstGeom>
                  </pic:spPr>
                </pic:pic>
              </a:graphicData>
            </a:graphic>
          </wp:inline>
        </w:drawing>
      </w:r>
    </w:p>
    <w:p w14:paraId="1EA87AB5">
      <w:pPr>
        <w:pStyle w:val="2"/>
        <w:spacing w:before="185" w:line="202" w:lineRule="auto"/>
        <w:ind w:left="2432"/>
        <w:outlineLvl w:val="0"/>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8"/>
          <w:sz w:val="17"/>
          <w:szCs w:val="17"/>
        </w:rPr>
        <w:t xml:space="preserve"> </w:t>
      </w:r>
      <w:r>
        <w:rPr>
          <w:spacing w:val="9"/>
          <w:position w:val="-2"/>
          <w:sz w:val="17"/>
          <w:szCs w:val="17"/>
        </w:rPr>
        <w:t>7</w:t>
      </w:r>
      <w:r>
        <w:rPr>
          <w:spacing w:val="21"/>
          <w:position w:val="-2"/>
          <w:sz w:val="17"/>
          <w:szCs w:val="17"/>
        </w:rPr>
        <w:t xml:space="preserve">  </w:t>
      </w:r>
      <w:r>
        <w:rPr>
          <w:rFonts w:ascii="黑体" w:hAnsi="黑体" w:eastAsia="黑体" w:cs="黑体"/>
          <w:spacing w:val="9"/>
          <w:sz w:val="17"/>
          <w:szCs w:val="17"/>
        </w:rPr>
        <w:t>数字孪生技术在建筑节能减碳领域的核心算法技术路线</w:t>
      </w:r>
    </w:p>
    <w:p w14:paraId="48C761E5">
      <w:pPr>
        <w:spacing w:line="14" w:lineRule="exact"/>
      </w:pPr>
    </w:p>
    <w:p w14:paraId="4722FA20">
      <w:pPr>
        <w:spacing w:line="14" w:lineRule="exact"/>
        <w:sectPr>
          <w:type w:val="continuous"/>
          <w:pgSz w:w="10036" w:h="14637"/>
          <w:pgMar w:top="520" w:right="121" w:bottom="205" w:left="196" w:header="131" w:footer="0" w:gutter="0"/>
          <w:cols w:equalWidth="0" w:num="1">
            <w:col w:w="9717"/>
          </w:cols>
        </w:sectPr>
      </w:pPr>
    </w:p>
    <w:p w14:paraId="3894E172">
      <w:pPr>
        <w:pStyle w:val="2"/>
        <w:spacing w:before="36" w:line="225" w:lineRule="auto"/>
        <w:ind w:left="9" w:right="316" w:firstLine="423"/>
        <w:jc w:val="both"/>
      </w:pPr>
      <w:r>
        <w:rPr>
          <w:spacing w:val="14"/>
        </w:rPr>
        <w:t>然而</w:t>
      </w:r>
      <w:r>
        <w:rPr>
          <w:spacing w:val="-6"/>
        </w:rPr>
        <w:t xml:space="preserve"> </w:t>
      </w:r>
      <w:r>
        <w:rPr>
          <w:spacing w:val="14"/>
        </w:rPr>
        <w:t>,数字孪生技术在建筑业节能减排领域中</w:t>
      </w:r>
      <w:r>
        <w:rPr>
          <w:spacing w:val="13"/>
        </w:rPr>
        <w:t>的应用仍面临一些挑战</w:t>
      </w:r>
      <w:r>
        <w:rPr>
          <w:spacing w:val="-27"/>
        </w:rPr>
        <w:t xml:space="preserve"> </w:t>
      </w:r>
      <w:r>
        <w:rPr>
          <w:spacing w:val="13"/>
        </w:rPr>
        <w:t>。例如</w:t>
      </w:r>
      <w:r>
        <w:rPr>
          <w:spacing w:val="-21"/>
        </w:rPr>
        <w:t xml:space="preserve"> </w:t>
      </w:r>
      <w:r>
        <w:rPr>
          <w:spacing w:val="13"/>
        </w:rPr>
        <w:t>,机器学习模型在复</w:t>
      </w:r>
      <w:r>
        <w:rPr>
          <w:spacing w:val="14"/>
        </w:rPr>
        <w:t>杂场景下的泛化能力不足</w:t>
      </w:r>
      <w:r>
        <w:rPr>
          <w:spacing w:val="-11"/>
        </w:rPr>
        <w:t xml:space="preserve"> </w:t>
      </w:r>
      <w:r>
        <w:rPr>
          <w:spacing w:val="14"/>
        </w:rPr>
        <w:t>,深度学习算法的训练需要大量数据且计算资源消耗高</w:t>
      </w:r>
      <w:r>
        <w:rPr>
          <w:spacing w:val="-11"/>
        </w:rPr>
        <w:t xml:space="preserve"> </w:t>
      </w:r>
      <w:r>
        <w:rPr>
          <w:spacing w:val="14"/>
        </w:rPr>
        <w:t>,强化学习算法收敛</w:t>
      </w:r>
      <w:r>
        <w:rPr>
          <w:spacing w:val="11"/>
        </w:rPr>
        <w:t>速度慢且易陷入局部最优解</w:t>
      </w:r>
      <w:r>
        <w:rPr>
          <w:spacing w:val="11"/>
          <w:position w:val="8"/>
          <w:sz w:val="11"/>
          <w:szCs w:val="11"/>
        </w:rPr>
        <w:t>[35]</w:t>
      </w:r>
      <w:r>
        <w:rPr>
          <w:spacing w:val="6"/>
          <w:position w:val="8"/>
          <w:sz w:val="11"/>
          <w:szCs w:val="11"/>
        </w:rPr>
        <w:t xml:space="preserve">  </w:t>
      </w:r>
      <w:r>
        <w:rPr>
          <w:spacing w:val="11"/>
        </w:rPr>
        <w:t>,数据隐私保护与共</w:t>
      </w:r>
      <w:r>
        <w:rPr>
          <w:spacing w:val="9"/>
        </w:rPr>
        <w:t>享之间的矛盾、算法模型的可解释性差以及跨领域</w:t>
      </w:r>
      <w:r>
        <w:rPr>
          <w:spacing w:val="10"/>
        </w:rPr>
        <w:t>知识融合困难等</w:t>
      </w:r>
      <w:r>
        <w:rPr>
          <w:spacing w:val="10"/>
          <w:position w:val="8"/>
          <w:sz w:val="11"/>
          <w:szCs w:val="11"/>
        </w:rPr>
        <w:t>[39]</w:t>
      </w:r>
      <w:r>
        <w:rPr>
          <w:spacing w:val="33"/>
          <w:position w:val="8"/>
          <w:sz w:val="11"/>
          <w:szCs w:val="11"/>
        </w:rPr>
        <w:t xml:space="preserve"> </w:t>
      </w:r>
      <w:r>
        <w:rPr>
          <w:spacing w:val="10"/>
        </w:rPr>
        <w:t>。针对上述问题</w:t>
      </w:r>
      <w:r>
        <w:rPr>
          <w:spacing w:val="-21"/>
        </w:rPr>
        <w:t xml:space="preserve"> </w:t>
      </w:r>
      <w:r>
        <w:rPr>
          <w:spacing w:val="10"/>
        </w:rPr>
        <w:t>,研究人员已采</w:t>
      </w:r>
      <w:r>
        <w:rPr>
          <w:spacing w:val="13"/>
        </w:rPr>
        <w:t>取了一系列措施</w:t>
      </w:r>
      <w:r>
        <w:rPr>
          <w:spacing w:val="-16"/>
        </w:rPr>
        <w:t xml:space="preserve"> </w:t>
      </w:r>
      <w:r>
        <w:rPr>
          <w:spacing w:val="13"/>
        </w:rPr>
        <w:t>。例如</w:t>
      </w:r>
      <w:r>
        <w:rPr>
          <w:spacing w:val="-27"/>
        </w:rPr>
        <w:t xml:space="preserve"> </w:t>
      </w:r>
      <w:r>
        <w:rPr>
          <w:spacing w:val="13"/>
        </w:rPr>
        <w:t>,通过迁移学习增强模型的</w:t>
      </w:r>
      <w:r>
        <w:rPr>
          <w:spacing w:val="5"/>
        </w:rPr>
        <w:t>泛化能力</w:t>
      </w:r>
      <w:r>
        <w:rPr>
          <w:spacing w:val="-12"/>
        </w:rPr>
        <w:t xml:space="preserve"> </w:t>
      </w:r>
      <w:r>
        <w:rPr>
          <w:spacing w:val="5"/>
        </w:rPr>
        <w:t>,采用轻量化网络结构和分布式计算来降低深度学习算法的资源消耗</w:t>
      </w:r>
      <w:r>
        <w:rPr>
          <w:spacing w:val="-12"/>
        </w:rPr>
        <w:t xml:space="preserve"> </w:t>
      </w:r>
      <w:r>
        <w:rPr>
          <w:spacing w:val="5"/>
        </w:rPr>
        <w:t>,并结合改进型探索策略和</w:t>
      </w:r>
      <w:r>
        <w:rPr>
          <w:spacing w:val="14"/>
        </w:rPr>
        <w:t>多智能体协作来优化强化学习算法的性能</w:t>
      </w:r>
      <w:r>
        <w:rPr>
          <w:spacing w:val="14"/>
          <w:position w:val="8"/>
          <w:sz w:val="11"/>
          <w:szCs w:val="11"/>
        </w:rPr>
        <w:t>[44]</w:t>
      </w:r>
      <w:r>
        <w:rPr>
          <w:spacing w:val="39"/>
          <w:w w:val="101"/>
          <w:position w:val="8"/>
          <w:sz w:val="11"/>
          <w:szCs w:val="11"/>
        </w:rPr>
        <w:t xml:space="preserve"> </w:t>
      </w:r>
      <w:r>
        <w:rPr>
          <w:spacing w:val="14"/>
        </w:rPr>
        <w:t>。未</w:t>
      </w:r>
      <w:r>
        <w:rPr>
          <w:spacing w:val="5"/>
        </w:rPr>
        <w:t>来</w:t>
      </w:r>
      <w:r>
        <w:rPr>
          <w:spacing w:val="-12"/>
        </w:rPr>
        <w:t xml:space="preserve"> </w:t>
      </w:r>
      <w:r>
        <w:rPr>
          <w:spacing w:val="5"/>
        </w:rPr>
        <w:t>,为推动机器学习与深度学习在建筑低碳领域的标</w:t>
      </w:r>
      <w:r>
        <w:rPr>
          <w:spacing w:val="11"/>
        </w:rPr>
        <w:t>准化与实用化发展</w:t>
      </w:r>
      <w:r>
        <w:rPr>
          <w:spacing w:val="-27"/>
        </w:rPr>
        <w:t xml:space="preserve"> </w:t>
      </w:r>
      <w:r>
        <w:rPr>
          <w:spacing w:val="11"/>
        </w:rPr>
        <w:t>,需进一步加强多学科交叉</w:t>
      </w:r>
      <w:r>
        <w:rPr>
          <w:spacing w:val="10"/>
        </w:rPr>
        <w:t>研究</w:t>
      </w:r>
      <w:r>
        <w:rPr>
          <w:spacing w:val="-27"/>
        </w:rPr>
        <w:t xml:space="preserve"> </w:t>
      </w:r>
      <w:r>
        <w:rPr>
          <w:spacing w:val="10"/>
        </w:rPr>
        <w:t>,</w:t>
      </w:r>
      <w:r>
        <w:rPr>
          <w:spacing w:val="4"/>
        </w:rPr>
        <w:t>制定数据安全共享机制</w:t>
      </w:r>
      <w:r>
        <w:rPr>
          <w:spacing w:val="-22"/>
        </w:rPr>
        <w:t xml:space="preserve"> </w:t>
      </w:r>
      <w:r>
        <w:rPr>
          <w:spacing w:val="4"/>
        </w:rPr>
        <w:t>,探索可解释人工智能技术。</w:t>
      </w:r>
    </w:p>
    <w:p w14:paraId="23026AE8">
      <w:pPr>
        <w:pStyle w:val="2"/>
        <w:spacing w:before="103" w:line="211" w:lineRule="auto"/>
        <w:ind w:left="379" w:right="323" w:hanging="368"/>
        <w:outlineLvl w:val="1"/>
        <w:rPr>
          <w:rFonts w:ascii="黑体" w:hAnsi="黑体" w:eastAsia="黑体" w:cs="黑体"/>
          <w:sz w:val="23"/>
          <w:szCs w:val="23"/>
        </w:rPr>
      </w:pPr>
      <w:r>
        <w:rPr>
          <w:spacing w:val="20"/>
          <w:position w:val="-2"/>
          <w:sz w:val="23"/>
          <w:szCs w:val="23"/>
        </w:rPr>
        <w:t>2</w:t>
      </w:r>
      <w:r>
        <w:rPr>
          <w:spacing w:val="30"/>
          <w:w w:val="101"/>
          <w:position w:val="-2"/>
          <w:sz w:val="23"/>
          <w:szCs w:val="23"/>
        </w:rPr>
        <w:t xml:space="preserve">  </w:t>
      </w:r>
      <w:r>
        <w:rPr>
          <w:rFonts w:ascii="黑体" w:hAnsi="黑体" w:eastAsia="黑体" w:cs="黑体"/>
          <w:spacing w:val="20"/>
          <w:sz w:val="23"/>
          <w:szCs w:val="23"/>
        </w:rPr>
        <w:t>数字孪生技术在建筑节能减碳领域的应</w:t>
      </w:r>
      <w:r>
        <w:rPr>
          <w:rFonts w:ascii="黑体" w:hAnsi="黑体" w:eastAsia="黑体" w:cs="黑体"/>
          <w:spacing w:val="8"/>
          <w:sz w:val="23"/>
          <w:szCs w:val="23"/>
        </w:rPr>
        <w:t>用场景与模型分析</w:t>
      </w:r>
    </w:p>
    <w:p w14:paraId="08E999EE">
      <w:pPr>
        <w:pStyle w:val="2"/>
        <w:spacing w:before="222" w:line="196" w:lineRule="auto"/>
        <w:ind w:left="11"/>
        <w:outlineLvl w:val="2"/>
        <w:rPr>
          <w:rFonts w:ascii="黑体" w:hAnsi="黑体" w:eastAsia="黑体" w:cs="黑体"/>
        </w:rPr>
      </w:pPr>
      <w:r>
        <w:rPr>
          <w:spacing w:val="14"/>
          <w:position w:val="-2"/>
        </w:rPr>
        <w:t>2.1</w:t>
      </w:r>
      <w:r>
        <w:rPr>
          <w:spacing w:val="27"/>
          <w:position w:val="-2"/>
        </w:rPr>
        <w:t xml:space="preserve">  </w:t>
      </w:r>
      <w:r>
        <w:rPr>
          <w:rFonts w:ascii="黑体" w:hAnsi="黑体" w:eastAsia="黑体" w:cs="黑体"/>
          <w:spacing w:val="14"/>
        </w:rPr>
        <w:t>应用场景</w:t>
      </w:r>
    </w:p>
    <w:p w14:paraId="31E3987F">
      <w:pPr>
        <w:pStyle w:val="2"/>
        <w:spacing w:before="22" w:line="212" w:lineRule="auto"/>
        <w:ind w:left="11" w:right="318" w:firstLine="425"/>
        <w:jc w:val="both"/>
      </w:pPr>
      <w:r>
        <w:rPr>
          <w:spacing w:val="14"/>
        </w:rPr>
        <w:t>近年来的研究表明</w:t>
      </w:r>
      <w:r>
        <w:rPr>
          <w:spacing w:val="-10"/>
        </w:rPr>
        <w:t xml:space="preserve"> </w:t>
      </w:r>
      <w:r>
        <w:rPr>
          <w:spacing w:val="14"/>
        </w:rPr>
        <w:t>,数字孪生技术通过构建与物理建筑完全对应的虚拟模型</w:t>
      </w:r>
      <w:r>
        <w:rPr>
          <w:spacing w:val="-13"/>
        </w:rPr>
        <w:t xml:space="preserve"> </w:t>
      </w:r>
      <w:r>
        <w:rPr>
          <w:spacing w:val="14"/>
        </w:rPr>
        <w:t>,实现虚拟与现实的实时交互</w:t>
      </w:r>
      <w:r>
        <w:rPr>
          <w:spacing w:val="-13"/>
        </w:rPr>
        <w:t xml:space="preserve"> </w:t>
      </w:r>
      <w:r>
        <w:rPr>
          <w:spacing w:val="14"/>
        </w:rPr>
        <w:t>,可以对建筑运行过程中的能耗数据进行</w:t>
      </w:r>
      <w:r>
        <w:rPr>
          <w:spacing w:val="5"/>
        </w:rPr>
        <w:t>精准采集、实时分析与动态优化</w:t>
      </w:r>
      <w:r>
        <w:rPr>
          <w:spacing w:val="-20"/>
        </w:rPr>
        <w:t xml:space="preserve"> </w:t>
      </w:r>
      <w:r>
        <w:rPr>
          <w:spacing w:val="5"/>
        </w:rPr>
        <w:t>,在建筑业节能减碳</w:t>
      </w:r>
      <w:r>
        <w:rPr>
          <w:spacing w:val="6"/>
        </w:rPr>
        <w:t>应用中展现出巨大潜力</w:t>
      </w:r>
      <w:r>
        <w:rPr>
          <w:spacing w:val="6"/>
          <w:position w:val="7"/>
          <w:sz w:val="11"/>
          <w:szCs w:val="11"/>
        </w:rPr>
        <w:t>[47-48]</w:t>
      </w:r>
      <w:r>
        <w:rPr>
          <w:spacing w:val="35"/>
          <w:position w:val="7"/>
          <w:sz w:val="11"/>
          <w:szCs w:val="11"/>
        </w:rPr>
        <w:t xml:space="preserve"> </w:t>
      </w:r>
      <w:r>
        <w:rPr>
          <w:spacing w:val="6"/>
        </w:rPr>
        <w:t>。这种虚实融合应用模</w:t>
      </w:r>
      <w:r>
        <w:rPr>
          <w:spacing w:val="10"/>
        </w:rPr>
        <w:t>式</w:t>
      </w:r>
      <w:r>
        <w:rPr>
          <w:spacing w:val="-21"/>
        </w:rPr>
        <w:t xml:space="preserve"> </w:t>
      </w:r>
      <w:r>
        <w:rPr>
          <w:spacing w:val="10"/>
        </w:rPr>
        <w:t>,不仅有效提升了建筑能源管理的精细化水平</w:t>
      </w:r>
      <w:r>
        <w:rPr>
          <w:spacing w:val="-21"/>
        </w:rPr>
        <w:t xml:space="preserve"> </w:t>
      </w:r>
      <w:r>
        <w:rPr>
          <w:spacing w:val="10"/>
        </w:rPr>
        <w:t>,更</w:t>
      </w:r>
      <w:r>
        <w:rPr>
          <w:spacing w:val="9"/>
        </w:rPr>
        <w:t>为建筑产业从传统运营模式向数字化、智能化转型</w:t>
      </w:r>
      <w:r>
        <w:rPr>
          <w:spacing w:val="14"/>
        </w:rPr>
        <w:t>提供了技术支撑</w:t>
      </w:r>
      <w:r>
        <w:rPr>
          <w:spacing w:val="-13"/>
        </w:rPr>
        <w:t xml:space="preserve"> </w:t>
      </w:r>
      <w:r>
        <w:rPr>
          <w:spacing w:val="14"/>
        </w:rPr>
        <w:t>,正在成为推动行业可持续发展的</w:t>
      </w:r>
    </w:p>
    <w:p w14:paraId="24C53C7B">
      <w:pPr>
        <w:spacing w:line="14" w:lineRule="auto"/>
        <w:rPr>
          <w:rFonts w:ascii="Arial"/>
          <w:sz w:val="2"/>
        </w:rPr>
      </w:pPr>
      <w:r>
        <w:rPr>
          <w:rFonts w:ascii="Arial" w:hAnsi="Arial" w:eastAsia="Arial" w:cs="Arial"/>
          <w:sz w:val="2"/>
          <w:szCs w:val="2"/>
        </w:rPr>
        <w:br w:type="column"/>
      </w:r>
    </w:p>
    <w:p w14:paraId="02C0F271">
      <w:pPr>
        <w:pStyle w:val="2"/>
        <w:spacing w:before="57" w:line="180" w:lineRule="auto"/>
        <w:ind w:left="4"/>
      </w:pPr>
      <w:r>
        <w:rPr>
          <w:spacing w:val="5"/>
        </w:rPr>
        <w:t>重要力量。</w:t>
      </w:r>
    </w:p>
    <w:p w14:paraId="6D050F16">
      <w:pPr>
        <w:pStyle w:val="2"/>
        <w:spacing w:before="55" w:line="185" w:lineRule="auto"/>
        <w:ind w:left="8"/>
      </w:pPr>
      <w:r>
        <w:rPr>
          <w:spacing w:val="14"/>
          <w:position w:val="-2"/>
        </w:rPr>
        <w:t>2.1.1</w:t>
      </w:r>
      <w:r>
        <w:rPr>
          <w:spacing w:val="28"/>
          <w:position w:val="-2"/>
        </w:rPr>
        <w:t xml:space="preserve">  </w:t>
      </w:r>
      <w:r>
        <w:rPr>
          <w:spacing w:val="14"/>
        </w:rPr>
        <w:t>建筑设计阶段</w:t>
      </w:r>
    </w:p>
    <w:p w14:paraId="3FB4D592">
      <w:pPr>
        <w:pStyle w:val="2"/>
        <w:spacing w:before="40" w:line="218" w:lineRule="auto"/>
        <w:ind w:firstLine="422"/>
        <w:jc w:val="both"/>
      </w:pPr>
      <w:r>
        <w:rPr>
          <w:spacing w:val="9"/>
        </w:rPr>
        <w:t>数字孪生技术在建筑业设计阶段节能减碳领域</w:t>
      </w:r>
      <w:r>
        <w:rPr>
          <w:spacing w:val="18"/>
        </w:rPr>
        <w:t xml:space="preserve">的发展从早期的 </w:t>
      </w:r>
      <w:r>
        <w:rPr>
          <w:position w:val="-2"/>
        </w:rPr>
        <w:t>BIM</w:t>
      </w:r>
      <w:r>
        <w:rPr>
          <w:spacing w:val="18"/>
          <w:position w:val="-2"/>
        </w:rPr>
        <w:t xml:space="preserve"> </w:t>
      </w:r>
      <w:r>
        <w:rPr>
          <w:spacing w:val="18"/>
        </w:rPr>
        <w:t>与能耗模拟的结合</w:t>
      </w:r>
      <w:r>
        <w:rPr>
          <w:spacing w:val="-10"/>
        </w:rPr>
        <w:t xml:space="preserve"> </w:t>
      </w:r>
      <w:r>
        <w:rPr>
          <w:spacing w:val="18"/>
          <w:position w:val="1"/>
        </w:rPr>
        <w:t>,</w:t>
      </w:r>
      <w:r>
        <w:rPr>
          <w:spacing w:val="-28"/>
          <w:position w:val="1"/>
        </w:rPr>
        <w:t xml:space="preserve"> </w:t>
      </w:r>
      <w:r>
        <w:rPr>
          <w:spacing w:val="18"/>
        </w:rPr>
        <w:t>到引入</w:t>
      </w:r>
      <w:r>
        <w:t xml:space="preserve"> IoT</w:t>
      </w:r>
      <w:r>
        <w:rPr>
          <w:spacing w:val="18"/>
        </w:rPr>
        <w:t xml:space="preserve">与 </w:t>
      </w:r>
      <w:r>
        <w:t>AI</w:t>
      </w:r>
      <w:r>
        <w:rPr>
          <w:spacing w:val="18"/>
        </w:rPr>
        <w:t>实现数据驱动的精准化模拟</w:t>
      </w:r>
      <w:r>
        <w:rPr>
          <w:spacing w:val="-21"/>
        </w:rPr>
        <w:t xml:space="preserve"> </w:t>
      </w:r>
      <w:r>
        <w:rPr>
          <w:spacing w:val="18"/>
          <w:position w:val="1"/>
        </w:rPr>
        <w:t>,</w:t>
      </w:r>
      <w:r>
        <w:rPr>
          <w:spacing w:val="18"/>
        </w:rPr>
        <w:t>再到当前覆</w:t>
      </w:r>
      <w:r>
        <w:rPr>
          <w:spacing w:val="1"/>
        </w:rPr>
        <w:t>盖全</w:t>
      </w:r>
      <w:r>
        <w:rPr>
          <w:spacing w:val="-10"/>
        </w:rPr>
        <w:t xml:space="preserve"> </w:t>
      </w:r>
      <w:r>
        <w:rPr>
          <w:spacing w:val="1"/>
        </w:rPr>
        <w:t>流</w:t>
      </w:r>
      <w:r>
        <w:rPr>
          <w:spacing w:val="-19"/>
        </w:rPr>
        <w:t xml:space="preserve"> </w:t>
      </w:r>
      <w:r>
        <w:rPr>
          <w:spacing w:val="1"/>
        </w:rPr>
        <w:t>程 的</w:t>
      </w:r>
      <w:r>
        <w:rPr>
          <w:spacing w:val="-21"/>
        </w:rPr>
        <w:t xml:space="preserve"> </w:t>
      </w:r>
      <w:r>
        <w:rPr>
          <w:spacing w:val="1"/>
        </w:rPr>
        <w:t>平 台</w:t>
      </w:r>
      <w:r>
        <w:rPr>
          <w:spacing w:val="-20"/>
        </w:rPr>
        <w:t xml:space="preserve"> </w:t>
      </w:r>
      <w:r>
        <w:rPr>
          <w:spacing w:val="1"/>
        </w:rPr>
        <w:t>化</w:t>
      </w:r>
      <w:r>
        <w:rPr>
          <w:spacing w:val="-20"/>
        </w:rPr>
        <w:t xml:space="preserve"> </w:t>
      </w:r>
      <w:r>
        <w:rPr>
          <w:spacing w:val="1"/>
        </w:rPr>
        <w:t>协 同</w:t>
      </w:r>
      <w:r>
        <w:rPr>
          <w:spacing w:val="-21"/>
        </w:rPr>
        <w:t xml:space="preserve"> </w:t>
      </w:r>
      <w:r>
        <w:rPr>
          <w:spacing w:val="1"/>
        </w:rPr>
        <w:t>应</w:t>
      </w:r>
      <w:r>
        <w:rPr>
          <w:spacing w:val="-19"/>
        </w:rPr>
        <w:t xml:space="preserve"> </w:t>
      </w:r>
      <w:r>
        <w:rPr>
          <w:spacing w:val="1"/>
        </w:rPr>
        <w:t>用</w:t>
      </w:r>
      <w:r>
        <w:rPr>
          <w:spacing w:val="1"/>
          <w:position w:val="7"/>
          <w:sz w:val="11"/>
          <w:szCs w:val="11"/>
        </w:rPr>
        <w:t>[35</w:t>
      </w:r>
      <w:r>
        <w:rPr>
          <w:spacing w:val="1"/>
          <w:position w:val="8"/>
          <w:sz w:val="11"/>
          <w:szCs w:val="11"/>
        </w:rPr>
        <w:t>,</w:t>
      </w:r>
      <w:r>
        <w:rPr>
          <w:spacing w:val="1"/>
          <w:position w:val="7"/>
          <w:sz w:val="11"/>
          <w:szCs w:val="11"/>
        </w:rPr>
        <w:t>44]</w:t>
      </w:r>
      <w:r>
        <w:rPr>
          <w:position w:val="7"/>
          <w:sz w:val="11"/>
          <w:szCs w:val="11"/>
        </w:rPr>
        <w:t xml:space="preserve">  </w:t>
      </w:r>
      <w:r>
        <w:rPr>
          <w:spacing w:val="1"/>
        </w:rPr>
        <w:t>,</w:t>
      </w:r>
      <w:r>
        <w:rPr>
          <w:spacing w:val="-13"/>
        </w:rPr>
        <w:t xml:space="preserve"> </w:t>
      </w:r>
      <w:r>
        <w:rPr>
          <w:spacing w:val="1"/>
        </w:rPr>
        <w:t>并</w:t>
      </w:r>
      <w:r>
        <w:rPr>
          <w:spacing w:val="-21"/>
        </w:rPr>
        <w:t xml:space="preserve"> </w:t>
      </w:r>
      <w:r>
        <w:rPr>
          <w:spacing w:val="1"/>
        </w:rPr>
        <w:t>形</w:t>
      </w:r>
      <w:r>
        <w:rPr>
          <w:spacing w:val="-20"/>
        </w:rPr>
        <w:t xml:space="preserve"> </w:t>
      </w:r>
      <w:r>
        <w:rPr>
          <w:spacing w:val="1"/>
        </w:rPr>
        <w:t>成 了 以</w:t>
      </w:r>
      <w:r>
        <w:rPr>
          <w:position w:val="-1"/>
        </w:rPr>
        <w:t>DanRETwin</w:t>
      </w:r>
      <w:r>
        <w:rPr>
          <w:spacing w:val="7"/>
          <w:position w:val="1"/>
        </w:rPr>
        <w:t>、</w:t>
      </w:r>
      <w:r>
        <w:t>CIM</w:t>
      </w:r>
      <w:r>
        <w:rPr>
          <w:spacing w:val="7"/>
        </w:rPr>
        <w:t>平台等为代表的成果</w:t>
      </w:r>
      <w:r>
        <w:rPr>
          <w:spacing w:val="-23"/>
        </w:rPr>
        <w:t xml:space="preserve"> </w:t>
      </w:r>
      <w:r>
        <w:rPr>
          <w:spacing w:val="7"/>
          <w:position w:val="1"/>
        </w:rPr>
        <w:t>。</w:t>
      </w:r>
      <w:r>
        <w:rPr>
          <w:spacing w:val="7"/>
        </w:rPr>
        <w:t>这些成果</w:t>
      </w:r>
      <w:r>
        <w:rPr>
          <w:spacing w:val="14"/>
        </w:rPr>
        <w:t>有效降低了设计阶段中的能耗预测误差</w:t>
      </w:r>
      <w:r>
        <w:rPr>
          <w:spacing w:val="-10"/>
        </w:rPr>
        <w:t xml:space="preserve"> </w:t>
      </w:r>
      <w:r>
        <w:rPr>
          <w:spacing w:val="14"/>
        </w:rPr>
        <w:t>,促进了多</w:t>
      </w:r>
      <w:r>
        <w:rPr>
          <w:spacing w:val="1"/>
        </w:rPr>
        <w:t>方</w:t>
      </w:r>
      <w:r>
        <w:rPr>
          <w:spacing w:val="-18"/>
        </w:rPr>
        <w:t xml:space="preserve"> </w:t>
      </w:r>
      <w:r>
        <w:rPr>
          <w:spacing w:val="1"/>
        </w:rPr>
        <w:t>案</w:t>
      </w:r>
      <w:r>
        <w:rPr>
          <w:spacing w:val="20"/>
          <w:w w:val="101"/>
        </w:rPr>
        <w:t xml:space="preserve"> </w:t>
      </w:r>
      <w:r>
        <w:rPr>
          <w:spacing w:val="1"/>
        </w:rPr>
        <w:t>的 高 效</w:t>
      </w:r>
      <w:r>
        <w:rPr>
          <w:spacing w:val="27"/>
        </w:rPr>
        <w:t xml:space="preserve"> </w:t>
      </w:r>
      <w:r>
        <w:rPr>
          <w:spacing w:val="1"/>
        </w:rPr>
        <w:t>比 选 及 跨 专 业 协</w:t>
      </w:r>
      <w:r>
        <w:rPr>
          <w:spacing w:val="22"/>
        </w:rPr>
        <w:t xml:space="preserve"> </w:t>
      </w:r>
      <w:r>
        <w:rPr>
          <w:spacing w:val="1"/>
        </w:rPr>
        <w:t>同 决 策</w:t>
      </w:r>
      <w:r>
        <w:rPr>
          <w:spacing w:val="1"/>
          <w:position w:val="7"/>
          <w:sz w:val="11"/>
          <w:szCs w:val="11"/>
        </w:rPr>
        <w:t>[38</w:t>
      </w:r>
      <w:r>
        <w:rPr>
          <w:spacing w:val="1"/>
          <w:position w:val="8"/>
          <w:sz w:val="11"/>
          <w:szCs w:val="11"/>
        </w:rPr>
        <w:t>,</w:t>
      </w:r>
      <w:r>
        <w:rPr>
          <w:spacing w:val="1"/>
          <w:position w:val="6"/>
          <w:sz w:val="11"/>
          <w:szCs w:val="11"/>
        </w:rPr>
        <w:t>42</w:t>
      </w:r>
      <w:r>
        <w:rPr>
          <w:spacing w:val="1"/>
          <w:position w:val="8"/>
          <w:sz w:val="11"/>
          <w:szCs w:val="11"/>
        </w:rPr>
        <w:t>,</w:t>
      </w:r>
      <w:r>
        <w:rPr>
          <w:spacing w:val="1"/>
          <w:position w:val="7"/>
          <w:sz w:val="11"/>
          <w:szCs w:val="11"/>
        </w:rPr>
        <w:t>49]</w:t>
      </w:r>
      <w:r>
        <w:rPr>
          <w:spacing w:val="14"/>
          <w:w w:val="102"/>
          <w:position w:val="7"/>
          <w:sz w:val="11"/>
          <w:szCs w:val="11"/>
        </w:rPr>
        <w:t xml:space="preserve"> </w:t>
      </w:r>
      <w:r>
        <w:rPr>
          <w:spacing w:val="1"/>
        </w:rPr>
        <w:t>。</w:t>
      </w:r>
      <w:r>
        <w:t xml:space="preserve"> </w:t>
      </w:r>
      <w:r>
        <w:rPr>
          <w:position w:val="-2"/>
        </w:rPr>
        <w:t>Rutkows</w:t>
      </w:r>
      <w:r>
        <w:rPr>
          <w:position w:val="-1"/>
        </w:rPr>
        <w:t>ki</w:t>
      </w:r>
      <w:r>
        <w:rPr>
          <w:spacing w:val="17"/>
          <w:position w:val="-1"/>
        </w:rPr>
        <w:t>等</w:t>
      </w:r>
      <w:r>
        <w:rPr>
          <w:spacing w:val="17"/>
          <w:position w:val="8"/>
          <w:sz w:val="11"/>
          <w:szCs w:val="11"/>
        </w:rPr>
        <w:t>[50]</w:t>
      </w:r>
      <w:r>
        <w:rPr>
          <w:spacing w:val="32"/>
          <w:w w:val="101"/>
          <w:position w:val="8"/>
          <w:sz w:val="11"/>
          <w:szCs w:val="11"/>
        </w:rPr>
        <w:t xml:space="preserve"> </w:t>
      </w:r>
      <w:r>
        <w:rPr>
          <w:spacing w:val="17"/>
        </w:rPr>
        <w:t>指出</w:t>
      </w:r>
      <w:r>
        <w:rPr>
          <w:spacing w:val="-21"/>
        </w:rPr>
        <w:t xml:space="preserve"> </w:t>
      </w:r>
      <w:r>
        <w:rPr>
          <w:spacing w:val="17"/>
        </w:rPr>
        <w:t>,</w:t>
      </w:r>
      <w:r>
        <w:rPr>
          <w:spacing w:val="-36"/>
        </w:rPr>
        <w:t xml:space="preserve"> </w:t>
      </w:r>
      <w:r>
        <w:rPr>
          <w:spacing w:val="17"/>
        </w:rPr>
        <w:t>在建筑初步设计阶段</w:t>
      </w:r>
      <w:r>
        <w:rPr>
          <w:spacing w:val="-21"/>
        </w:rPr>
        <w:t xml:space="preserve"> </w:t>
      </w:r>
      <w:r>
        <w:rPr>
          <w:spacing w:val="17"/>
        </w:rPr>
        <w:t>,</w:t>
      </w:r>
      <w:r>
        <w:rPr>
          <w:spacing w:val="-34"/>
        </w:rPr>
        <w:t xml:space="preserve"> </w:t>
      </w:r>
      <w:r>
        <w:rPr>
          <w:spacing w:val="17"/>
        </w:rPr>
        <w:t>数字</w:t>
      </w:r>
      <w:r>
        <w:rPr>
          <w:spacing w:val="14"/>
        </w:rPr>
        <w:t>孪生技术能够规划能源性能</w:t>
      </w:r>
      <w:r>
        <w:rPr>
          <w:spacing w:val="-10"/>
        </w:rPr>
        <w:t xml:space="preserve"> </w:t>
      </w:r>
      <w:r>
        <w:rPr>
          <w:spacing w:val="14"/>
        </w:rPr>
        <w:t>,提前发现设计中的能</w:t>
      </w:r>
      <w:r>
        <w:rPr>
          <w:spacing w:val="10"/>
        </w:rPr>
        <w:t>源利用问题</w:t>
      </w:r>
      <w:r>
        <w:rPr>
          <w:spacing w:val="-19"/>
        </w:rPr>
        <w:t xml:space="preserve"> </w:t>
      </w:r>
      <w:r>
        <w:rPr>
          <w:spacing w:val="10"/>
        </w:rPr>
        <w:t>,并及时进行调整</w:t>
      </w:r>
      <w:r>
        <w:rPr>
          <w:spacing w:val="-21"/>
        </w:rPr>
        <w:t xml:space="preserve"> </w:t>
      </w:r>
      <w:r>
        <w:rPr>
          <w:spacing w:val="10"/>
        </w:rPr>
        <w:t>,从而避免后期因设计</w:t>
      </w:r>
      <w:r>
        <w:rPr>
          <w:spacing w:val="9"/>
        </w:rPr>
        <w:t>变更而产生的高昂成本</w:t>
      </w:r>
      <w:r>
        <w:rPr>
          <w:spacing w:val="-10"/>
        </w:rPr>
        <w:t xml:space="preserve"> </w:t>
      </w:r>
      <w:r>
        <w:rPr>
          <w:spacing w:val="9"/>
        </w:rPr>
        <w:t>。卞守国</w:t>
      </w:r>
      <w:r>
        <w:rPr>
          <w:spacing w:val="9"/>
          <w:position w:val="8"/>
          <w:sz w:val="11"/>
          <w:szCs w:val="11"/>
        </w:rPr>
        <w:t xml:space="preserve">[51] </w:t>
      </w:r>
      <w:r>
        <w:rPr>
          <w:spacing w:val="9"/>
        </w:rPr>
        <w:t>则提出</w:t>
      </w:r>
      <w:r>
        <w:rPr>
          <w:spacing w:val="-21"/>
        </w:rPr>
        <w:t xml:space="preserve"> </w:t>
      </w:r>
      <w:r>
        <w:rPr>
          <w:spacing w:val="9"/>
        </w:rPr>
        <w:t>,数字孪</w:t>
      </w:r>
      <w:r>
        <w:rPr>
          <w:spacing w:val="13"/>
        </w:rPr>
        <w:t>生技术可在设计阶段进行虚拟建模和仿真</w:t>
      </w:r>
      <w:r>
        <w:rPr>
          <w:spacing w:val="-21"/>
        </w:rPr>
        <w:t xml:space="preserve"> </w:t>
      </w:r>
      <w:r>
        <w:rPr>
          <w:spacing w:val="13"/>
        </w:rPr>
        <w:t>,</w:t>
      </w:r>
      <w:r>
        <w:rPr>
          <w:spacing w:val="-26"/>
        </w:rPr>
        <w:t xml:space="preserve"> </w:t>
      </w:r>
      <w:r>
        <w:rPr>
          <w:spacing w:val="13"/>
        </w:rPr>
        <w:t>以优化设计方案并提高能源效率</w:t>
      </w:r>
      <w:r>
        <w:rPr>
          <w:spacing w:val="-27"/>
        </w:rPr>
        <w:t xml:space="preserve"> </w:t>
      </w:r>
      <w:r>
        <w:rPr>
          <w:spacing w:val="13"/>
        </w:rPr>
        <w:t>。宋坤桃等</w:t>
      </w:r>
      <w:r>
        <w:rPr>
          <w:spacing w:val="13"/>
          <w:position w:val="8"/>
          <w:sz w:val="11"/>
          <w:szCs w:val="11"/>
        </w:rPr>
        <w:t>[52]</w:t>
      </w:r>
      <w:r>
        <w:rPr>
          <w:spacing w:val="13"/>
          <w:w w:val="101"/>
          <w:position w:val="8"/>
          <w:sz w:val="11"/>
          <w:szCs w:val="11"/>
        </w:rPr>
        <w:t xml:space="preserve"> </w:t>
      </w:r>
      <w:r>
        <w:rPr>
          <w:spacing w:val="13"/>
        </w:rPr>
        <w:t xml:space="preserve">依托 </w:t>
      </w:r>
      <w:r>
        <w:rPr>
          <w:position w:val="-2"/>
        </w:rPr>
        <w:t>BIM</w:t>
      </w:r>
      <w:r>
        <w:rPr>
          <w:spacing w:val="10"/>
        </w:rPr>
        <w:t>技术</w:t>
      </w:r>
      <w:r>
        <w:rPr>
          <w:spacing w:val="-19"/>
        </w:rPr>
        <w:t xml:space="preserve"> </w:t>
      </w:r>
      <w:r>
        <w:rPr>
          <w:spacing w:val="10"/>
        </w:rPr>
        <w:t>,实现了参数化设计和过程模拟</w:t>
      </w:r>
      <w:r>
        <w:rPr>
          <w:spacing w:val="-21"/>
        </w:rPr>
        <w:t xml:space="preserve"> </w:t>
      </w:r>
      <w:r>
        <w:rPr>
          <w:spacing w:val="10"/>
        </w:rPr>
        <w:t>,确保了数据在</w:t>
      </w:r>
      <w:r>
        <w:rPr>
          <w:spacing w:val="14"/>
        </w:rPr>
        <w:t>设计阶段的高效交换与反馈</w:t>
      </w:r>
      <w:r>
        <w:rPr>
          <w:spacing w:val="-10"/>
        </w:rPr>
        <w:t xml:space="preserve"> </w:t>
      </w:r>
      <w:r>
        <w:rPr>
          <w:spacing w:val="14"/>
        </w:rPr>
        <w:t>,进而优化了建筑能源</w:t>
      </w:r>
      <w:r>
        <w:rPr>
          <w:spacing w:val="13"/>
        </w:rPr>
        <w:t>性能</w:t>
      </w:r>
      <w:r>
        <w:rPr>
          <w:spacing w:val="-14"/>
        </w:rPr>
        <w:t xml:space="preserve"> </w:t>
      </w:r>
      <w:r>
        <w:rPr>
          <w:spacing w:val="13"/>
          <w:position w:val="1"/>
        </w:rPr>
        <w:t>,</w:t>
      </w:r>
      <w:r>
        <w:rPr>
          <w:spacing w:val="13"/>
        </w:rPr>
        <w:t xml:space="preserve">通过整合 </w:t>
      </w:r>
      <w:r>
        <w:t>BIM</w:t>
      </w:r>
      <w:r>
        <w:rPr>
          <w:spacing w:val="13"/>
        </w:rPr>
        <w:t>与数字孪生技术提升了设计阶</w:t>
      </w:r>
      <w:r>
        <w:rPr>
          <w:spacing w:val="8"/>
        </w:rPr>
        <w:t>段的碳排放预评估能力。</w:t>
      </w:r>
    </w:p>
    <w:p w14:paraId="780839B2">
      <w:pPr>
        <w:pStyle w:val="2"/>
        <w:spacing w:before="6" w:line="208" w:lineRule="auto"/>
        <w:ind w:right="71" w:firstLine="423"/>
        <w:jc w:val="both"/>
      </w:pPr>
      <w:r>
        <w:rPr>
          <w:spacing w:val="10"/>
        </w:rPr>
        <w:t>然而</w:t>
      </w:r>
      <w:r>
        <w:rPr>
          <w:spacing w:val="-21"/>
        </w:rPr>
        <w:t xml:space="preserve"> </w:t>
      </w:r>
      <w:r>
        <w:rPr>
          <w:spacing w:val="10"/>
        </w:rPr>
        <w:t>,该领域仍面临一系列挑战</w:t>
      </w:r>
      <w:r>
        <w:rPr>
          <w:spacing w:val="-21"/>
        </w:rPr>
        <w:t xml:space="preserve"> </w:t>
      </w:r>
      <w:r>
        <w:rPr>
          <w:spacing w:val="10"/>
        </w:rPr>
        <w:t>,包括数据</w:t>
      </w:r>
      <w:r>
        <w:rPr>
          <w:spacing w:val="9"/>
        </w:rPr>
        <w:t>互操</w:t>
      </w:r>
      <w:r>
        <w:t>作性不足、复杂场景模拟能力薄弱、实施成本高及标</w:t>
      </w:r>
      <w:r>
        <w:rPr>
          <w:spacing w:val="10"/>
        </w:rPr>
        <w:t>准缺失等问题</w:t>
      </w:r>
      <w:r>
        <w:rPr>
          <w:spacing w:val="10"/>
          <w:position w:val="7"/>
          <w:sz w:val="11"/>
          <w:szCs w:val="11"/>
        </w:rPr>
        <w:t>[35</w:t>
      </w:r>
      <w:r>
        <w:rPr>
          <w:spacing w:val="10"/>
          <w:position w:val="8"/>
          <w:sz w:val="11"/>
          <w:szCs w:val="11"/>
        </w:rPr>
        <w:t>,</w:t>
      </w:r>
      <w:r>
        <w:rPr>
          <w:spacing w:val="10"/>
          <w:position w:val="7"/>
          <w:sz w:val="11"/>
          <w:szCs w:val="11"/>
        </w:rPr>
        <w:t>53]</w:t>
      </w:r>
      <w:r>
        <w:rPr>
          <w:spacing w:val="27"/>
          <w:w w:val="102"/>
          <w:position w:val="7"/>
          <w:sz w:val="11"/>
          <w:szCs w:val="11"/>
        </w:rPr>
        <w:t xml:space="preserve"> </w:t>
      </w:r>
      <w:r>
        <w:rPr>
          <w:spacing w:val="10"/>
        </w:rPr>
        <w:t>。针对这些挑战</w:t>
      </w:r>
      <w:r>
        <w:rPr>
          <w:spacing w:val="-21"/>
        </w:rPr>
        <w:t xml:space="preserve"> </w:t>
      </w:r>
      <w:r>
        <w:rPr>
          <w:spacing w:val="10"/>
        </w:rPr>
        <w:t>,</w:t>
      </w:r>
      <w:r>
        <w:rPr>
          <w:spacing w:val="-28"/>
        </w:rPr>
        <w:t xml:space="preserve"> </w:t>
      </w:r>
      <w:r>
        <w:rPr>
          <w:spacing w:val="10"/>
        </w:rPr>
        <w:t>当前的研</w:t>
      </w:r>
      <w:r>
        <w:rPr>
          <w:spacing w:val="9"/>
        </w:rPr>
        <w:t>究通</w:t>
      </w:r>
      <w:r>
        <w:rPr>
          <w:spacing w:val="12"/>
        </w:rPr>
        <w:t>过轻量化建模技术</w:t>
      </w:r>
      <w:r>
        <w:rPr>
          <w:spacing w:val="12"/>
          <w:position w:val="1"/>
        </w:rPr>
        <w:t>、</w:t>
      </w:r>
      <w:r>
        <w:rPr>
          <w:spacing w:val="12"/>
        </w:rPr>
        <w:t>自适应</w:t>
      </w:r>
      <w:r>
        <w:rPr>
          <w:spacing w:val="1"/>
        </w:rPr>
        <w:t xml:space="preserve"> </w:t>
      </w:r>
      <w:r>
        <w:t>AI</w:t>
      </w:r>
      <w:r>
        <w:rPr>
          <w:spacing w:val="12"/>
        </w:rPr>
        <w:t>算法及</w:t>
      </w:r>
      <w:r>
        <w:rPr>
          <w:spacing w:val="-9"/>
        </w:rPr>
        <w:t xml:space="preserve"> </w:t>
      </w:r>
      <w:r>
        <w:t>VR</w:t>
      </w:r>
      <w:r>
        <w:rPr>
          <w:spacing w:val="12"/>
        </w:rPr>
        <w:t>沉浸式评</w:t>
      </w:r>
      <w:r>
        <w:rPr>
          <w:spacing w:val="15"/>
        </w:rPr>
        <w:t>估等手段取得了显著进展</w:t>
      </w:r>
      <w:r>
        <w:rPr>
          <w:spacing w:val="15"/>
          <w:position w:val="7"/>
          <w:sz w:val="11"/>
          <w:szCs w:val="11"/>
        </w:rPr>
        <w:t>[42</w:t>
      </w:r>
      <w:r>
        <w:rPr>
          <w:spacing w:val="15"/>
          <w:position w:val="8"/>
          <w:sz w:val="11"/>
          <w:szCs w:val="11"/>
        </w:rPr>
        <w:t>,</w:t>
      </w:r>
      <w:r>
        <w:rPr>
          <w:spacing w:val="15"/>
          <w:position w:val="7"/>
          <w:sz w:val="11"/>
          <w:szCs w:val="11"/>
        </w:rPr>
        <w:t>45]</w:t>
      </w:r>
      <w:r>
        <w:rPr>
          <w:spacing w:val="27"/>
          <w:position w:val="7"/>
          <w:sz w:val="11"/>
          <w:szCs w:val="11"/>
        </w:rPr>
        <w:t xml:space="preserve"> </w:t>
      </w:r>
      <w:r>
        <w:rPr>
          <w:spacing w:val="15"/>
        </w:rPr>
        <w:t>。在动态数</w:t>
      </w:r>
      <w:r>
        <w:rPr>
          <w:spacing w:val="14"/>
        </w:rPr>
        <w:t>据实时</w:t>
      </w:r>
      <w:r>
        <w:rPr>
          <w:spacing w:val="9"/>
        </w:rPr>
        <w:t>闭环、国际标准制定及商业模式创新等方面仍存在</w:t>
      </w:r>
      <w:r>
        <w:rPr>
          <w:spacing w:val="3"/>
        </w:rPr>
        <w:t>挑战</w:t>
      </w:r>
      <w:r>
        <w:rPr>
          <w:spacing w:val="-10"/>
        </w:rPr>
        <w:t xml:space="preserve"> </w:t>
      </w:r>
      <w:r>
        <w:rPr>
          <w:spacing w:val="3"/>
        </w:rPr>
        <w:t>。未来</w:t>
      </w:r>
      <w:r>
        <w:rPr>
          <w:spacing w:val="-21"/>
        </w:rPr>
        <w:t xml:space="preserve"> </w:t>
      </w:r>
      <w:r>
        <w:rPr>
          <w:spacing w:val="3"/>
        </w:rPr>
        <w:t>,需通过政策引导、政府补贴、技术深度</w:t>
      </w:r>
    </w:p>
    <w:p w14:paraId="14335AC2">
      <w:pPr>
        <w:spacing w:line="208" w:lineRule="auto"/>
        <w:sectPr>
          <w:type w:val="continuous"/>
          <w:pgSz w:w="10036" w:h="14637"/>
          <w:pgMar w:top="520" w:right="121" w:bottom="205" w:left="196" w:header="131" w:footer="0" w:gutter="0"/>
          <w:cols w:equalWidth="0" w:num="2">
            <w:col w:w="4939" w:space="100"/>
            <w:col w:w="4678"/>
          </w:cols>
        </w:sectPr>
      </w:pPr>
    </w:p>
    <w:p w14:paraId="14A951A9">
      <w:pPr>
        <w:spacing w:line="110" w:lineRule="exact"/>
      </w:pPr>
    </w:p>
    <w:p w14:paraId="1911B1F0">
      <w:pPr>
        <w:spacing w:line="110" w:lineRule="exact"/>
        <w:sectPr>
          <w:headerReference r:id="rId12" w:type="default"/>
          <w:pgSz w:w="10036" w:h="14637"/>
          <w:pgMar w:top="566" w:right="116" w:bottom="191" w:left="196" w:header="145" w:footer="0" w:gutter="0"/>
          <w:cols w:equalWidth="0" w:num="1">
            <w:col w:w="9722"/>
          </w:cols>
        </w:sectPr>
      </w:pPr>
    </w:p>
    <w:p w14:paraId="3AE22855">
      <w:pPr>
        <w:pStyle w:val="2"/>
        <w:spacing w:before="37" w:line="220" w:lineRule="auto"/>
        <w:ind w:left="9" w:right="323" w:firstLine="1"/>
        <w:jc w:val="both"/>
      </w:pPr>
      <w:r>
        <w:rPr>
          <w:spacing w:val="14"/>
        </w:rPr>
        <w:t>集成及跨领域人才培养等措施</w:t>
      </w:r>
      <w:r>
        <w:rPr>
          <w:spacing w:val="-13"/>
        </w:rPr>
        <w:t xml:space="preserve"> </w:t>
      </w:r>
      <w:r>
        <w:rPr>
          <w:spacing w:val="14"/>
        </w:rPr>
        <w:t>,推动数字孪生技术从技术验证迈向规模化应用</w:t>
      </w:r>
      <w:r>
        <w:rPr>
          <w:spacing w:val="-11"/>
        </w:rPr>
        <w:t xml:space="preserve"> </w:t>
      </w:r>
      <w:r>
        <w:rPr>
          <w:spacing w:val="14"/>
        </w:rPr>
        <w:t>,助力建筑行业实现数</w:t>
      </w:r>
      <w:r>
        <w:rPr>
          <w:spacing w:val="4"/>
        </w:rPr>
        <w:t>据驱动的节能减碳转型</w:t>
      </w:r>
      <w:r>
        <w:rPr>
          <w:spacing w:val="-19"/>
        </w:rPr>
        <w:t xml:space="preserve"> </w:t>
      </w:r>
      <w:r>
        <w:rPr>
          <w:spacing w:val="4"/>
        </w:rPr>
        <w:t>,成为达成</w:t>
      </w:r>
      <w:r>
        <w:rPr>
          <w:spacing w:val="-35"/>
        </w:rPr>
        <w:t xml:space="preserve"> </w:t>
      </w:r>
      <w:r>
        <w:rPr>
          <w:spacing w:val="4"/>
        </w:rPr>
        <w:t>“双碳”目标的技</w:t>
      </w:r>
      <w:r>
        <w:rPr>
          <w:spacing w:val="7"/>
          <w:position w:val="-2"/>
        </w:rPr>
        <w:t>术基础</w:t>
      </w:r>
      <w:r>
        <w:rPr>
          <w:spacing w:val="7"/>
          <w:position w:val="5"/>
          <w:sz w:val="11"/>
          <w:szCs w:val="11"/>
        </w:rPr>
        <w:t>[35</w:t>
      </w:r>
      <w:r>
        <w:rPr>
          <w:spacing w:val="7"/>
          <w:position w:val="6"/>
          <w:sz w:val="11"/>
          <w:szCs w:val="11"/>
        </w:rPr>
        <w:t>,</w:t>
      </w:r>
      <w:r>
        <w:rPr>
          <w:spacing w:val="7"/>
          <w:position w:val="5"/>
          <w:sz w:val="11"/>
          <w:szCs w:val="11"/>
        </w:rPr>
        <w:t>43]</w:t>
      </w:r>
      <w:r>
        <w:rPr>
          <w:spacing w:val="20"/>
          <w:w w:val="101"/>
          <w:position w:val="5"/>
          <w:sz w:val="11"/>
          <w:szCs w:val="11"/>
        </w:rPr>
        <w:t xml:space="preserve"> </w:t>
      </w:r>
      <w:r>
        <w:rPr>
          <w:spacing w:val="7"/>
          <w:position w:val="-2"/>
        </w:rPr>
        <w:t>。</w:t>
      </w:r>
    </w:p>
    <w:p w14:paraId="67E459B0">
      <w:pPr>
        <w:pStyle w:val="2"/>
        <w:spacing w:line="184" w:lineRule="auto"/>
        <w:ind w:left="17"/>
      </w:pPr>
      <w:r>
        <w:rPr>
          <w:spacing w:val="14"/>
          <w:position w:val="-2"/>
        </w:rPr>
        <w:t>2.1.2</w:t>
      </w:r>
      <w:r>
        <w:rPr>
          <w:spacing w:val="28"/>
          <w:position w:val="-2"/>
        </w:rPr>
        <w:t xml:space="preserve">  </w:t>
      </w:r>
      <w:r>
        <w:rPr>
          <w:spacing w:val="14"/>
        </w:rPr>
        <w:t>建筑施工阶段</w:t>
      </w:r>
    </w:p>
    <w:p w14:paraId="1E16D7B9">
      <w:pPr>
        <w:pStyle w:val="2"/>
        <w:spacing w:before="26" w:line="219" w:lineRule="auto"/>
        <w:ind w:left="10" w:right="252" w:firstLine="420"/>
        <w:jc w:val="both"/>
      </w:pPr>
      <w:r>
        <w:rPr>
          <w:spacing w:val="9"/>
        </w:rPr>
        <w:t>数字孪生技术在建筑业施工阶段节能减碳领域</w:t>
      </w:r>
      <w:r>
        <w:rPr>
          <w:spacing w:val="11"/>
        </w:rPr>
        <w:t>的发展历程</w:t>
      </w:r>
      <w:r>
        <w:rPr>
          <w:spacing w:val="-21"/>
        </w:rPr>
        <w:t xml:space="preserve"> </w:t>
      </w:r>
      <w:r>
        <w:rPr>
          <w:spacing w:val="11"/>
          <w:position w:val="1"/>
        </w:rPr>
        <w:t>,</w:t>
      </w:r>
      <w:r>
        <w:rPr>
          <w:spacing w:val="11"/>
        </w:rPr>
        <w:t xml:space="preserve">经历了从早期的依托 </w:t>
      </w:r>
      <w:r>
        <w:t>BIM</w:t>
      </w:r>
      <w:r>
        <w:rPr>
          <w:spacing w:val="-10"/>
        </w:rPr>
        <w:t xml:space="preserve"> </w:t>
      </w:r>
      <w:r>
        <w:rPr>
          <w:spacing w:val="11"/>
        </w:rPr>
        <w:t>模型进</w:t>
      </w:r>
      <w:r>
        <w:rPr>
          <w:spacing w:val="10"/>
        </w:rPr>
        <w:t>行施</w:t>
      </w:r>
      <w:r>
        <w:rPr>
          <w:spacing w:val="13"/>
        </w:rPr>
        <w:t>工能耗模拟与流程优化</w:t>
      </w:r>
      <w:r>
        <w:rPr>
          <w:spacing w:val="13"/>
          <w:position w:val="8"/>
          <w:sz w:val="11"/>
          <w:szCs w:val="11"/>
        </w:rPr>
        <w:t>[40]</w:t>
      </w:r>
      <w:r>
        <w:rPr>
          <w:spacing w:val="8"/>
          <w:position w:val="8"/>
          <w:sz w:val="11"/>
          <w:szCs w:val="11"/>
        </w:rPr>
        <w:t xml:space="preserve">  </w:t>
      </w:r>
      <w:r>
        <w:rPr>
          <w:spacing w:val="13"/>
        </w:rPr>
        <w:t xml:space="preserve">,到逐步融合 </w:t>
      </w:r>
      <w:r>
        <w:t>IoT</w:t>
      </w:r>
      <w:r>
        <w:rPr>
          <w:spacing w:val="13"/>
        </w:rPr>
        <w:t>传感器</w:t>
      </w:r>
      <w:r>
        <w:rPr>
          <w:spacing w:val="11"/>
        </w:rPr>
        <w:t>实现施工过程的实时数据采集与动态监控</w:t>
      </w:r>
      <w:r>
        <w:rPr>
          <w:spacing w:val="11"/>
          <w:position w:val="8"/>
          <w:sz w:val="11"/>
          <w:szCs w:val="11"/>
        </w:rPr>
        <w:t>[49]</w:t>
      </w:r>
      <w:r>
        <w:rPr>
          <w:spacing w:val="6"/>
          <w:position w:val="8"/>
          <w:sz w:val="11"/>
          <w:szCs w:val="11"/>
        </w:rPr>
        <w:t xml:space="preserve">  </w:t>
      </w:r>
      <w:r>
        <w:rPr>
          <w:spacing w:val="11"/>
        </w:rPr>
        <w:t>,直至</w:t>
      </w:r>
      <w:r>
        <w:rPr>
          <w:spacing w:val="13"/>
        </w:rPr>
        <w:t>当前进入集成化平台应用阶段</w:t>
      </w:r>
      <w:r>
        <w:rPr>
          <w:spacing w:val="-27"/>
        </w:rPr>
        <w:t xml:space="preserve"> </w:t>
      </w:r>
      <w:r>
        <w:rPr>
          <w:spacing w:val="13"/>
        </w:rPr>
        <w:t>。在这一阶段</w:t>
      </w:r>
      <w:r>
        <w:rPr>
          <w:spacing w:val="-21"/>
        </w:rPr>
        <w:t xml:space="preserve"> </w:t>
      </w:r>
      <w:r>
        <w:rPr>
          <w:spacing w:val="13"/>
        </w:rPr>
        <w:t>,借助</w:t>
      </w:r>
      <w:r>
        <w:rPr>
          <w:spacing w:val="5"/>
        </w:rPr>
        <w:t>施工过程数字孪生系统</w:t>
      </w:r>
      <w:r>
        <w:rPr>
          <w:spacing w:val="-19"/>
        </w:rPr>
        <w:t xml:space="preserve"> </w:t>
      </w:r>
      <w:r>
        <w:rPr>
          <w:spacing w:val="5"/>
        </w:rPr>
        <w:t>,实现了资源调度、能耗实时</w:t>
      </w:r>
      <w:r>
        <w:rPr>
          <w:spacing w:val="9"/>
        </w:rPr>
        <w:t>分析及质量安全管控</w:t>
      </w:r>
      <w:r>
        <w:rPr>
          <w:spacing w:val="9"/>
          <w:position w:val="8"/>
          <w:sz w:val="11"/>
          <w:szCs w:val="11"/>
        </w:rPr>
        <w:t>[40]</w:t>
      </w:r>
      <w:r>
        <w:rPr>
          <w:spacing w:val="27"/>
          <w:w w:val="102"/>
          <w:position w:val="8"/>
          <w:sz w:val="11"/>
          <w:szCs w:val="11"/>
        </w:rPr>
        <w:t xml:space="preserve"> </w:t>
      </w:r>
      <w:r>
        <w:rPr>
          <w:spacing w:val="9"/>
        </w:rPr>
        <w:t>。针对改造项目</w:t>
      </w:r>
      <w:r>
        <w:rPr>
          <w:spacing w:val="-21"/>
        </w:rPr>
        <w:t xml:space="preserve"> </w:t>
      </w:r>
      <w:r>
        <w:rPr>
          <w:spacing w:val="9"/>
        </w:rPr>
        <w:t>,</w:t>
      </w:r>
      <w:r>
        <w:rPr>
          <w:spacing w:val="-30"/>
        </w:rPr>
        <w:t xml:space="preserve"> </w:t>
      </w:r>
      <w:r>
        <w:rPr>
          <w:spacing w:val="9"/>
        </w:rPr>
        <w:t>已开发出</w:t>
      </w:r>
      <w:r>
        <w:rPr>
          <w:spacing w:val="11"/>
        </w:rPr>
        <w:t xml:space="preserve">施工监测平台和基于 </w:t>
      </w:r>
      <w:r>
        <w:t>BIM</w:t>
      </w:r>
      <w:r>
        <w:rPr>
          <w:spacing w:val="11"/>
        </w:rPr>
        <w:t>的施工碳排放量化工具</w:t>
      </w:r>
      <w:r>
        <w:rPr>
          <w:spacing w:val="11"/>
          <w:position w:val="1"/>
        </w:rPr>
        <w:t>。</w:t>
      </w:r>
      <w:r>
        <w:rPr>
          <w:spacing w:val="14"/>
        </w:rPr>
        <w:t>前者可实现施工进度与能耗数据的可视化反馈</w:t>
      </w:r>
      <w:r>
        <w:rPr>
          <w:spacing w:val="-12"/>
        </w:rPr>
        <w:t xml:space="preserve"> </w:t>
      </w:r>
      <w:r>
        <w:rPr>
          <w:spacing w:val="14"/>
        </w:rPr>
        <w:t>,而后者能精确计算构件级的碳排放量</w:t>
      </w:r>
      <w:r>
        <w:rPr>
          <w:spacing w:val="14"/>
          <w:position w:val="8"/>
          <w:sz w:val="11"/>
          <w:szCs w:val="11"/>
        </w:rPr>
        <w:t>[40]</w:t>
      </w:r>
      <w:r>
        <w:rPr>
          <w:spacing w:val="32"/>
          <w:w w:val="102"/>
          <w:position w:val="8"/>
          <w:sz w:val="11"/>
          <w:szCs w:val="11"/>
        </w:rPr>
        <w:t xml:space="preserve"> </w:t>
      </w:r>
      <w:r>
        <w:rPr>
          <w:spacing w:val="14"/>
        </w:rPr>
        <w:t>。数字孪生在施工阶段的应用能够实时监控施工过程</w:t>
      </w:r>
      <w:r>
        <w:rPr>
          <w:spacing w:val="-12"/>
        </w:rPr>
        <w:t xml:space="preserve"> </w:t>
      </w:r>
      <w:r>
        <w:rPr>
          <w:spacing w:val="14"/>
        </w:rPr>
        <w:t>,减少因返工而产生的额外能耗和材料浪费</w:t>
      </w:r>
      <w:r>
        <w:rPr>
          <w:spacing w:val="-12"/>
        </w:rPr>
        <w:t xml:space="preserve"> </w:t>
      </w:r>
      <w:r>
        <w:rPr>
          <w:spacing w:val="14"/>
        </w:rPr>
        <w:t>,进而提升施工</w:t>
      </w:r>
      <w:r>
        <w:rPr>
          <w:spacing w:val="8"/>
        </w:rPr>
        <w:t>效率并降低施工阶段的碳足迹</w:t>
      </w:r>
      <w:r>
        <w:rPr>
          <w:spacing w:val="8"/>
          <w:position w:val="8"/>
          <w:sz w:val="11"/>
          <w:szCs w:val="11"/>
        </w:rPr>
        <w:t>[51]</w:t>
      </w:r>
      <w:r>
        <w:rPr>
          <w:spacing w:val="23"/>
          <w:w w:val="102"/>
          <w:position w:val="8"/>
          <w:sz w:val="11"/>
          <w:szCs w:val="11"/>
        </w:rPr>
        <w:t xml:space="preserve"> </w:t>
      </w:r>
      <w:r>
        <w:rPr>
          <w:spacing w:val="8"/>
        </w:rPr>
        <w:t>。</w:t>
      </w:r>
    </w:p>
    <w:p w14:paraId="70F2EAC7">
      <w:pPr>
        <w:pStyle w:val="2"/>
        <w:spacing w:before="10" w:line="218" w:lineRule="auto"/>
        <w:ind w:left="8" w:right="248" w:firstLine="461"/>
        <w:jc w:val="both"/>
      </w:pPr>
      <w:r>
        <w:rPr>
          <w:spacing w:val="8"/>
        </w:rPr>
        <w:t>目前</w:t>
      </w:r>
      <w:r>
        <w:rPr>
          <w:spacing w:val="-17"/>
        </w:rPr>
        <w:t xml:space="preserve"> </w:t>
      </w:r>
      <w:r>
        <w:rPr>
          <w:spacing w:val="8"/>
        </w:rPr>
        <w:t>,数字孪生在建筑业施工阶段已形成共识</w:t>
      </w:r>
      <w:r>
        <w:rPr>
          <w:spacing w:val="-21"/>
        </w:rPr>
        <w:t xml:space="preserve"> </w:t>
      </w:r>
      <w:r>
        <w:rPr>
          <w:spacing w:val="8"/>
        </w:rPr>
        <w:t>,</w:t>
      </w:r>
      <w:r>
        <w:rPr>
          <w:spacing w:val="5"/>
        </w:rPr>
        <w:t>即可显著提升资源利用效率、实时识别能耗异常</w:t>
      </w:r>
      <w:r>
        <w:rPr>
          <w:spacing w:val="-17"/>
        </w:rPr>
        <w:t xml:space="preserve"> </w:t>
      </w:r>
      <w:r>
        <w:rPr>
          <w:spacing w:val="5"/>
        </w:rPr>
        <w:t>,并</w:t>
      </w:r>
      <w:r>
        <w:rPr>
          <w:spacing w:val="10"/>
        </w:rPr>
        <w:t>促进多参与方的协同决策</w:t>
      </w:r>
      <w:r>
        <w:rPr>
          <w:spacing w:val="10"/>
          <w:position w:val="8"/>
          <w:sz w:val="11"/>
          <w:szCs w:val="11"/>
        </w:rPr>
        <w:t>[40]</w:t>
      </w:r>
      <w:r>
        <w:rPr>
          <w:spacing w:val="33"/>
          <w:w w:val="103"/>
          <w:position w:val="8"/>
          <w:sz w:val="11"/>
          <w:szCs w:val="11"/>
        </w:rPr>
        <w:t xml:space="preserve"> </w:t>
      </w:r>
      <w:r>
        <w:rPr>
          <w:spacing w:val="10"/>
        </w:rPr>
        <w:t>。然而</w:t>
      </w:r>
      <w:r>
        <w:rPr>
          <w:spacing w:val="-21"/>
        </w:rPr>
        <w:t xml:space="preserve"> </w:t>
      </w:r>
      <w:r>
        <w:rPr>
          <w:spacing w:val="10"/>
        </w:rPr>
        <w:t>,该领域仍面临</w:t>
      </w:r>
      <w:r>
        <w:rPr>
          <w:spacing w:val="8"/>
        </w:rPr>
        <w:t>诸多挑战</w:t>
      </w:r>
      <w:r>
        <w:rPr>
          <w:spacing w:val="-11"/>
        </w:rPr>
        <w:t xml:space="preserve"> </w:t>
      </w:r>
      <w:r>
        <w:rPr>
          <w:spacing w:val="8"/>
        </w:rPr>
        <w:t>,如施工环境复杂导致传感器部署难度大、</w:t>
      </w:r>
      <w:r>
        <w:rPr>
          <w:spacing w:val="13"/>
        </w:rPr>
        <w:t>系统集成面临多源数据格式不统一的问题</w:t>
      </w:r>
      <w:r>
        <w:rPr>
          <w:spacing w:val="-21"/>
        </w:rPr>
        <w:t xml:space="preserve"> </w:t>
      </w:r>
      <w:r>
        <w:rPr>
          <w:spacing w:val="13"/>
        </w:rPr>
        <w:t>,</w:t>
      </w:r>
      <w:r>
        <w:rPr>
          <w:spacing w:val="-26"/>
        </w:rPr>
        <w:t xml:space="preserve"> </w:t>
      </w:r>
      <w:r>
        <w:rPr>
          <w:spacing w:val="13"/>
        </w:rPr>
        <w:t>以及缺乏针对施工阶段的专用数字孪生标准等</w:t>
      </w:r>
      <w:r>
        <w:rPr>
          <w:spacing w:val="13"/>
          <w:position w:val="8"/>
          <w:sz w:val="11"/>
          <w:szCs w:val="11"/>
        </w:rPr>
        <w:t>[49]</w:t>
      </w:r>
      <w:r>
        <w:rPr>
          <w:spacing w:val="32"/>
          <w:w w:val="101"/>
          <w:position w:val="8"/>
          <w:sz w:val="11"/>
          <w:szCs w:val="11"/>
        </w:rPr>
        <w:t xml:space="preserve"> </w:t>
      </w:r>
      <w:r>
        <w:rPr>
          <w:spacing w:val="13"/>
        </w:rPr>
        <w:t>。</w:t>
      </w:r>
      <w:r>
        <w:rPr>
          <w:spacing w:val="-34"/>
        </w:rPr>
        <w:t xml:space="preserve"> </w:t>
      </w:r>
      <w:r>
        <w:rPr>
          <w:spacing w:val="13"/>
        </w:rPr>
        <w:t>当前</w:t>
      </w:r>
      <w:r>
        <w:rPr>
          <w:spacing w:val="22"/>
        </w:rPr>
        <w:t xml:space="preserve">的研究主要聚焦于利用 </w:t>
      </w:r>
      <w:r>
        <w:t>AI</w:t>
      </w:r>
      <w:r>
        <w:rPr>
          <w:spacing w:val="22"/>
        </w:rPr>
        <w:t>算法优化能耗预测</w:t>
      </w:r>
      <w:r>
        <w:rPr>
          <w:spacing w:val="-21"/>
        </w:rPr>
        <w:t xml:space="preserve"> </w:t>
      </w:r>
      <w:r>
        <w:rPr>
          <w:spacing w:val="21"/>
        </w:rPr>
        <w:t>,研</w:t>
      </w:r>
      <w:r>
        <w:rPr>
          <w:spacing w:val="17"/>
        </w:rPr>
        <w:t xml:space="preserve">究手段主要是基于 </w:t>
      </w:r>
      <w:r>
        <w:rPr>
          <w:position w:val="-2"/>
        </w:rPr>
        <w:t>BIM</w:t>
      </w:r>
      <w:r>
        <w:rPr>
          <w:spacing w:val="17"/>
          <w:position w:val="-2"/>
        </w:rPr>
        <w:t xml:space="preserve"> </w:t>
      </w:r>
      <w:r>
        <w:rPr>
          <w:spacing w:val="17"/>
        </w:rPr>
        <w:t xml:space="preserve">的 </w:t>
      </w:r>
      <w:r>
        <w:rPr>
          <w:spacing w:val="17"/>
          <w:position w:val="-2"/>
        </w:rPr>
        <w:t>4</w:t>
      </w:r>
      <w:r>
        <w:rPr>
          <w:spacing w:val="17"/>
        </w:rPr>
        <w:t>D施工模拟和基于边</w:t>
      </w:r>
      <w:r>
        <w:rPr>
          <w:spacing w:val="10"/>
        </w:rPr>
        <w:t>缘计算的实时数据流处理</w:t>
      </w:r>
      <w:r>
        <w:rPr>
          <w:spacing w:val="10"/>
          <w:position w:val="8"/>
          <w:sz w:val="11"/>
          <w:szCs w:val="11"/>
        </w:rPr>
        <w:t>[40]</w:t>
      </w:r>
      <w:r>
        <w:rPr>
          <w:spacing w:val="33"/>
          <w:w w:val="103"/>
          <w:position w:val="8"/>
          <w:sz w:val="11"/>
          <w:szCs w:val="11"/>
        </w:rPr>
        <w:t xml:space="preserve"> </w:t>
      </w:r>
      <w:r>
        <w:rPr>
          <w:spacing w:val="10"/>
        </w:rPr>
        <w:t>。未来</w:t>
      </w:r>
      <w:r>
        <w:rPr>
          <w:spacing w:val="-21"/>
        </w:rPr>
        <w:t xml:space="preserve"> </w:t>
      </w:r>
      <w:r>
        <w:rPr>
          <w:spacing w:val="10"/>
        </w:rPr>
        <w:t>,需进一步提高</w:t>
      </w:r>
      <w:r>
        <w:rPr>
          <w:spacing w:val="13"/>
        </w:rPr>
        <w:t>设备兼容性</w:t>
      </w:r>
      <w:r>
        <w:rPr>
          <w:spacing w:val="-12"/>
        </w:rPr>
        <w:t xml:space="preserve"> </w:t>
      </w:r>
      <w:r>
        <w:rPr>
          <w:spacing w:val="13"/>
        </w:rPr>
        <w:t>,</w:t>
      </w:r>
      <w:r>
        <w:rPr>
          <w:spacing w:val="-36"/>
        </w:rPr>
        <w:t xml:space="preserve"> </w:t>
      </w:r>
      <w:r>
        <w:rPr>
          <w:spacing w:val="13"/>
        </w:rPr>
        <w:t>以实现数字孪生在建筑业施工阶段节</w:t>
      </w:r>
      <w:r>
        <w:rPr>
          <w:spacing w:val="8"/>
        </w:rPr>
        <w:t>能减碳领域中的规模化应用。</w:t>
      </w:r>
    </w:p>
    <w:p w14:paraId="758BFD86">
      <w:pPr>
        <w:pStyle w:val="2"/>
        <w:spacing w:before="1" w:line="184" w:lineRule="auto"/>
        <w:ind w:left="17"/>
      </w:pPr>
      <w:r>
        <w:rPr>
          <w:spacing w:val="14"/>
          <w:position w:val="-2"/>
        </w:rPr>
        <w:t>2.1.3</w:t>
      </w:r>
      <w:r>
        <w:rPr>
          <w:spacing w:val="28"/>
          <w:position w:val="-2"/>
        </w:rPr>
        <w:t xml:space="preserve">  </w:t>
      </w:r>
      <w:r>
        <w:rPr>
          <w:spacing w:val="14"/>
        </w:rPr>
        <w:t>建筑运维阶段</w:t>
      </w:r>
    </w:p>
    <w:p w14:paraId="54DCB864">
      <w:pPr>
        <w:pStyle w:val="2"/>
        <w:spacing w:before="23" w:line="217" w:lineRule="auto"/>
        <w:ind w:left="9" w:right="318" w:firstLine="421"/>
        <w:jc w:val="both"/>
      </w:pPr>
      <w:r>
        <w:rPr>
          <w:spacing w:val="9"/>
        </w:rPr>
        <w:t>数字孪生技术在建筑节能减碳的运维阶段从早</w:t>
      </w:r>
      <w:r>
        <w:rPr>
          <w:spacing w:val="18"/>
        </w:rPr>
        <w:t xml:space="preserve">期依托 </w:t>
      </w:r>
      <w:r>
        <w:t>BIM</w:t>
      </w:r>
      <w:r>
        <w:rPr>
          <w:spacing w:val="18"/>
        </w:rPr>
        <w:t>模型与物联网传感器构建基础监测系</w:t>
      </w:r>
      <w:r>
        <w:rPr>
          <w:spacing w:val="13"/>
        </w:rPr>
        <w:t>统</w:t>
      </w:r>
      <w:r>
        <w:rPr>
          <w:spacing w:val="13"/>
          <w:position w:val="8"/>
          <w:sz w:val="11"/>
          <w:szCs w:val="11"/>
        </w:rPr>
        <w:t>[40]</w:t>
      </w:r>
      <w:r>
        <w:rPr>
          <w:spacing w:val="9"/>
          <w:w w:val="101"/>
          <w:position w:val="8"/>
          <w:sz w:val="11"/>
          <w:szCs w:val="11"/>
        </w:rPr>
        <w:t xml:space="preserve">  </w:t>
      </w:r>
      <w:r>
        <w:rPr>
          <w:spacing w:val="13"/>
        </w:rPr>
        <w:t xml:space="preserve">,逐步发展至集成 </w:t>
      </w:r>
      <w:r>
        <w:t>AI</w:t>
      </w:r>
      <w:r>
        <w:rPr>
          <w:spacing w:val="13"/>
        </w:rPr>
        <w:t>算法</w:t>
      </w:r>
      <w:r>
        <w:rPr>
          <w:spacing w:val="-21"/>
        </w:rPr>
        <w:t xml:space="preserve"> </w:t>
      </w:r>
      <w:r>
        <w:rPr>
          <w:spacing w:val="13"/>
        </w:rPr>
        <w:t>,可实现设备故障预测与能耗优化</w:t>
      </w:r>
      <w:r>
        <w:rPr>
          <w:spacing w:val="-13"/>
        </w:rPr>
        <w:t xml:space="preserve"> </w:t>
      </w:r>
      <w:r>
        <w:rPr>
          <w:spacing w:val="13"/>
        </w:rPr>
        <w:t>;</w:t>
      </w:r>
      <w:r>
        <w:rPr>
          <w:spacing w:val="-35"/>
        </w:rPr>
        <w:t xml:space="preserve"> </w:t>
      </w:r>
      <w:r>
        <w:rPr>
          <w:spacing w:val="13"/>
        </w:rPr>
        <w:t>当前已进入多系统协同的主动式能</w:t>
      </w:r>
      <w:r>
        <w:rPr>
          <w:spacing w:val="1"/>
        </w:rPr>
        <w:t>源管理阶段</w:t>
      </w:r>
      <w:r>
        <w:rPr>
          <w:spacing w:val="-14"/>
        </w:rPr>
        <w:t xml:space="preserve"> </w:t>
      </w:r>
      <w:r>
        <w:rPr>
          <w:spacing w:val="1"/>
        </w:rPr>
        <w:t>,依托平台整合能源、环境、设备数据</w:t>
      </w:r>
      <w:r>
        <w:rPr>
          <w:spacing w:val="-21"/>
        </w:rPr>
        <w:t xml:space="preserve"> </w:t>
      </w:r>
      <w:r>
        <w:rPr>
          <w:spacing w:val="1"/>
        </w:rPr>
        <w:t>,实</w:t>
      </w:r>
      <w:r>
        <w:rPr>
          <w:spacing w:val="15"/>
        </w:rPr>
        <w:t>现动态调控与碳足迹追踪</w:t>
      </w:r>
      <w:r>
        <w:rPr>
          <w:spacing w:val="-14"/>
        </w:rPr>
        <w:t xml:space="preserve"> </w:t>
      </w:r>
      <w:r>
        <w:rPr>
          <w:spacing w:val="15"/>
          <w:position w:val="1"/>
        </w:rPr>
        <w:t>。</w:t>
      </w:r>
      <w:r>
        <w:rPr>
          <w:spacing w:val="-31"/>
          <w:position w:val="1"/>
        </w:rPr>
        <w:t xml:space="preserve"> </w:t>
      </w:r>
      <w:r>
        <w:rPr>
          <w:spacing w:val="15"/>
        </w:rPr>
        <w:t xml:space="preserve">同时利用建筑 </w:t>
      </w:r>
      <w:r>
        <w:rPr>
          <w:position w:val="-1"/>
        </w:rPr>
        <w:t>CPS</w:t>
      </w:r>
      <w:r>
        <w:rPr>
          <w:spacing w:val="15"/>
          <w:position w:val="-1"/>
        </w:rPr>
        <w:t>及</w:t>
      </w:r>
      <w:r>
        <w:rPr>
          <w:spacing w:val="13"/>
        </w:rPr>
        <w:t>多维度能耗数据融合、负荷预测算法</w:t>
      </w:r>
      <w:r>
        <w:rPr>
          <w:spacing w:val="-14"/>
        </w:rPr>
        <w:t xml:space="preserve"> </w:t>
      </w:r>
      <w:r>
        <w:rPr>
          <w:spacing w:val="13"/>
        </w:rPr>
        <w:t>,</w:t>
      </w:r>
      <w:r>
        <w:rPr>
          <w:spacing w:val="-34"/>
        </w:rPr>
        <w:t xml:space="preserve"> </w:t>
      </w:r>
      <w:r>
        <w:rPr>
          <w:spacing w:val="13"/>
        </w:rPr>
        <w:t>优化能耗管</w:t>
      </w:r>
      <w:r>
        <w:rPr>
          <w:spacing w:val="19"/>
        </w:rPr>
        <w:t>理</w:t>
      </w:r>
      <w:r>
        <w:rPr>
          <w:spacing w:val="-17"/>
        </w:rPr>
        <w:t xml:space="preserve"> </w:t>
      </w:r>
      <w:r>
        <w:rPr>
          <w:spacing w:val="19"/>
          <w:position w:val="1"/>
        </w:rPr>
        <w:t>,</w:t>
      </w:r>
      <w:r>
        <w:rPr>
          <w:spacing w:val="19"/>
        </w:rPr>
        <w:t xml:space="preserve">助力达成 </w:t>
      </w:r>
      <w:r>
        <w:t>LEED</w:t>
      </w:r>
      <w:r>
        <w:rPr>
          <w:spacing w:val="19"/>
        </w:rPr>
        <w:t>标准下建筑全生命周期碳足迹</w:t>
      </w:r>
      <w:r>
        <w:rPr>
          <w:spacing w:val="6"/>
        </w:rPr>
        <w:t>优化目标</w:t>
      </w:r>
      <w:r>
        <w:rPr>
          <w:spacing w:val="6"/>
          <w:position w:val="7"/>
          <w:sz w:val="11"/>
          <w:szCs w:val="11"/>
        </w:rPr>
        <w:t>[54-55]</w:t>
      </w:r>
      <w:r>
        <w:rPr>
          <w:spacing w:val="36"/>
          <w:w w:val="102"/>
          <w:position w:val="7"/>
          <w:sz w:val="11"/>
          <w:szCs w:val="11"/>
        </w:rPr>
        <w:t xml:space="preserve"> </w:t>
      </w:r>
      <w:r>
        <w:rPr>
          <w:spacing w:val="6"/>
        </w:rPr>
        <w:t>。当前研究主要集中在轻量化数据采</w:t>
      </w:r>
      <w:r>
        <w:rPr>
          <w:spacing w:val="9"/>
        </w:rPr>
        <w:t>集技术、大模型驱动的自动化运维以及基于区块链</w:t>
      </w:r>
      <w:r>
        <w:rPr>
          <w:spacing w:val="10"/>
        </w:rPr>
        <w:t>技术的数据真实性保障</w:t>
      </w:r>
      <w:r>
        <w:rPr>
          <w:spacing w:val="-21"/>
        </w:rPr>
        <w:t xml:space="preserve"> </w:t>
      </w:r>
      <w:r>
        <w:rPr>
          <w:spacing w:val="10"/>
        </w:rPr>
        <w:t xml:space="preserve">,具体包括基于 </w:t>
      </w:r>
      <w:r>
        <w:rPr>
          <w:position w:val="-2"/>
        </w:rPr>
        <w:t>BIM</w:t>
      </w:r>
      <w:r>
        <w:rPr>
          <w:spacing w:val="10"/>
          <w:position w:val="-2"/>
        </w:rPr>
        <w:t xml:space="preserve"> </w:t>
      </w:r>
      <w:r>
        <w:rPr>
          <w:spacing w:val="10"/>
        </w:rPr>
        <w:t>的能耗</w:t>
      </w:r>
      <w:r>
        <w:rPr>
          <w:spacing w:val="9"/>
        </w:rPr>
        <w:t>模拟与实时数据流分析、利用边缘计算提升响应速</w:t>
      </w:r>
      <w:r>
        <w:rPr>
          <w:spacing w:val="7"/>
          <w:position w:val="-1"/>
        </w:rPr>
        <w:t>度等方向</w:t>
      </w:r>
      <w:r>
        <w:rPr>
          <w:spacing w:val="7"/>
          <w:position w:val="6"/>
          <w:sz w:val="11"/>
          <w:szCs w:val="11"/>
        </w:rPr>
        <w:t>[40]</w:t>
      </w:r>
      <w:r>
        <w:rPr>
          <w:spacing w:val="19"/>
          <w:position w:val="6"/>
          <w:sz w:val="11"/>
          <w:szCs w:val="11"/>
        </w:rPr>
        <w:t xml:space="preserve"> </w:t>
      </w:r>
      <w:r>
        <w:rPr>
          <w:spacing w:val="7"/>
        </w:rPr>
        <w:t>。</w:t>
      </w:r>
    </w:p>
    <w:p w14:paraId="2D378584">
      <w:pPr>
        <w:pStyle w:val="2"/>
        <w:spacing w:line="202" w:lineRule="exact"/>
        <w:ind w:left="432"/>
      </w:pPr>
      <w:r>
        <w:rPr>
          <w:spacing w:val="14"/>
          <w:position w:val="-1"/>
        </w:rPr>
        <w:t>然而</w:t>
      </w:r>
      <w:r>
        <w:rPr>
          <w:spacing w:val="-6"/>
          <w:position w:val="-1"/>
        </w:rPr>
        <w:t xml:space="preserve"> </w:t>
      </w:r>
      <w:r>
        <w:rPr>
          <w:spacing w:val="14"/>
          <w:position w:val="-1"/>
        </w:rPr>
        <w:t>,数字孪生技术在建筑运维阶段的节能减</w:t>
      </w:r>
    </w:p>
    <w:p w14:paraId="1773055B">
      <w:pPr>
        <w:spacing w:line="14" w:lineRule="auto"/>
        <w:rPr>
          <w:rFonts w:ascii="Arial"/>
          <w:sz w:val="2"/>
        </w:rPr>
      </w:pPr>
      <w:r>
        <w:rPr>
          <w:rFonts w:ascii="Arial" w:hAnsi="Arial" w:eastAsia="Arial" w:cs="Arial"/>
          <w:sz w:val="2"/>
          <w:szCs w:val="2"/>
        </w:rPr>
        <w:br w:type="column"/>
      </w:r>
    </w:p>
    <w:p w14:paraId="1EABE241">
      <w:pPr>
        <w:pStyle w:val="2"/>
        <w:spacing w:before="35" w:line="220" w:lineRule="auto"/>
        <w:ind w:right="4" w:firstLine="1"/>
        <w:jc w:val="both"/>
      </w:pPr>
      <w:r>
        <w:rPr>
          <w:spacing w:val="7"/>
        </w:rPr>
        <w:t>碳领域仍面临诸多挑战</w:t>
      </w:r>
      <w:r>
        <w:rPr>
          <w:spacing w:val="-10"/>
        </w:rPr>
        <w:t xml:space="preserve"> </w:t>
      </w:r>
      <w:r>
        <w:rPr>
          <w:spacing w:val="7"/>
        </w:rPr>
        <w:t>。多源数据格式的不统一导</w:t>
      </w:r>
      <w:r>
        <w:rPr>
          <w:spacing w:val="14"/>
        </w:rPr>
        <w:t>致系统集成困难</w:t>
      </w:r>
      <w:r>
        <w:rPr>
          <w:spacing w:val="-10"/>
        </w:rPr>
        <w:t xml:space="preserve"> </w:t>
      </w:r>
      <w:r>
        <w:rPr>
          <w:spacing w:val="14"/>
        </w:rPr>
        <w:t>,复杂环境下的传感器部署成本高</w:t>
      </w:r>
      <w:r>
        <w:rPr>
          <w:spacing w:val="8"/>
        </w:rPr>
        <w:t>昂</w:t>
      </w:r>
      <w:r>
        <w:rPr>
          <w:spacing w:val="-15"/>
        </w:rPr>
        <w:t xml:space="preserve"> </w:t>
      </w:r>
      <w:r>
        <w:rPr>
          <w:spacing w:val="8"/>
        </w:rPr>
        <w:t>,且缺乏统一的评估标准来量化技术的实施效果。</w:t>
      </w:r>
      <w:r>
        <w:rPr>
          <w:spacing w:val="14"/>
        </w:rPr>
        <w:t>此外</w:t>
      </w:r>
      <w:r>
        <w:rPr>
          <w:spacing w:val="-10"/>
        </w:rPr>
        <w:t xml:space="preserve"> </w:t>
      </w:r>
      <w:r>
        <w:rPr>
          <w:spacing w:val="14"/>
        </w:rPr>
        <w:t>,动态场景下的模型校准困难以及跨地域标准</w:t>
      </w:r>
      <w:r>
        <w:rPr>
          <w:spacing w:val="13"/>
        </w:rPr>
        <w:t>适配不足等问题也亟待解决</w:t>
      </w:r>
      <w:r>
        <w:rPr>
          <w:spacing w:val="-27"/>
        </w:rPr>
        <w:t xml:space="preserve"> </w:t>
      </w:r>
      <w:r>
        <w:rPr>
          <w:spacing w:val="13"/>
        </w:rPr>
        <w:t>。展望未来</w:t>
      </w:r>
      <w:r>
        <w:rPr>
          <w:spacing w:val="-21"/>
        </w:rPr>
        <w:t xml:space="preserve"> </w:t>
      </w:r>
      <w:r>
        <w:rPr>
          <w:spacing w:val="13"/>
        </w:rPr>
        <w:t>,推进运维</w:t>
      </w:r>
      <w:r>
        <w:rPr>
          <w:spacing w:val="5"/>
        </w:rPr>
        <w:t>阶段的标准化建设</w:t>
      </w:r>
      <w:r>
        <w:rPr>
          <w:spacing w:val="-17"/>
        </w:rPr>
        <w:t xml:space="preserve"> </w:t>
      </w:r>
      <w:r>
        <w:rPr>
          <w:spacing w:val="5"/>
        </w:rPr>
        <w:t>,开发低成本、轻量化的数字孪生</w:t>
      </w:r>
      <w:r>
        <w:rPr>
          <w:spacing w:val="8"/>
        </w:rPr>
        <w:t>解决方案将成为该领域发展的关键方向</w:t>
      </w:r>
      <w:r>
        <w:rPr>
          <w:spacing w:val="-27"/>
        </w:rPr>
        <w:t xml:space="preserve"> </w:t>
      </w:r>
      <w:r>
        <w:rPr>
          <w:spacing w:val="8"/>
        </w:rPr>
        <w:t>。这</w:t>
      </w:r>
      <w:r>
        <w:rPr>
          <w:spacing w:val="7"/>
        </w:rPr>
        <w:t>将有助</w:t>
      </w:r>
      <w:r>
        <w:rPr>
          <w:spacing w:val="9"/>
        </w:rPr>
        <w:t>于进一步提升数字孪生技术在建筑节能减碳领域的</w:t>
      </w:r>
      <w:r>
        <w:rPr>
          <w:spacing w:val="8"/>
        </w:rPr>
        <w:t>应用效能</w:t>
      </w:r>
      <w:r>
        <w:rPr>
          <w:spacing w:val="-15"/>
        </w:rPr>
        <w:t xml:space="preserve"> </w:t>
      </w:r>
      <w:r>
        <w:rPr>
          <w:spacing w:val="8"/>
        </w:rPr>
        <w:t>,推动建筑行业的绿色转型与可持续发展。</w:t>
      </w:r>
    </w:p>
    <w:p w14:paraId="24EB5BEE">
      <w:pPr>
        <w:pStyle w:val="2"/>
        <w:spacing w:before="12" w:line="215" w:lineRule="auto"/>
        <w:ind w:firstLine="420"/>
      </w:pPr>
      <w:r>
        <w:rPr>
          <w:spacing w:val="15"/>
        </w:rPr>
        <w:t>从应用维度来看</w:t>
      </w:r>
      <w:r>
        <w:rPr>
          <w:spacing w:val="-21"/>
        </w:rPr>
        <w:t xml:space="preserve"> </w:t>
      </w:r>
      <w:r>
        <w:rPr>
          <w:spacing w:val="15"/>
        </w:rPr>
        <w:t>,数字孪生技术在建筑节能领</w:t>
      </w:r>
      <w:r>
        <w:rPr>
          <w:spacing w:val="9"/>
        </w:rPr>
        <w:t>域的应用已贯穿全生命周期</w:t>
      </w:r>
      <w:r>
        <w:rPr>
          <w:spacing w:val="-19"/>
        </w:rPr>
        <w:t xml:space="preserve"> </w:t>
      </w:r>
      <w:r>
        <w:rPr>
          <w:spacing w:val="9"/>
        </w:rPr>
        <w:t xml:space="preserve">,部分应用场景见表 </w:t>
      </w:r>
      <w:r>
        <w:rPr>
          <w:spacing w:val="9"/>
          <w:position w:val="-2"/>
        </w:rPr>
        <w:t>2</w:t>
      </w:r>
      <w:r>
        <w:rPr>
          <w:spacing w:val="9"/>
        </w:rPr>
        <w:t>。</w:t>
      </w:r>
      <w:r>
        <w:rPr>
          <w:spacing w:val="14"/>
        </w:rPr>
        <w:t>设计阶段可预测能源分配合理性</w:t>
      </w:r>
      <w:r>
        <w:rPr>
          <w:spacing w:val="-10"/>
        </w:rPr>
        <w:t xml:space="preserve"> </w:t>
      </w:r>
      <w:r>
        <w:rPr>
          <w:spacing w:val="14"/>
        </w:rPr>
        <w:t>,施工阶段助力工程管理以降本增效</w:t>
      </w:r>
      <w:r>
        <w:rPr>
          <w:spacing w:val="-10"/>
        </w:rPr>
        <w:t xml:space="preserve"> </w:t>
      </w:r>
      <w:r>
        <w:rPr>
          <w:spacing w:val="14"/>
        </w:rPr>
        <w:t>,运维阶段则实现能耗监测与设</w:t>
      </w:r>
      <w:r>
        <w:rPr>
          <w:spacing w:val="2"/>
        </w:rPr>
        <w:t>备 故</w:t>
      </w:r>
      <w:r>
        <w:rPr>
          <w:spacing w:val="31"/>
        </w:rPr>
        <w:t xml:space="preserve"> </w:t>
      </w:r>
      <w:r>
        <w:rPr>
          <w:spacing w:val="2"/>
        </w:rPr>
        <w:t>障</w:t>
      </w:r>
      <w:r>
        <w:rPr>
          <w:spacing w:val="22"/>
          <w:w w:val="101"/>
        </w:rPr>
        <w:t xml:space="preserve"> </w:t>
      </w:r>
      <w:r>
        <w:rPr>
          <w:spacing w:val="2"/>
        </w:rPr>
        <w:t>预</w:t>
      </w:r>
      <w:r>
        <w:rPr>
          <w:spacing w:val="18"/>
        </w:rPr>
        <w:t xml:space="preserve"> </w:t>
      </w:r>
      <w:r>
        <w:rPr>
          <w:spacing w:val="2"/>
        </w:rPr>
        <w:t>警</w:t>
      </w:r>
      <w:r>
        <w:rPr>
          <w:spacing w:val="-27"/>
        </w:rPr>
        <w:t xml:space="preserve"> </w:t>
      </w:r>
      <w:r>
        <w:rPr>
          <w:spacing w:val="2"/>
          <w:position w:val="1"/>
        </w:rPr>
        <w:t>。</w:t>
      </w:r>
      <w:r>
        <w:rPr>
          <w:spacing w:val="-12"/>
          <w:position w:val="1"/>
        </w:rPr>
        <w:t xml:space="preserve"> </w:t>
      </w:r>
      <w:r>
        <w:rPr>
          <w:spacing w:val="2"/>
        </w:rPr>
        <w:t>例</w:t>
      </w:r>
      <w:r>
        <w:rPr>
          <w:spacing w:val="21"/>
        </w:rPr>
        <w:t xml:space="preserve"> </w:t>
      </w:r>
      <w:r>
        <w:rPr>
          <w:spacing w:val="2"/>
        </w:rPr>
        <w:t>如</w:t>
      </w:r>
      <w:r>
        <w:rPr>
          <w:spacing w:val="-21"/>
        </w:rPr>
        <w:t xml:space="preserve"> </w:t>
      </w:r>
      <w:r>
        <w:rPr>
          <w:spacing w:val="2"/>
          <w:position w:val="1"/>
        </w:rPr>
        <w:t>,</w:t>
      </w:r>
      <w:r>
        <w:rPr>
          <w:spacing w:val="42"/>
          <w:position w:val="1"/>
        </w:rPr>
        <w:t xml:space="preserve"> </w:t>
      </w:r>
      <w:r>
        <w:rPr>
          <w:spacing w:val="2"/>
        </w:rPr>
        <w:t>在</w:t>
      </w:r>
      <w:r>
        <w:rPr>
          <w:spacing w:val="17"/>
          <w:w w:val="101"/>
        </w:rPr>
        <w:t xml:space="preserve"> </w:t>
      </w:r>
      <w:r>
        <w:rPr>
          <w:spacing w:val="2"/>
        </w:rPr>
        <w:t>设</w:t>
      </w:r>
      <w:r>
        <w:rPr>
          <w:spacing w:val="19"/>
        </w:rPr>
        <w:t xml:space="preserve"> </w:t>
      </w:r>
      <w:r>
        <w:rPr>
          <w:spacing w:val="2"/>
        </w:rPr>
        <w:t>计</w:t>
      </w:r>
      <w:r>
        <w:rPr>
          <w:spacing w:val="35"/>
          <w:w w:val="101"/>
        </w:rPr>
        <w:t xml:space="preserve"> </w:t>
      </w:r>
      <w:r>
        <w:rPr>
          <w:spacing w:val="2"/>
        </w:rPr>
        <w:t>阶</w:t>
      </w:r>
      <w:r>
        <w:rPr>
          <w:spacing w:val="20"/>
          <w:w w:val="101"/>
        </w:rPr>
        <w:t xml:space="preserve"> </w:t>
      </w:r>
      <w:r>
        <w:rPr>
          <w:spacing w:val="2"/>
        </w:rPr>
        <w:t>段</w:t>
      </w:r>
      <w:r>
        <w:rPr>
          <w:spacing w:val="-21"/>
        </w:rPr>
        <w:t xml:space="preserve"> </w:t>
      </w:r>
      <w:r>
        <w:rPr>
          <w:spacing w:val="2"/>
          <w:position w:val="1"/>
        </w:rPr>
        <w:t>,</w:t>
      </w:r>
      <w:r>
        <w:rPr>
          <w:spacing w:val="43"/>
          <w:w w:val="101"/>
          <w:position w:val="1"/>
        </w:rPr>
        <w:t xml:space="preserve"> </w:t>
      </w:r>
      <w:r>
        <w:rPr>
          <w:position w:val="-2"/>
        </w:rPr>
        <w:t xml:space="preserve">Maritime </w:t>
      </w:r>
      <w:r>
        <w:rPr>
          <w:position w:val="-1"/>
        </w:rPr>
        <w:t>UniversityofSzcecin</w:t>
      </w:r>
      <w:r>
        <w:rPr>
          <w:spacing w:val="24"/>
          <w:position w:val="1"/>
        </w:rPr>
        <w:t xml:space="preserve">的 </w:t>
      </w:r>
      <w:r>
        <w:rPr>
          <w:position w:val="-1"/>
        </w:rPr>
        <w:t>Rutkows</w:t>
      </w:r>
      <w:r>
        <w:t>ki</w:t>
      </w:r>
      <w:r>
        <w:rPr>
          <w:spacing w:val="24"/>
        </w:rPr>
        <w:t>等</w:t>
      </w:r>
      <w:r>
        <w:rPr>
          <w:spacing w:val="24"/>
          <w:position w:val="9"/>
          <w:sz w:val="11"/>
          <w:szCs w:val="11"/>
        </w:rPr>
        <w:t>[50]</w:t>
      </w:r>
      <w:r>
        <w:rPr>
          <w:spacing w:val="22"/>
          <w:w w:val="102"/>
          <w:position w:val="9"/>
          <w:sz w:val="11"/>
          <w:szCs w:val="11"/>
        </w:rPr>
        <w:t xml:space="preserve"> </w:t>
      </w:r>
      <w:r>
        <w:rPr>
          <w:spacing w:val="24"/>
          <w:position w:val="1"/>
        </w:rPr>
        <w:t>开展的建</w:t>
      </w:r>
      <w:r>
        <w:rPr>
          <w:spacing w:val="10"/>
        </w:rPr>
        <w:t>筑能源性能规划实践</w:t>
      </w:r>
      <w:r>
        <w:rPr>
          <w:spacing w:val="-18"/>
        </w:rPr>
        <w:t xml:space="preserve"> </w:t>
      </w:r>
      <w:r>
        <w:rPr>
          <w:spacing w:val="10"/>
        </w:rPr>
        <w:t>,可预测建筑能源分配合理性</w:t>
      </w:r>
      <w:r>
        <w:rPr>
          <w:spacing w:val="-21"/>
        </w:rPr>
        <w:t xml:space="preserve"> </w:t>
      </w:r>
      <w:r>
        <w:rPr>
          <w:spacing w:val="10"/>
        </w:rPr>
        <w:t>,但受限于精细且精确的数据获取难题</w:t>
      </w:r>
      <w:r>
        <w:rPr>
          <w:spacing w:val="-19"/>
        </w:rPr>
        <w:t xml:space="preserve"> </w:t>
      </w:r>
      <w:r>
        <w:rPr>
          <w:spacing w:val="10"/>
        </w:rPr>
        <w:t>;施工阶段</w:t>
      </w:r>
      <w:r>
        <w:rPr>
          <w:spacing w:val="-21"/>
        </w:rPr>
        <w:t xml:space="preserve"> </w:t>
      </w:r>
      <w:r>
        <w:rPr>
          <w:spacing w:val="10"/>
        </w:rPr>
        <w:t>,上</w:t>
      </w:r>
      <w:r>
        <w:rPr>
          <w:spacing w:val="14"/>
        </w:rPr>
        <w:t>海电机学院的陆俊辉等</w:t>
      </w:r>
      <w:r>
        <w:rPr>
          <w:spacing w:val="14"/>
          <w:position w:val="8"/>
          <w:sz w:val="11"/>
          <w:szCs w:val="11"/>
        </w:rPr>
        <w:t>[25]</w:t>
      </w:r>
      <w:r>
        <w:rPr>
          <w:spacing w:val="34"/>
          <w:w w:val="101"/>
          <w:position w:val="8"/>
          <w:sz w:val="11"/>
          <w:szCs w:val="11"/>
        </w:rPr>
        <w:t xml:space="preserve"> </w:t>
      </w:r>
      <w:r>
        <w:rPr>
          <w:spacing w:val="14"/>
        </w:rPr>
        <w:t>针对深层地基加固场景</w:t>
      </w:r>
      <w:r>
        <w:rPr>
          <w:spacing w:val="5"/>
        </w:rPr>
        <w:t>的应用</w:t>
      </w:r>
      <w:r>
        <w:rPr>
          <w:spacing w:val="-17"/>
        </w:rPr>
        <w:t xml:space="preserve"> </w:t>
      </w:r>
      <w:r>
        <w:rPr>
          <w:spacing w:val="5"/>
        </w:rPr>
        <w:t>,有效提升工程管理水平、改善施工质量并降</w:t>
      </w:r>
      <w:r>
        <w:rPr>
          <w:spacing w:val="10"/>
        </w:rPr>
        <w:t>低能源消耗</w:t>
      </w:r>
      <w:r>
        <w:rPr>
          <w:spacing w:val="-18"/>
        </w:rPr>
        <w:t xml:space="preserve"> </w:t>
      </w:r>
      <w:r>
        <w:rPr>
          <w:spacing w:val="10"/>
        </w:rPr>
        <w:t>,但存在响应反馈控制系统缺失的短板</w:t>
      </w:r>
      <w:r>
        <w:rPr>
          <w:spacing w:val="-22"/>
        </w:rPr>
        <w:t xml:space="preserve"> </w:t>
      </w:r>
      <w:r>
        <w:rPr>
          <w:spacing w:val="10"/>
        </w:rPr>
        <w:t>;</w:t>
      </w:r>
      <w:r>
        <w:rPr>
          <w:spacing w:val="11"/>
        </w:rPr>
        <w:t>运维阶段</w:t>
      </w:r>
      <w:r>
        <w:rPr>
          <w:spacing w:val="-21"/>
        </w:rPr>
        <w:t xml:space="preserve"> </w:t>
      </w:r>
      <w:r>
        <w:rPr>
          <w:spacing w:val="11"/>
        </w:rPr>
        <w:t>,浙江农林大学的李翠环等</w:t>
      </w:r>
      <w:r>
        <w:rPr>
          <w:spacing w:val="11"/>
          <w:position w:val="8"/>
          <w:sz w:val="11"/>
          <w:szCs w:val="11"/>
        </w:rPr>
        <w:t>[22]</w:t>
      </w:r>
      <w:r>
        <w:rPr>
          <w:spacing w:val="13"/>
          <w:position w:val="8"/>
          <w:sz w:val="11"/>
          <w:szCs w:val="11"/>
        </w:rPr>
        <w:t xml:space="preserve"> </w:t>
      </w:r>
      <w:r>
        <w:rPr>
          <w:spacing w:val="11"/>
        </w:rPr>
        <w:t>开</w:t>
      </w:r>
      <w:r>
        <w:rPr>
          <w:spacing w:val="10"/>
        </w:rPr>
        <w:t>发的智慧运维系统</w:t>
      </w:r>
      <w:r>
        <w:rPr>
          <w:spacing w:val="-19"/>
        </w:rPr>
        <w:t xml:space="preserve"> </w:t>
      </w:r>
      <w:r>
        <w:rPr>
          <w:spacing w:val="10"/>
        </w:rPr>
        <w:t>,具备降低能耗与设备故障监测功能</w:t>
      </w:r>
      <w:r>
        <w:rPr>
          <w:spacing w:val="-21"/>
        </w:rPr>
        <w:t xml:space="preserve"> </w:t>
      </w:r>
      <w:r>
        <w:rPr>
          <w:spacing w:val="10"/>
        </w:rPr>
        <w:t>,然模</w:t>
      </w:r>
      <w:r>
        <w:rPr>
          <w:spacing w:val="6"/>
        </w:rPr>
        <w:t>型与 现</w:t>
      </w:r>
      <w:r>
        <w:rPr>
          <w:spacing w:val="8"/>
        </w:rPr>
        <w:t xml:space="preserve"> </w:t>
      </w:r>
      <w:r>
        <w:rPr>
          <w:spacing w:val="6"/>
        </w:rPr>
        <w:t>场</w:t>
      </w:r>
      <w:r>
        <w:rPr>
          <w:spacing w:val="-10"/>
        </w:rPr>
        <w:t xml:space="preserve"> </w:t>
      </w:r>
      <w:r>
        <w:rPr>
          <w:spacing w:val="6"/>
        </w:rPr>
        <w:t>数</w:t>
      </w:r>
      <w:r>
        <w:rPr>
          <w:spacing w:val="-9"/>
        </w:rPr>
        <w:t xml:space="preserve"> </w:t>
      </w:r>
      <w:r>
        <w:rPr>
          <w:spacing w:val="6"/>
        </w:rPr>
        <w:t>据 一</w:t>
      </w:r>
      <w:r>
        <w:rPr>
          <w:spacing w:val="-10"/>
        </w:rPr>
        <w:t xml:space="preserve"> </w:t>
      </w:r>
      <w:r>
        <w:rPr>
          <w:spacing w:val="6"/>
        </w:rPr>
        <w:t>致</w:t>
      </w:r>
      <w:r>
        <w:rPr>
          <w:spacing w:val="-9"/>
        </w:rPr>
        <w:t xml:space="preserve"> </w:t>
      </w:r>
      <w:r>
        <w:rPr>
          <w:spacing w:val="6"/>
        </w:rPr>
        <w:t>性</w:t>
      </w:r>
      <w:r>
        <w:rPr>
          <w:spacing w:val="-9"/>
        </w:rPr>
        <w:t xml:space="preserve"> </w:t>
      </w:r>
      <w:r>
        <w:rPr>
          <w:spacing w:val="6"/>
        </w:rPr>
        <w:t>难 以</w:t>
      </w:r>
      <w:r>
        <w:rPr>
          <w:spacing w:val="-11"/>
        </w:rPr>
        <w:t xml:space="preserve"> </w:t>
      </w:r>
      <w:r>
        <w:rPr>
          <w:spacing w:val="6"/>
        </w:rPr>
        <w:t>保 障</w:t>
      </w:r>
      <w:r>
        <w:rPr>
          <w:spacing w:val="-22"/>
        </w:rPr>
        <w:t xml:space="preserve"> </w:t>
      </w:r>
      <w:r>
        <w:rPr>
          <w:spacing w:val="6"/>
          <w:position w:val="1"/>
        </w:rPr>
        <w:t xml:space="preserve">; </w:t>
      </w:r>
      <w:r>
        <w:rPr>
          <w:position w:val="-1"/>
        </w:rPr>
        <w:t>U</w:t>
      </w:r>
      <w:r>
        <w:rPr>
          <w:position w:val="-2"/>
        </w:rPr>
        <w:t>niversity</w:t>
      </w:r>
      <w:r>
        <w:rPr>
          <w:spacing w:val="19"/>
          <w:w w:val="101"/>
          <w:position w:val="-2"/>
        </w:rPr>
        <w:t xml:space="preserve"> </w:t>
      </w:r>
      <w:r>
        <w:rPr>
          <w:position w:val="-1"/>
        </w:rPr>
        <w:t xml:space="preserve">of </w:t>
      </w:r>
      <w:r>
        <w:rPr>
          <w:position w:val="-2"/>
        </w:rPr>
        <w:t>Southern</w:t>
      </w:r>
      <w:r>
        <w:rPr>
          <w:spacing w:val="-22"/>
          <w:position w:val="-2"/>
        </w:rPr>
        <w:t xml:space="preserve"> </w:t>
      </w:r>
      <w:r>
        <w:rPr>
          <w:position w:val="-2"/>
        </w:rPr>
        <w:t>Denmark</w:t>
      </w:r>
      <w:r>
        <w:rPr>
          <w:spacing w:val="-22"/>
          <w:position w:val="-2"/>
        </w:rPr>
        <w:t xml:space="preserve"> </w:t>
      </w:r>
      <w:r>
        <w:rPr>
          <w:spacing w:val="13"/>
        </w:rPr>
        <w:t xml:space="preserve">的 </w:t>
      </w:r>
      <w:r>
        <w:rPr>
          <w:position w:val="-2"/>
        </w:rPr>
        <w:t>Jradi</w:t>
      </w:r>
      <w:r>
        <w:rPr>
          <w:spacing w:val="13"/>
        </w:rPr>
        <w:t>等</w:t>
      </w:r>
      <w:r>
        <w:rPr>
          <w:spacing w:val="13"/>
          <w:position w:val="9"/>
          <w:sz w:val="11"/>
          <w:szCs w:val="11"/>
        </w:rPr>
        <w:t xml:space="preserve">[38]  </w:t>
      </w:r>
      <w:r>
        <w:rPr>
          <w:spacing w:val="13"/>
        </w:rPr>
        <w:t>针对丹麦建筑物</w:t>
      </w:r>
      <w:r>
        <w:rPr>
          <w:spacing w:val="14"/>
        </w:rPr>
        <w:t>进行了能源改造</w:t>
      </w:r>
      <w:r>
        <w:rPr>
          <w:spacing w:val="-10"/>
        </w:rPr>
        <w:t xml:space="preserve"> </w:t>
      </w:r>
      <w:r>
        <w:rPr>
          <w:spacing w:val="14"/>
        </w:rPr>
        <w:t>,虽提升了能源利用效率并降低运</w:t>
      </w:r>
      <w:r>
        <w:rPr>
          <w:spacing w:val="5"/>
        </w:rPr>
        <w:t>维成本</w:t>
      </w:r>
      <w:r>
        <w:rPr>
          <w:spacing w:val="-17"/>
        </w:rPr>
        <w:t xml:space="preserve"> </w:t>
      </w:r>
      <w:r>
        <w:rPr>
          <w:spacing w:val="5"/>
        </w:rPr>
        <w:t>,但面临无法精准映射建筑组件动态、计算与</w:t>
      </w:r>
      <w:r>
        <w:rPr>
          <w:spacing w:val="8"/>
        </w:rPr>
        <w:t>决策失误诱发故障及数据层面的多重挑战。</w:t>
      </w:r>
    </w:p>
    <w:p w14:paraId="51C1CE1D">
      <w:pPr>
        <w:pStyle w:val="2"/>
        <w:spacing w:before="1" w:line="194" w:lineRule="auto"/>
        <w:ind w:left="2"/>
        <w:outlineLvl w:val="2"/>
        <w:rPr>
          <w:rFonts w:ascii="黑体" w:hAnsi="黑体" w:eastAsia="黑体" w:cs="黑体"/>
        </w:rPr>
      </w:pPr>
      <w:r>
        <w:rPr>
          <w:spacing w:val="12"/>
          <w:position w:val="-2"/>
        </w:rPr>
        <w:t>2.2</w:t>
      </w:r>
      <w:r>
        <w:rPr>
          <w:spacing w:val="28"/>
          <w:w w:val="101"/>
          <w:position w:val="-2"/>
        </w:rPr>
        <w:t xml:space="preserve">  </w:t>
      </w:r>
      <w:r>
        <w:rPr>
          <w:rFonts w:ascii="黑体" w:hAnsi="黑体" w:eastAsia="黑体" w:cs="黑体"/>
          <w:spacing w:val="12"/>
        </w:rPr>
        <w:t>理论模型和相关软件</w:t>
      </w:r>
    </w:p>
    <w:p w14:paraId="7ABA43FE">
      <w:pPr>
        <w:pStyle w:val="2"/>
        <w:spacing w:before="29" w:line="219" w:lineRule="auto"/>
        <w:ind w:left="1" w:right="70" w:firstLine="420"/>
        <w:jc w:val="both"/>
      </w:pPr>
      <w:r>
        <w:rPr>
          <w:spacing w:val="9"/>
        </w:rPr>
        <w:t>数字孪生技术在建筑全生命周期各阶段的应用</w:t>
      </w:r>
      <w:r>
        <w:rPr>
          <w:spacing w:val="5"/>
        </w:rPr>
        <w:t>中展现出显著优势</w:t>
      </w:r>
      <w:r>
        <w:rPr>
          <w:spacing w:val="-13"/>
        </w:rPr>
        <w:t xml:space="preserve"> </w:t>
      </w:r>
      <w:r>
        <w:rPr>
          <w:spacing w:val="5"/>
        </w:rPr>
        <w:t>,其核心效能的实现依托于一系列</w:t>
      </w:r>
      <w:r>
        <w:rPr>
          <w:spacing w:val="8"/>
        </w:rPr>
        <w:t>精密的理论模型</w:t>
      </w:r>
      <w:r>
        <w:rPr>
          <w:spacing w:val="-26"/>
        </w:rPr>
        <w:t xml:space="preserve"> </w:t>
      </w:r>
      <w:r>
        <w:rPr>
          <w:spacing w:val="8"/>
        </w:rPr>
        <w:t>。这些模型能够精准模拟并优化物</w:t>
      </w:r>
      <w:r>
        <w:rPr>
          <w:spacing w:val="5"/>
        </w:rPr>
        <w:t>理系统</w:t>
      </w:r>
      <w:r>
        <w:rPr>
          <w:spacing w:val="-13"/>
        </w:rPr>
        <w:t xml:space="preserve"> </w:t>
      </w:r>
      <w:r>
        <w:rPr>
          <w:spacing w:val="5"/>
        </w:rPr>
        <w:t>,在建筑节能减碳领域的多元应用场景中发挥</w:t>
      </w:r>
      <w:r>
        <w:rPr>
          <w:spacing w:val="8"/>
        </w:rPr>
        <w:t>关键作用</w:t>
      </w:r>
      <w:r>
        <w:rPr>
          <w:spacing w:val="-26"/>
        </w:rPr>
        <w:t xml:space="preserve"> </w:t>
      </w:r>
      <w:r>
        <w:rPr>
          <w:spacing w:val="8"/>
        </w:rPr>
        <w:t>。本文对数字孪生技术在建筑节能减碳领</w:t>
      </w:r>
      <w:r>
        <w:rPr>
          <w:spacing w:val="5"/>
        </w:rPr>
        <w:t>域中的主要理论模型进行了综述</w:t>
      </w:r>
      <w:r>
        <w:rPr>
          <w:spacing w:val="-13"/>
        </w:rPr>
        <w:t xml:space="preserve"> </w:t>
      </w:r>
      <w:r>
        <w:rPr>
          <w:spacing w:val="5"/>
        </w:rPr>
        <w:t>,具体包括系统动力</w:t>
      </w:r>
      <w:r>
        <w:rPr>
          <w:spacing w:val="5"/>
          <w:position w:val="-1"/>
        </w:rPr>
        <w:t>学模型</w:t>
      </w:r>
      <w:r>
        <w:rPr>
          <w:spacing w:val="5"/>
          <w:position w:val="7"/>
          <w:sz w:val="11"/>
          <w:szCs w:val="11"/>
        </w:rPr>
        <w:t xml:space="preserve">[14] </w:t>
      </w:r>
      <w:r>
        <w:rPr>
          <w:spacing w:val="1"/>
        </w:rPr>
        <w:t>、</w:t>
      </w:r>
      <w:r>
        <w:rPr>
          <w:spacing w:val="1"/>
          <w:position w:val="-1"/>
        </w:rPr>
        <w:t>数据驱动模型</w:t>
      </w:r>
      <w:r>
        <w:rPr>
          <w:spacing w:val="1"/>
          <w:position w:val="7"/>
          <w:sz w:val="11"/>
          <w:szCs w:val="11"/>
        </w:rPr>
        <w:t>[56]</w:t>
      </w:r>
      <w:r>
        <w:rPr>
          <w:spacing w:val="1"/>
          <w:position w:val="-1"/>
        </w:rPr>
        <w:t>及物理仿真模型</w:t>
      </w:r>
      <w:r>
        <w:rPr>
          <w:spacing w:val="1"/>
          <w:position w:val="7"/>
          <w:sz w:val="11"/>
          <w:szCs w:val="11"/>
        </w:rPr>
        <w:t>[</w:t>
      </w:r>
      <w:r>
        <w:rPr>
          <w:position w:val="7"/>
          <w:sz w:val="11"/>
          <w:szCs w:val="11"/>
        </w:rPr>
        <w:t>23]</w:t>
      </w:r>
      <w:r>
        <w:rPr>
          <w:spacing w:val="14"/>
          <w:position w:val="7"/>
          <w:sz w:val="11"/>
          <w:szCs w:val="11"/>
        </w:rPr>
        <w:t xml:space="preserve"> </w:t>
      </w:r>
      <w:r>
        <w:t>。</w:t>
      </w:r>
    </w:p>
    <w:p w14:paraId="0D0B967E">
      <w:pPr>
        <w:pStyle w:val="2"/>
        <w:spacing w:before="9" w:line="201" w:lineRule="auto"/>
        <w:ind w:left="3" w:right="23" w:firstLine="418"/>
        <w:jc w:val="both"/>
      </w:pPr>
      <w:r>
        <w:rPr>
          <w:spacing w:val="9"/>
        </w:rPr>
        <w:t>众多其他数字孪生技术模型与框架亦广泛应用</w:t>
      </w:r>
      <w:r>
        <w:rPr>
          <w:spacing w:val="14"/>
        </w:rPr>
        <w:t>于建筑行业</w:t>
      </w:r>
      <w:r>
        <w:rPr>
          <w:spacing w:val="-14"/>
        </w:rPr>
        <w:t xml:space="preserve"> </w:t>
      </w:r>
      <w:r>
        <w:rPr>
          <w:spacing w:val="14"/>
        </w:rPr>
        <w:t>,这些模型与框架在建筑节能减碳领域的应用各具特色</w:t>
      </w:r>
      <w:r>
        <w:rPr>
          <w:spacing w:val="-14"/>
        </w:rPr>
        <w:t xml:space="preserve"> </w:t>
      </w:r>
      <w:r>
        <w:rPr>
          <w:spacing w:val="14"/>
        </w:rPr>
        <w:t>,部分模型或框架的应用场景及应</w:t>
      </w:r>
      <w:r>
        <w:rPr>
          <w:spacing w:val="12"/>
        </w:rPr>
        <w:t xml:space="preserve">用效能见表 </w:t>
      </w:r>
      <w:r>
        <w:rPr>
          <w:spacing w:val="12"/>
          <w:position w:val="-2"/>
        </w:rPr>
        <w:t>3</w:t>
      </w:r>
      <w:r>
        <w:rPr>
          <w:spacing w:val="12"/>
        </w:rPr>
        <w:t>。例如</w:t>
      </w:r>
      <w:r>
        <w:rPr>
          <w:spacing w:val="-12"/>
        </w:rPr>
        <w:t xml:space="preserve"> </w:t>
      </w:r>
      <w:r>
        <w:rPr>
          <w:spacing w:val="12"/>
        </w:rPr>
        <w:t xml:space="preserve">,北京工业大学的 </w:t>
      </w:r>
      <w:r>
        <w:rPr>
          <w:position w:val="-2"/>
        </w:rPr>
        <w:t>Liu</w:t>
      </w:r>
      <w:r>
        <w:rPr>
          <w:spacing w:val="12"/>
        </w:rPr>
        <w:t>等</w:t>
      </w:r>
      <w:r>
        <w:rPr>
          <w:spacing w:val="12"/>
          <w:position w:val="8"/>
          <w:sz w:val="11"/>
          <w:szCs w:val="11"/>
        </w:rPr>
        <w:t xml:space="preserve">[23]  </w:t>
      </w:r>
      <w:r>
        <w:rPr>
          <w:spacing w:val="12"/>
        </w:rPr>
        <w:t>的</w:t>
      </w:r>
      <w:r>
        <w:rPr>
          <w:spacing w:val="19"/>
        </w:rPr>
        <w:t>六维数字孪生模型致力于净零能耗建筑的运维管</w:t>
      </w:r>
      <w:r>
        <w:rPr>
          <w:spacing w:val="19"/>
          <w:position w:val="1"/>
        </w:rPr>
        <w:t>理</w:t>
      </w:r>
      <w:r>
        <w:rPr>
          <w:spacing w:val="-19"/>
          <w:position w:val="1"/>
        </w:rPr>
        <w:t xml:space="preserve"> </w:t>
      </w:r>
      <w:r>
        <w:rPr>
          <w:spacing w:val="19"/>
        </w:rPr>
        <w:t>;</w:t>
      </w:r>
      <w:r>
        <w:t>C</w:t>
      </w:r>
      <w:r>
        <w:rPr>
          <w:position w:val="-1"/>
        </w:rPr>
        <w:t>airo</w:t>
      </w:r>
      <w:r>
        <w:rPr>
          <w:spacing w:val="-20"/>
          <w:position w:val="-1"/>
        </w:rPr>
        <w:t xml:space="preserve"> </w:t>
      </w:r>
      <w:r>
        <w:rPr>
          <w:position w:val="-1"/>
        </w:rPr>
        <w:t>University</w:t>
      </w:r>
      <w:r>
        <w:rPr>
          <w:spacing w:val="19"/>
          <w:position w:val="1"/>
        </w:rPr>
        <w:t xml:space="preserve">的 </w:t>
      </w:r>
      <w:r>
        <w:rPr>
          <w:position w:val="-1"/>
        </w:rPr>
        <w:t>Khalifa</w:t>
      </w:r>
      <w:r>
        <w:rPr>
          <w:spacing w:val="19"/>
          <w:position w:val="1"/>
        </w:rPr>
        <w:t>等</w:t>
      </w:r>
      <w:r>
        <w:rPr>
          <w:spacing w:val="19"/>
          <w:position w:val="10"/>
          <w:sz w:val="11"/>
          <w:szCs w:val="11"/>
        </w:rPr>
        <w:t>[39]</w:t>
      </w:r>
      <w:r>
        <w:rPr>
          <w:spacing w:val="21"/>
          <w:w w:val="102"/>
          <w:position w:val="10"/>
          <w:sz w:val="11"/>
          <w:szCs w:val="11"/>
        </w:rPr>
        <w:t xml:space="preserve"> </w:t>
      </w:r>
      <w:r>
        <w:rPr>
          <w:spacing w:val="19"/>
          <w:position w:val="1"/>
        </w:rPr>
        <w:t xml:space="preserve">与 </w:t>
      </w:r>
      <w:r>
        <w:rPr>
          <w:position w:val="-1"/>
        </w:rPr>
        <w:t xml:space="preserve">Politecnico </w:t>
      </w:r>
      <w:r>
        <w:rPr>
          <w:position w:val="-2"/>
        </w:rPr>
        <w:t>diMilano</w:t>
      </w:r>
      <w:r>
        <w:rPr>
          <w:spacing w:val="15"/>
        </w:rPr>
        <w:t xml:space="preserve">的 </w:t>
      </w:r>
      <w:r>
        <w:t>A</w:t>
      </w:r>
      <w:r>
        <w:rPr>
          <w:position w:val="-3"/>
        </w:rPr>
        <w:t>ngj</w:t>
      </w:r>
      <w:r>
        <w:rPr>
          <w:position w:val="-2"/>
        </w:rPr>
        <w:t>eliu</w:t>
      </w:r>
      <w:r>
        <w:rPr>
          <w:spacing w:val="15"/>
        </w:rPr>
        <w:t>等</w:t>
      </w:r>
      <w:r>
        <w:rPr>
          <w:spacing w:val="15"/>
          <w:position w:val="9"/>
          <w:sz w:val="11"/>
          <w:szCs w:val="11"/>
        </w:rPr>
        <w:t xml:space="preserve">[57] </w:t>
      </w:r>
      <w:r>
        <w:rPr>
          <w:spacing w:val="15"/>
        </w:rPr>
        <w:t>所提出的理论模型聚焦</w:t>
      </w:r>
      <w:r>
        <w:rPr>
          <w:spacing w:val="6"/>
        </w:rPr>
        <w:t>于能</w:t>
      </w:r>
      <w:r>
        <w:rPr>
          <w:spacing w:val="-17"/>
        </w:rPr>
        <w:t xml:space="preserve"> </w:t>
      </w:r>
      <w:r>
        <w:rPr>
          <w:spacing w:val="6"/>
        </w:rPr>
        <w:t>源</w:t>
      </w:r>
      <w:r>
        <w:rPr>
          <w:spacing w:val="-18"/>
        </w:rPr>
        <w:t xml:space="preserve"> </w:t>
      </w:r>
      <w:r>
        <w:rPr>
          <w:spacing w:val="6"/>
        </w:rPr>
        <w:t>管</w:t>
      </w:r>
      <w:r>
        <w:rPr>
          <w:spacing w:val="-19"/>
        </w:rPr>
        <w:t xml:space="preserve"> </w:t>
      </w:r>
      <w:r>
        <w:rPr>
          <w:spacing w:val="6"/>
        </w:rPr>
        <w:t>理</w:t>
      </w:r>
      <w:r>
        <w:rPr>
          <w:spacing w:val="-22"/>
        </w:rPr>
        <w:t xml:space="preserve"> </w:t>
      </w:r>
      <w:r>
        <w:rPr>
          <w:spacing w:val="6"/>
        </w:rPr>
        <w:t>及</w:t>
      </w:r>
      <w:r>
        <w:rPr>
          <w:spacing w:val="-21"/>
        </w:rPr>
        <w:t xml:space="preserve"> </w:t>
      </w:r>
      <w:r>
        <w:rPr>
          <w:spacing w:val="6"/>
        </w:rPr>
        <w:t>低</w:t>
      </w:r>
      <w:r>
        <w:rPr>
          <w:spacing w:val="-21"/>
        </w:rPr>
        <w:t xml:space="preserve"> </w:t>
      </w:r>
      <w:r>
        <w:rPr>
          <w:spacing w:val="6"/>
        </w:rPr>
        <w:t>碳</w:t>
      </w:r>
      <w:r>
        <w:rPr>
          <w:spacing w:val="-18"/>
        </w:rPr>
        <w:t xml:space="preserve"> </w:t>
      </w:r>
      <w:r>
        <w:rPr>
          <w:spacing w:val="6"/>
        </w:rPr>
        <w:t>领</w:t>
      </w:r>
      <w:r>
        <w:rPr>
          <w:spacing w:val="-17"/>
        </w:rPr>
        <w:t xml:space="preserve"> </w:t>
      </w:r>
      <w:r>
        <w:rPr>
          <w:spacing w:val="6"/>
        </w:rPr>
        <w:t>域</w:t>
      </w:r>
      <w:r>
        <w:rPr>
          <w:spacing w:val="-22"/>
        </w:rPr>
        <w:t xml:space="preserve"> </w:t>
      </w:r>
      <w:r>
        <w:rPr>
          <w:spacing w:val="6"/>
          <w:position w:val="1"/>
        </w:rPr>
        <w:t>;</w:t>
      </w:r>
      <w:r>
        <w:rPr>
          <w:spacing w:val="-10"/>
          <w:position w:val="1"/>
        </w:rPr>
        <w:t xml:space="preserve"> </w:t>
      </w:r>
      <w:r>
        <w:rPr>
          <w:position w:val="-1"/>
        </w:rPr>
        <w:t>Western</w:t>
      </w:r>
      <w:r>
        <w:rPr>
          <w:spacing w:val="6"/>
          <w:position w:val="-1"/>
        </w:rPr>
        <w:t xml:space="preserve"> </w:t>
      </w:r>
      <w:r>
        <w:rPr>
          <w:position w:val="-1"/>
        </w:rPr>
        <w:t>University</w:t>
      </w:r>
      <w:r>
        <w:rPr>
          <w:spacing w:val="6"/>
          <w:position w:val="-1"/>
        </w:rPr>
        <w:t xml:space="preserve"> </w:t>
      </w:r>
      <w:r>
        <w:rPr>
          <w:spacing w:val="6"/>
        </w:rPr>
        <w:t>的</w:t>
      </w:r>
      <w:r>
        <w:rPr>
          <w:position w:val="-3"/>
        </w:rPr>
        <w:t>Eneyew</w:t>
      </w:r>
      <w:r>
        <w:rPr>
          <w:spacing w:val="11"/>
        </w:rPr>
        <w:t>等</w:t>
      </w:r>
      <w:r>
        <w:rPr>
          <w:spacing w:val="11"/>
          <w:position w:val="8"/>
          <w:sz w:val="11"/>
          <w:szCs w:val="11"/>
        </w:rPr>
        <w:t xml:space="preserve">[58] </w:t>
      </w:r>
      <w:r>
        <w:rPr>
          <w:spacing w:val="11"/>
        </w:rPr>
        <w:t>提出了智能建筑数字孪生中物理模型</w:t>
      </w:r>
    </w:p>
    <w:p w14:paraId="14760D8E">
      <w:pPr>
        <w:spacing w:line="201" w:lineRule="auto"/>
        <w:sectPr>
          <w:type w:val="continuous"/>
          <w:pgSz w:w="10036" w:h="14637"/>
          <w:pgMar w:top="566" w:right="116" w:bottom="191" w:left="196" w:header="145" w:footer="0" w:gutter="0"/>
          <w:cols w:equalWidth="0" w:num="2">
            <w:col w:w="4939" w:space="100"/>
            <w:col w:w="4683"/>
          </w:cols>
        </w:sectPr>
      </w:pPr>
    </w:p>
    <w:p w14:paraId="7B88EE6A">
      <w:pPr>
        <w:spacing w:line="153" w:lineRule="exact"/>
      </w:pPr>
    </w:p>
    <w:p w14:paraId="434B792A">
      <w:pPr>
        <w:spacing w:line="153" w:lineRule="exact"/>
        <w:sectPr>
          <w:headerReference r:id="rId13" w:type="default"/>
          <w:pgSz w:w="10036" w:h="14637"/>
          <w:pgMar w:top="520" w:right="0" w:bottom="400" w:left="196" w:header="131" w:footer="0" w:gutter="0"/>
          <w:cols w:equalWidth="0" w:num="1">
            <w:col w:w="9839"/>
          </w:cols>
        </w:sectPr>
      </w:pPr>
    </w:p>
    <w:p w14:paraId="01E6076D">
      <w:pPr>
        <w:pStyle w:val="2"/>
        <w:spacing w:before="40" w:line="212" w:lineRule="auto"/>
        <w:ind w:left="10" w:right="271" w:firstLine="18"/>
        <w:jc w:val="both"/>
      </w:pPr>
      <w:r>
        <w:rPr>
          <w:spacing w:val="12"/>
        </w:rPr>
        <w:t>的校准框架</w:t>
      </w:r>
      <w:r>
        <w:rPr>
          <w:spacing w:val="-21"/>
        </w:rPr>
        <w:t xml:space="preserve"> </w:t>
      </w:r>
      <w:r>
        <w:rPr>
          <w:spacing w:val="12"/>
        </w:rPr>
        <w:t>,</w:t>
      </w:r>
      <w:r>
        <w:rPr>
          <w:spacing w:val="-23"/>
        </w:rPr>
        <w:t xml:space="preserve"> </w:t>
      </w:r>
      <w:r>
        <w:rPr>
          <w:spacing w:val="12"/>
        </w:rPr>
        <w:t>旨在通过模型校准降低模型建立</w:t>
      </w:r>
      <w:r>
        <w:rPr>
          <w:spacing w:val="11"/>
        </w:rPr>
        <w:t>的计</w:t>
      </w:r>
      <w:r>
        <w:rPr>
          <w:spacing w:val="5"/>
          <w:position w:val="1"/>
        </w:rPr>
        <w:t>算成</w:t>
      </w:r>
      <w:r>
        <w:rPr>
          <w:spacing w:val="-17"/>
          <w:position w:val="1"/>
        </w:rPr>
        <w:t xml:space="preserve"> </w:t>
      </w:r>
      <w:r>
        <w:rPr>
          <w:spacing w:val="5"/>
          <w:position w:val="1"/>
        </w:rPr>
        <w:t>本</w:t>
      </w:r>
      <w:r>
        <w:rPr>
          <w:spacing w:val="-20"/>
          <w:position w:val="1"/>
        </w:rPr>
        <w:t xml:space="preserve"> </w:t>
      </w:r>
      <w:r>
        <w:rPr>
          <w:spacing w:val="5"/>
          <w:position w:val="1"/>
        </w:rPr>
        <w:t>并</w:t>
      </w:r>
      <w:r>
        <w:rPr>
          <w:spacing w:val="-18"/>
          <w:position w:val="1"/>
        </w:rPr>
        <w:t xml:space="preserve"> </w:t>
      </w:r>
      <w:r>
        <w:rPr>
          <w:spacing w:val="5"/>
          <w:position w:val="1"/>
        </w:rPr>
        <w:t>减</w:t>
      </w:r>
      <w:r>
        <w:rPr>
          <w:spacing w:val="-18"/>
          <w:position w:val="1"/>
        </w:rPr>
        <w:t xml:space="preserve"> </w:t>
      </w:r>
      <w:r>
        <w:rPr>
          <w:spacing w:val="5"/>
          <w:position w:val="1"/>
        </w:rPr>
        <w:t>少</w:t>
      </w:r>
      <w:r>
        <w:rPr>
          <w:spacing w:val="-14"/>
          <w:position w:val="1"/>
        </w:rPr>
        <w:t xml:space="preserve"> </w:t>
      </w:r>
      <w:r>
        <w:rPr>
          <w:spacing w:val="5"/>
          <w:position w:val="1"/>
        </w:rPr>
        <w:t>能</w:t>
      </w:r>
      <w:r>
        <w:rPr>
          <w:spacing w:val="-14"/>
          <w:position w:val="1"/>
        </w:rPr>
        <w:t xml:space="preserve"> </w:t>
      </w:r>
      <w:r>
        <w:rPr>
          <w:spacing w:val="5"/>
          <w:position w:val="1"/>
        </w:rPr>
        <w:t>源</w:t>
      </w:r>
      <w:r>
        <w:rPr>
          <w:spacing w:val="-10"/>
          <w:position w:val="1"/>
        </w:rPr>
        <w:t xml:space="preserve"> </w:t>
      </w:r>
      <w:r>
        <w:rPr>
          <w:spacing w:val="5"/>
          <w:position w:val="1"/>
        </w:rPr>
        <w:t>消</w:t>
      </w:r>
      <w:r>
        <w:rPr>
          <w:spacing w:val="-16"/>
          <w:position w:val="1"/>
        </w:rPr>
        <w:t xml:space="preserve"> </w:t>
      </w:r>
      <w:r>
        <w:rPr>
          <w:spacing w:val="5"/>
          <w:position w:val="1"/>
        </w:rPr>
        <w:t>耗</w:t>
      </w:r>
      <w:r>
        <w:rPr>
          <w:spacing w:val="-22"/>
          <w:position w:val="1"/>
        </w:rPr>
        <w:t xml:space="preserve"> </w:t>
      </w:r>
      <w:r>
        <w:rPr>
          <w:spacing w:val="5"/>
          <w:position w:val="1"/>
        </w:rPr>
        <w:t xml:space="preserve">; </w:t>
      </w:r>
      <w:r>
        <w:rPr>
          <w:position w:val="-1"/>
        </w:rPr>
        <w:t>Universiti</w:t>
      </w:r>
      <w:r>
        <w:rPr>
          <w:spacing w:val="-14"/>
          <w:position w:val="-1"/>
        </w:rPr>
        <w:t xml:space="preserve"> </w:t>
      </w:r>
      <w:r>
        <w:rPr>
          <w:position w:val="-1"/>
        </w:rPr>
        <w:t>Kebangsaan Malaysia</w:t>
      </w:r>
      <w:r>
        <w:rPr>
          <w:spacing w:val="6"/>
        </w:rPr>
        <w:t xml:space="preserve">的 </w:t>
      </w:r>
      <w:r>
        <w:t>Mo</w:t>
      </w:r>
      <w:r>
        <w:rPr>
          <w:position w:val="-1"/>
        </w:rPr>
        <w:t>hamadZ</w:t>
      </w:r>
      <w:r>
        <w:t>aidi</w:t>
      </w:r>
      <w:r>
        <w:rPr>
          <w:spacing w:val="6"/>
        </w:rPr>
        <w:t>等</w:t>
      </w:r>
      <w:r>
        <w:rPr>
          <w:spacing w:val="6"/>
          <w:position w:val="9"/>
          <w:sz w:val="11"/>
          <w:szCs w:val="11"/>
        </w:rPr>
        <w:t xml:space="preserve">[59] </w:t>
      </w:r>
      <w:r>
        <w:rPr>
          <w:spacing w:val="6"/>
        </w:rPr>
        <w:t xml:space="preserve">运用 </w:t>
      </w:r>
      <w:r>
        <w:t>Bertam</w:t>
      </w:r>
      <w:r>
        <w:rPr>
          <w:spacing w:val="6"/>
          <w:position w:val="1"/>
        </w:rPr>
        <w:t>数字</w:t>
      </w:r>
      <w:r>
        <w:rPr>
          <w:spacing w:val="14"/>
        </w:rPr>
        <w:t>孪生城市模型</w:t>
      </w:r>
      <w:r>
        <w:rPr>
          <w:spacing w:val="-12"/>
        </w:rPr>
        <w:t xml:space="preserve"> </w:t>
      </w:r>
      <w:r>
        <w:rPr>
          <w:spacing w:val="14"/>
        </w:rPr>
        <w:t>,可有效评估城市住宅区的潜在能源</w:t>
      </w:r>
      <w:r>
        <w:rPr>
          <w:spacing w:val="9"/>
        </w:rPr>
        <w:t>利用及碳减排比例</w:t>
      </w:r>
      <w:r>
        <w:rPr>
          <w:spacing w:val="-13"/>
        </w:rPr>
        <w:t xml:space="preserve"> </w:t>
      </w:r>
      <w:r>
        <w:rPr>
          <w:spacing w:val="9"/>
        </w:rPr>
        <w:t>;</w:t>
      </w:r>
      <w:r>
        <w:rPr>
          <w:spacing w:val="-29"/>
        </w:rPr>
        <w:t xml:space="preserve"> </w:t>
      </w:r>
      <w:r>
        <w:rPr>
          <w:spacing w:val="9"/>
        </w:rPr>
        <w:t xml:space="preserve">中国长春理工大学 </w:t>
      </w:r>
      <w:r>
        <w:t>BIM</w:t>
      </w:r>
      <w:r>
        <w:rPr>
          <w:spacing w:val="-8"/>
        </w:rPr>
        <w:t xml:space="preserve"> </w:t>
      </w:r>
      <w:r>
        <w:rPr>
          <w:spacing w:val="9"/>
        </w:rPr>
        <w:t>技术与</w:t>
      </w:r>
      <w:r>
        <w:rPr>
          <w:spacing w:val="21"/>
        </w:rPr>
        <w:t>工业研究所的</w:t>
      </w:r>
      <w:r>
        <w:rPr>
          <w:spacing w:val="52"/>
          <w:w w:val="101"/>
        </w:rPr>
        <w:t xml:space="preserve"> </w:t>
      </w:r>
      <w:r>
        <w:rPr>
          <w:position w:val="-3"/>
        </w:rPr>
        <w:t>Han</w:t>
      </w:r>
      <w:r>
        <w:rPr>
          <w:spacing w:val="21"/>
        </w:rPr>
        <w:t>等</w:t>
      </w:r>
      <w:r>
        <w:rPr>
          <w:spacing w:val="21"/>
          <w:position w:val="8"/>
          <w:sz w:val="11"/>
          <w:szCs w:val="11"/>
        </w:rPr>
        <w:t>[60]</w:t>
      </w:r>
      <w:r>
        <w:rPr>
          <w:spacing w:val="27"/>
          <w:w w:val="101"/>
          <w:position w:val="8"/>
          <w:sz w:val="11"/>
          <w:szCs w:val="11"/>
        </w:rPr>
        <w:t xml:space="preserve"> </w:t>
      </w:r>
      <w:r>
        <w:rPr>
          <w:spacing w:val="21"/>
        </w:rPr>
        <w:t>构建了数字孪生运维平</w:t>
      </w:r>
    </w:p>
    <w:p w14:paraId="72C9D68B">
      <w:pPr>
        <w:spacing w:line="14" w:lineRule="auto"/>
        <w:rPr>
          <w:rFonts w:ascii="Arial"/>
          <w:sz w:val="2"/>
        </w:rPr>
      </w:pPr>
      <w:r>
        <w:rPr>
          <w:rFonts w:ascii="Arial" w:hAnsi="Arial" w:eastAsia="Arial" w:cs="Arial"/>
          <w:sz w:val="2"/>
          <w:szCs w:val="2"/>
        </w:rPr>
        <w:br w:type="column"/>
      </w:r>
    </w:p>
    <w:p w14:paraId="2E8670D2">
      <w:pPr>
        <w:pStyle w:val="2"/>
        <w:spacing w:before="40" w:line="220" w:lineRule="auto"/>
        <w:ind w:right="117" w:firstLine="17"/>
        <w:jc w:val="both"/>
      </w:pPr>
      <w:r>
        <w:rPr>
          <w:spacing w:val="9"/>
        </w:rPr>
        <w:t>台</w:t>
      </w:r>
      <w:r>
        <w:rPr>
          <w:spacing w:val="-15"/>
        </w:rPr>
        <w:t xml:space="preserve"> </w:t>
      </w:r>
      <w:r>
        <w:rPr>
          <w:spacing w:val="9"/>
        </w:rPr>
        <w:t>,可以预测校园建筑能耗</w:t>
      </w:r>
      <w:r>
        <w:rPr>
          <w:spacing w:val="-21"/>
        </w:rPr>
        <w:t xml:space="preserve"> </w:t>
      </w:r>
      <w:r>
        <w:rPr>
          <w:spacing w:val="9"/>
        </w:rPr>
        <w:t>,降低运营过程中的能源</w:t>
      </w:r>
      <w:r>
        <w:rPr>
          <w:spacing w:val="6"/>
        </w:rPr>
        <w:t>损耗</w:t>
      </w:r>
      <w:r>
        <w:rPr>
          <w:spacing w:val="-12"/>
        </w:rPr>
        <w:t xml:space="preserve"> </w:t>
      </w:r>
      <w:r>
        <w:rPr>
          <w:spacing w:val="6"/>
        </w:rPr>
        <w:t>。</w:t>
      </w:r>
      <w:r>
        <w:rPr>
          <w:spacing w:val="-35"/>
        </w:rPr>
        <w:t xml:space="preserve"> </w:t>
      </w:r>
      <w:r>
        <w:rPr>
          <w:spacing w:val="6"/>
        </w:rPr>
        <w:t>国内外多所高校正深入探究数字孪生技术在</w:t>
      </w:r>
      <w:r>
        <w:rPr>
          <w:spacing w:val="10"/>
        </w:rPr>
        <w:t>建筑节能减碳领域的应用</w:t>
      </w:r>
      <w:r>
        <w:rPr>
          <w:spacing w:val="-20"/>
        </w:rPr>
        <w:t xml:space="preserve"> </w:t>
      </w:r>
      <w:r>
        <w:rPr>
          <w:spacing w:val="10"/>
        </w:rPr>
        <w:t>,不断完善理论体系</w:t>
      </w:r>
      <w:r>
        <w:rPr>
          <w:spacing w:val="-21"/>
        </w:rPr>
        <w:t xml:space="preserve"> </w:t>
      </w:r>
      <w:r>
        <w:rPr>
          <w:spacing w:val="10"/>
        </w:rPr>
        <w:t>,为行</w:t>
      </w:r>
      <w:r>
        <w:rPr>
          <w:spacing w:val="11"/>
        </w:rPr>
        <w:t>业提供坚实的技术支撑与解决方案</w:t>
      </w:r>
      <w:r>
        <w:rPr>
          <w:spacing w:val="-13"/>
        </w:rPr>
        <w:t xml:space="preserve"> </w:t>
      </w:r>
      <w:r>
        <w:rPr>
          <w:spacing w:val="11"/>
        </w:rPr>
        <w:t>。展望未来</w:t>
      </w:r>
      <w:r>
        <w:rPr>
          <w:spacing w:val="-21"/>
        </w:rPr>
        <w:t xml:space="preserve"> </w:t>
      </w:r>
      <w:r>
        <w:rPr>
          <w:spacing w:val="11"/>
        </w:rPr>
        <w:t>,</w:t>
      </w:r>
      <w:r>
        <w:rPr>
          <w:spacing w:val="-30"/>
        </w:rPr>
        <w:t xml:space="preserve"> </w:t>
      </w:r>
      <w:r>
        <w:rPr>
          <w:spacing w:val="11"/>
        </w:rPr>
        <w:t>随</w:t>
      </w:r>
      <w:r>
        <w:rPr>
          <w:spacing w:val="8"/>
        </w:rPr>
        <w:t>着研究的持续深化与融合</w:t>
      </w:r>
      <w:r>
        <w:rPr>
          <w:spacing w:val="-13"/>
        </w:rPr>
        <w:t xml:space="preserve"> </w:t>
      </w:r>
      <w:r>
        <w:rPr>
          <w:spacing w:val="8"/>
        </w:rPr>
        <w:t>,建筑行业将朝向智能化、绿色化及可持续化的方向稳步迈进。</w:t>
      </w:r>
    </w:p>
    <w:p w14:paraId="49130440">
      <w:pPr>
        <w:spacing w:line="220" w:lineRule="auto"/>
        <w:sectPr>
          <w:type w:val="continuous"/>
          <w:pgSz w:w="10036" w:h="14637"/>
          <w:pgMar w:top="520" w:right="0" w:bottom="400" w:left="196" w:header="131" w:footer="0" w:gutter="0"/>
          <w:cols w:equalWidth="0" w:num="2">
            <w:col w:w="4941" w:space="100"/>
            <w:col w:w="4798"/>
          </w:cols>
        </w:sectPr>
      </w:pPr>
    </w:p>
    <w:p w14:paraId="0D0D9401">
      <w:pPr>
        <w:pStyle w:val="2"/>
        <w:spacing w:before="2" w:line="185" w:lineRule="auto"/>
        <w:ind w:left="2600"/>
        <w:outlineLvl w:val="0"/>
        <w:rPr>
          <w:rFonts w:ascii="黑体" w:hAnsi="黑体" w:eastAsia="黑体" w:cs="黑体"/>
          <w:sz w:val="17"/>
          <w:szCs w:val="17"/>
        </w:rPr>
      </w:pPr>
      <w:r>
        <w:rPr>
          <w:rFonts w:ascii="黑体" w:hAnsi="黑体" w:eastAsia="黑体" w:cs="黑体"/>
          <w:spacing w:val="10"/>
          <w:sz w:val="17"/>
          <w:szCs w:val="17"/>
        </w:rPr>
        <w:t>表</w:t>
      </w:r>
      <w:r>
        <w:rPr>
          <w:rFonts w:ascii="黑体" w:hAnsi="黑体" w:eastAsia="黑体" w:cs="黑体"/>
          <w:spacing w:val="-29"/>
          <w:sz w:val="17"/>
          <w:szCs w:val="17"/>
        </w:rPr>
        <w:t xml:space="preserve"> </w:t>
      </w:r>
      <w:r>
        <w:rPr>
          <w:spacing w:val="10"/>
          <w:position w:val="-2"/>
          <w:sz w:val="17"/>
          <w:szCs w:val="17"/>
        </w:rPr>
        <w:t>2</w:t>
      </w:r>
      <w:r>
        <w:rPr>
          <w:spacing w:val="24"/>
          <w:position w:val="-2"/>
          <w:sz w:val="17"/>
          <w:szCs w:val="17"/>
        </w:rPr>
        <w:t xml:space="preserve">  </w:t>
      </w:r>
      <w:r>
        <w:rPr>
          <w:rFonts w:ascii="黑体" w:hAnsi="黑体" w:eastAsia="黑体" w:cs="黑体"/>
          <w:spacing w:val="10"/>
          <w:sz w:val="17"/>
          <w:szCs w:val="17"/>
        </w:rPr>
        <w:t>数字孪生技术在建筑节能减碳领域的部分应用场景</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61"/>
        <w:gridCol w:w="1279"/>
        <w:gridCol w:w="1918"/>
        <w:gridCol w:w="2349"/>
        <w:gridCol w:w="3234"/>
      </w:tblGrid>
      <w:tr w14:paraId="5FD5E6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0" w:hRule="atLeast"/>
        </w:trPr>
        <w:tc>
          <w:tcPr>
            <w:tcW w:w="861" w:type="dxa"/>
            <w:tcBorders>
              <w:top w:val="single" w:color="231F20" w:sz="6" w:space="0"/>
              <w:bottom w:val="single" w:color="231F20" w:sz="2" w:space="0"/>
            </w:tcBorders>
            <w:vAlign w:val="top"/>
          </w:tcPr>
          <w:p w14:paraId="6300C43E">
            <w:pPr>
              <w:pStyle w:val="6"/>
              <w:spacing w:before="44" w:line="169" w:lineRule="auto"/>
              <w:ind w:left="55"/>
            </w:pPr>
            <w:r>
              <w:rPr>
                <w:spacing w:val="8"/>
              </w:rPr>
              <w:t>应用场景</w:t>
            </w:r>
          </w:p>
        </w:tc>
        <w:tc>
          <w:tcPr>
            <w:tcW w:w="1279" w:type="dxa"/>
            <w:tcBorders>
              <w:top w:val="single" w:color="231F20" w:sz="6" w:space="0"/>
              <w:bottom w:val="single" w:color="231F20" w:sz="2" w:space="0"/>
            </w:tcBorders>
            <w:vAlign w:val="top"/>
          </w:tcPr>
          <w:p w14:paraId="2D467572">
            <w:pPr>
              <w:pStyle w:val="6"/>
              <w:spacing w:before="42" w:line="171" w:lineRule="auto"/>
              <w:ind w:left="277"/>
            </w:pPr>
            <w:r>
              <w:rPr>
                <w:spacing w:val="8"/>
              </w:rPr>
              <w:t>典型案例</w:t>
            </w:r>
          </w:p>
        </w:tc>
        <w:tc>
          <w:tcPr>
            <w:tcW w:w="1918" w:type="dxa"/>
            <w:tcBorders>
              <w:top w:val="single" w:color="231F20" w:sz="6" w:space="0"/>
              <w:bottom w:val="single" w:color="231F20" w:sz="2" w:space="0"/>
            </w:tcBorders>
            <w:vAlign w:val="top"/>
          </w:tcPr>
          <w:p w14:paraId="412E99B5">
            <w:pPr>
              <w:pStyle w:val="6"/>
              <w:spacing w:before="45" w:line="168" w:lineRule="auto"/>
              <w:ind w:left="626"/>
            </w:pPr>
            <w:r>
              <w:rPr>
                <w:spacing w:val="7"/>
              </w:rPr>
              <w:t>开发团队</w:t>
            </w:r>
          </w:p>
        </w:tc>
        <w:tc>
          <w:tcPr>
            <w:tcW w:w="2349" w:type="dxa"/>
            <w:tcBorders>
              <w:top w:val="single" w:color="231F20" w:sz="6" w:space="0"/>
              <w:bottom w:val="single" w:color="231F20" w:sz="2" w:space="0"/>
            </w:tcBorders>
            <w:vAlign w:val="top"/>
          </w:tcPr>
          <w:p w14:paraId="40D1C252">
            <w:pPr>
              <w:pStyle w:val="6"/>
              <w:spacing w:before="44" w:line="169" w:lineRule="auto"/>
              <w:ind w:left="824"/>
            </w:pPr>
            <w:r>
              <w:rPr>
                <w:spacing w:val="8"/>
              </w:rPr>
              <w:t>技术功能</w:t>
            </w:r>
          </w:p>
        </w:tc>
        <w:tc>
          <w:tcPr>
            <w:tcW w:w="3234" w:type="dxa"/>
            <w:tcBorders>
              <w:top w:val="single" w:color="231F20" w:sz="6" w:space="0"/>
              <w:bottom w:val="single" w:color="231F20" w:sz="2" w:space="0"/>
            </w:tcBorders>
            <w:vAlign w:val="top"/>
          </w:tcPr>
          <w:p w14:paraId="7A38F38E">
            <w:pPr>
              <w:pStyle w:val="6"/>
              <w:spacing w:before="44" w:line="169" w:lineRule="auto"/>
              <w:ind w:left="1266"/>
            </w:pPr>
            <w:r>
              <w:rPr>
                <w:spacing w:val="8"/>
              </w:rPr>
              <w:t>技术局限</w:t>
            </w:r>
          </w:p>
        </w:tc>
      </w:tr>
      <w:tr w14:paraId="7AC1CA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8" w:hRule="atLeast"/>
        </w:trPr>
        <w:tc>
          <w:tcPr>
            <w:tcW w:w="861" w:type="dxa"/>
            <w:tcBorders>
              <w:top w:val="single" w:color="231F20" w:sz="2" w:space="0"/>
            </w:tcBorders>
            <w:vAlign w:val="top"/>
          </w:tcPr>
          <w:p w14:paraId="71363F4F">
            <w:pPr>
              <w:pStyle w:val="6"/>
              <w:spacing w:before="184" w:line="183" w:lineRule="auto"/>
              <w:ind w:left="53"/>
            </w:pPr>
            <w:r>
              <w:rPr>
                <w:spacing w:val="9"/>
              </w:rPr>
              <w:t>设计阶段</w:t>
            </w:r>
          </w:p>
        </w:tc>
        <w:tc>
          <w:tcPr>
            <w:tcW w:w="1279" w:type="dxa"/>
            <w:tcBorders>
              <w:top w:val="single" w:color="231F20" w:sz="2" w:space="0"/>
            </w:tcBorders>
            <w:vAlign w:val="top"/>
          </w:tcPr>
          <w:p w14:paraId="42B738F4">
            <w:pPr>
              <w:pStyle w:val="6"/>
              <w:spacing w:before="185" w:line="182" w:lineRule="auto"/>
              <w:ind w:left="97"/>
            </w:pPr>
            <w:r>
              <w:rPr>
                <w:spacing w:val="9"/>
              </w:rPr>
              <w:t>规划能源性能</w:t>
            </w:r>
          </w:p>
        </w:tc>
        <w:tc>
          <w:tcPr>
            <w:tcW w:w="1918" w:type="dxa"/>
            <w:tcBorders>
              <w:top w:val="single" w:color="231F20" w:sz="2" w:space="0"/>
            </w:tcBorders>
            <w:vAlign w:val="top"/>
          </w:tcPr>
          <w:p w14:paraId="3DDD98B6">
            <w:pPr>
              <w:pStyle w:val="6"/>
              <w:spacing w:before="70" w:line="179" w:lineRule="auto"/>
              <w:ind w:left="600" w:hanging="488"/>
              <w:rPr>
                <w:sz w:val="10"/>
                <w:szCs w:val="10"/>
              </w:rPr>
            </w:pPr>
            <w:r>
              <w:rPr>
                <w:spacing w:val="4"/>
              </w:rPr>
              <w:t>MaritimeUniversityof</w:t>
            </w:r>
            <w:r>
              <w:rPr>
                <w:spacing w:val="18"/>
              </w:rPr>
              <w:t xml:space="preserve"> </w:t>
            </w:r>
            <w:r>
              <w:rPr>
                <w:spacing w:val="-4"/>
                <w:position w:val="-3"/>
              </w:rPr>
              <w:t>Szcecin</w:t>
            </w:r>
            <w:r>
              <w:rPr>
                <w:spacing w:val="-4"/>
                <w:position w:val="7"/>
                <w:sz w:val="10"/>
                <w:szCs w:val="10"/>
              </w:rPr>
              <w:t>[</w:t>
            </w:r>
            <w:r>
              <w:rPr>
                <w:spacing w:val="-4"/>
                <w:position w:val="6"/>
                <w:sz w:val="10"/>
                <w:szCs w:val="10"/>
              </w:rPr>
              <w:t>50]</w:t>
            </w:r>
          </w:p>
        </w:tc>
        <w:tc>
          <w:tcPr>
            <w:tcW w:w="2349" w:type="dxa"/>
            <w:tcBorders>
              <w:top w:val="single" w:color="231F20" w:sz="2" w:space="0"/>
            </w:tcBorders>
            <w:vAlign w:val="top"/>
          </w:tcPr>
          <w:p w14:paraId="292A3652">
            <w:pPr>
              <w:pStyle w:val="6"/>
              <w:spacing w:before="181" w:line="186" w:lineRule="auto"/>
              <w:ind w:left="197"/>
            </w:pPr>
            <w:r>
              <w:rPr>
                <w:spacing w:val="9"/>
              </w:rPr>
              <w:t>预测建筑能源分配合理性</w:t>
            </w:r>
          </w:p>
        </w:tc>
        <w:tc>
          <w:tcPr>
            <w:tcW w:w="3234" w:type="dxa"/>
            <w:tcBorders>
              <w:top w:val="single" w:color="231F20" w:sz="2" w:space="0"/>
            </w:tcBorders>
            <w:vAlign w:val="top"/>
          </w:tcPr>
          <w:p w14:paraId="7706B807">
            <w:pPr>
              <w:pStyle w:val="6"/>
              <w:spacing w:before="183" w:line="184" w:lineRule="auto"/>
              <w:ind w:left="363"/>
            </w:pPr>
            <w:r>
              <w:rPr>
                <w:spacing w:val="10"/>
              </w:rPr>
              <w:t>难以获取足够详细和精确的数据</w:t>
            </w:r>
          </w:p>
        </w:tc>
      </w:tr>
      <w:tr w14:paraId="6CB99D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2" w:hRule="atLeast"/>
        </w:trPr>
        <w:tc>
          <w:tcPr>
            <w:tcW w:w="861" w:type="dxa"/>
            <w:vAlign w:val="top"/>
          </w:tcPr>
          <w:p w14:paraId="1888FAC6">
            <w:pPr>
              <w:pStyle w:val="6"/>
              <w:spacing w:before="199" w:line="180" w:lineRule="auto"/>
              <w:ind w:left="54"/>
            </w:pPr>
            <w:r>
              <w:rPr>
                <w:spacing w:val="8"/>
              </w:rPr>
              <w:t>施工阶段</w:t>
            </w:r>
          </w:p>
        </w:tc>
        <w:tc>
          <w:tcPr>
            <w:tcW w:w="1279" w:type="dxa"/>
            <w:vAlign w:val="top"/>
          </w:tcPr>
          <w:p w14:paraId="299E49B0">
            <w:pPr>
              <w:pStyle w:val="6"/>
              <w:spacing w:before="198" w:line="183" w:lineRule="auto"/>
              <w:ind w:left="98"/>
            </w:pPr>
            <w:r>
              <w:rPr>
                <w:spacing w:val="9"/>
              </w:rPr>
              <w:t>深层地基加固</w:t>
            </w:r>
          </w:p>
        </w:tc>
        <w:tc>
          <w:tcPr>
            <w:tcW w:w="1918" w:type="dxa"/>
            <w:vAlign w:val="top"/>
          </w:tcPr>
          <w:p w14:paraId="07C3CC42">
            <w:pPr>
              <w:pStyle w:val="6"/>
              <w:spacing w:before="189" w:line="196" w:lineRule="auto"/>
              <w:ind w:left="324"/>
              <w:rPr>
                <w:sz w:val="10"/>
                <w:szCs w:val="10"/>
              </w:rPr>
            </w:pPr>
            <w:r>
              <w:rPr>
                <w:spacing w:val="8"/>
                <w:position w:val="-1"/>
              </w:rPr>
              <w:t>上海电机学院</w:t>
            </w:r>
            <w:r>
              <w:rPr>
                <w:spacing w:val="8"/>
                <w:position w:val="6"/>
                <w:sz w:val="10"/>
                <w:szCs w:val="10"/>
              </w:rPr>
              <w:t>[25]</w:t>
            </w:r>
          </w:p>
        </w:tc>
        <w:tc>
          <w:tcPr>
            <w:tcW w:w="2349" w:type="dxa"/>
            <w:vAlign w:val="top"/>
          </w:tcPr>
          <w:p w14:paraId="0489BFA5">
            <w:pPr>
              <w:pStyle w:val="6"/>
              <w:spacing w:before="77" w:line="184" w:lineRule="auto"/>
              <w:ind w:left="421"/>
            </w:pPr>
            <w:r>
              <w:rPr>
                <w:spacing w:val="10"/>
              </w:rPr>
              <w:t>提升工程管理水平</w:t>
            </w:r>
            <w:r>
              <w:rPr>
                <w:spacing w:val="-17"/>
              </w:rPr>
              <w:t xml:space="preserve"> </w:t>
            </w:r>
            <w:r>
              <w:rPr>
                <w:spacing w:val="10"/>
              </w:rPr>
              <w:t>,</w:t>
            </w:r>
          </w:p>
          <w:p w14:paraId="18FBCAF5">
            <w:pPr>
              <w:pStyle w:val="6"/>
              <w:spacing w:before="15" w:line="169" w:lineRule="auto"/>
              <w:ind w:left="59"/>
            </w:pPr>
            <w:r>
              <w:rPr>
                <w:spacing w:val="10"/>
              </w:rPr>
              <w:t>改善工程质量</w:t>
            </w:r>
            <w:r>
              <w:rPr>
                <w:spacing w:val="-17"/>
              </w:rPr>
              <w:t xml:space="preserve"> </w:t>
            </w:r>
            <w:r>
              <w:rPr>
                <w:spacing w:val="10"/>
              </w:rPr>
              <w:t>,降低能源消耗</w:t>
            </w:r>
          </w:p>
        </w:tc>
        <w:tc>
          <w:tcPr>
            <w:tcW w:w="3234" w:type="dxa"/>
            <w:vAlign w:val="top"/>
          </w:tcPr>
          <w:p w14:paraId="60829F92">
            <w:pPr>
              <w:pStyle w:val="6"/>
              <w:spacing w:before="198" w:line="183" w:lineRule="auto"/>
              <w:ind w:left="636"/>
            </w:pPr>
            <w:r>
              <w:rPr>
                <w:spacing w:val="9"/>
              </w:rPr>
              <w:t>缺乏响应反馈的控制系统</w:t>
            </w:r>
          </w:p>
        </w:tc>
      </w:tr>
      <w:tr w14:paraId="7EECC1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97" w:hRule="atLeast"/>
        </w:trPr>
        <w:tc>
          <w:tcPr>
            <w:tcW w:w="861" w:type="dxa"/>
            <w:vAlign w:val="top"/>
          </w:tcPr>
          <w:p w14:paraId="61E92780">
            <w:pPr>
              <w:pStyle w:val="6"/>
              <w:spacing w:before="73" w:line="176" w:lineRule="auto"/>
              <w:ind w:left="56"/>
            </w:pPr>
            <w:r>
              <w:rPr>
                <w:spacing w:val="8"/>
              </w:rPr>
              <w:t>运维阶段</w:t>
            </w:r>
          </w:p>
        </w:tc>
        <w:tc>
          <w:tcPr>
            <w:tcW w:w="1279" w:type="dxa"/>
            <w:vAlign w:val="top"/>
          </w:tcPr>
          <w:p w14:paraId="0C045AD6">
            <w:pPr>
              <w:pStyle w:val="6"/>
              <w:spacing w:before="70" w:line="178" w:lineRule="auto"/>
              <w:ind w:left="97"/>
            </w:pPr>
            <w:r>
              <w:rPr>
                <w:spacing w:val="9"/>
              </w:rPr>
              <w:t>智慧运维系统</w:t>
            </w:r>
          </w:p>
        </w:tc>
        <w:tc>
          <w:tcPr>
            <w:tcW w:w="1918" w:type="dxa"/>
            <w:vAlign w:val="top"/>
          </w:tcPr>
          <w:p w14:paraId="30B54ED6">
            <w:pPr>
              <w:pStyle w:val="6"/>
              <w:spacing w:before="63" w:line="184" w:lineRule="auto"/>
              <w:ind w:left="324"/>
              <w:rPr>
                <w:sz w:val="10"/>
                <w:szCs w:val="10"/>
              </w:rPr>
            </w:pPr>
            <w:r>
              <w:rPr>
                <w:spacing w:val="8"/>
                <w:position w:val="-1"/>
              </w:rPr>
              <w:t>浙江农林大学</w:t>
            </w:r>
            <w:r>
              <w:rPr>
                <w:spacing w:val="8"/>
                <w:position w:val="6"/>
                <w:sz w:val="10"/>
                <w:szCs w:val="10"/>
              </w:rPr>
              <w:t>[22]</w:t>
            </w:r>
          </w:p>
        </w:tc>
        <w:tc>
          <w:tcPr>
            <w:tcW w:w="2349" w:type="dxa"/>
            <w:vAlign w:val="top"/>
          </w:tcPr>
          <w:p w14:paraId="6356D219">
            <w:pPr>
              <w:pStyle w:val="6"/>
              <w:spacing w:before="69" w:line="179" w:lineRule="auto"/>
              <w:ind w:left="247"/>
            </w:pPr>
            <w:r>
              <w:rPr>
                <w:spacing w:val="9"/>
              </w:rPr>
              <w:t>降低能耗</w:t>
            </w:r>
            <w:r>
              <w:rPr>
                <w:spacing w:val="-15"/>
              </w:rPr>
              <w:t xml:space="preserve"> </w:t>
            </w:r>
            <w:r>
              <w:rPr>
                <w:spacing w:val="9"/>
              </w:rPr>
              <w:t>,监测设备故障</w:t>
            </w:r>
          </w:p>
        </w:tc>
        <w:tc>
          <w:tcPr>
            <w:tcW w:w="3234" w:type="dxa"/>
            <w:vAlign w:val="top"/>
          </w:tcPr>
          <w:p w14:paraId="392B88C3">
            <w:pPr>
              <w:pStyle w:val="6"/>
              <w:spacing w:before="70" w:line="178" w:lineRule="auto"/>
              <w:ind w:left="93"/>
            </w:pPr>
            <w:r>
              <w:rPr>
                <w:spacing w:val="10"/>
              </w:rPr>
              <w:t>难以确保模型数据与现场数据的一致性</w:t>
            </w:r>
          </w:p>
        </w:tc>
      </w:tr>
      <w:tr w14:paraId="7FF23C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8" w:hRule="atLeast"/>
        </w:trPr>
        <w:tc>
          <w:tcPr>
            <w:tcW w:w="861" w:type="dxa"/>
            <w:tcBorders>
              <w:bottom w:val="single" w:color="231F20" w:sz="6" w:space="0"/>
            </w:tcBorders>
            <w:vAlign w:val="top"/>
          </w:tcPr>
          <w:p w14:paraId="130AD045">
            <w:pPr>
              <w:spacing w:line="243" w:lineRule="auto"/>
              <w:rPr>
                <w:rFonts w:ascii="Arial"/>
                <w:sz w:val="21"/>
              </w:rPr>
            </w:pPr>
          </w:p>
          <w:p w14:paraId="4DB3B6C4">
            <w:pPr>
              <w:pStyle w:val="6"/>
              <w:spacing w:before="73" w:line="180" w:lineRule="auto"/>
              <w:ind w:left="56"/>
            </w:pPr>
            <w:r>
              <w:rPr>
                <w:spacing w:val="8"/>
              </w:rPr>
              <w:t>运维阶段</w:t>
            </w:r>
          </w:p>
        </w:tc>
        <w:tc>
          <w:tcPr>
            <w:tcW w:w="1279" w:type="dxa"/>
            <w:tcBorders>
              <w:bottom w:val="single" w:color="231F20" w:sz="6" w:space="0"/>
            </w:tcBorders>
            <w:vAlign w:val="top"/>
          </w:tcPr>
          <w:p w14:paraId="79EE455E">
            <w:pPr>
              <w:pStyle w:val="6"/>
              <w:spacing w:before="192" w:line="210" w:lineRule="auto"/>
              <w:ind w:left="281" w:right="197" w:hanging="95"/>
            </w:pPr>
            <w:r>
              <w:rPr>
                <w:spacing w:val="9"/>
              </w:rPr>
              <w:t>丹麦建筑物</w:t>
            </w:r>
            <w:r>
              <w:rPr>
                <w:spacing w:val="7"/>
              </w:rPr>
              <w:t>能源改造</w:t>
            </w:r>
          </w:p>
        </w:tc>
        <w:tc>
          <w:tcPr>
            <w:tcW w:w="1918" w:type="dxa"/>
            <w:tcBorders>
              <w:bottom w:val="single" w:color="231F20" w:sz="6" w:space="0"/>
            </w:tcBorders>
            <w:vAlign w:val="top"/>
          </w:tcPr>
          <w:p w14:paraId="5278DFD4">
            <w:pPr>
              <w:pStyle w:val="6"/>
              <w:spacing w:before="202" w:line="205" w:lineRule="auto"/>
              <w:ind w:left="524" w:right="25" w:hanging="405"/>
              <w:rPr>
                <w:sz w:val="10"/>
                <w:szCs w:val="10"/>
              </w:rPr>
            </w:pPr>
            <w:r>
              <w:rPr>
                <w:spacing w:val="2"/>
              </w:rPr>
              <w:t>UniversityofSouthern</w:t>
            </w:r>
            <w:r>
              <w:rPr>
                <w:spacing w:val="14"/>
                <w:w w:val="101"/>
              </w:rPr>
              <w:t xml:space="preserve"> </w:t>
            </w:r>
            <w:r>
              <w:rPr>
                <w:spacing w:val="-3"/>
                <w:position w:val="-3"/>
              </w:rPr>
              <w:t>Denmark</w:t>
            </w:r>
            <w:r>
              <w:rPr>
                <w:spacing w:val="-3"/>
                <w:position w:val="6"/>
                <w:sz w:val="10"/>
                <w:szCs w:val="10"/>
              </w:rPr>
              <w:t>[38]</w:t>
            </w:r>
          </w:p>
        </w:tc>
        <w:tc>
          <w:tcPr>
            <w:tcW w:w="2349" w:type="dxa"/>
            <w:tcBorders>
              <w:bottom w:val="single" w:color="231F20" w:sz="6" w:space="0"/>
            </w:tcBorders>
            <w:vAlign w:val="top"/>
          </w:tcPr>
          <w:p w14:paraId="673F74E5">
            <w:pPr>
              <w:pStyle w:val="6"/>
              <w:spacing w:before="193" w:line="209" w:lineRule="auto"/>
              <w:ind w:left="833" w:right="402" w:hanging="412"/>
            </w:pPr>
            <w:r>
              <w:rPr>
                <w:spacing w:val="10"/>
              </w:rPr>
              <w:t>提高能源利用效率</w:t>
            </w:r>
            <w:r>
              <w:rPr>
                <w:spacing w:val="-17"/>
              </w:rPr>
              <w:t xml:space="preserve"> </w:t>
            </w:r>
            <w:r>
              <w:rPr>
                <w:spacing w:val="10"/>
              </w:rPr>
              <w:t>,</w:t>
            </w:r>
            <w:r>
              <w:rPr>
                <w:spacing w:val="6"/>
              </w:rPr>
              <w:t>降低成本</w:t>
            </w:r>
          </w:p>
        </w:tc>
        <w:tc>
          <w:tcPr>
            <w:tcW w:w="3234" w:type="dxa"/>
            <w:tcBorders>
              <w:bottom w:val="single" w:color="231F20" w:sz="6" w:space="0"/>
            </w:tcBorders>
            <w:vAlign w:val="top"/>
          </w:tcPr>
          <w:p w14:paraId="1FC286A5">
            <w:pPr>
              <w:pStyle w:val="6"/>
              <w:spacing w:before="72" w:line="186" w:lineRule="auto"/>
              <w:ind w:left="362"/>
            </w:pPr>
            <w:r>
              <w:rPr>
                <w:spacing w:val="10"/>
              </w:rPr>
              <w:t>无法准确反映建筑组件和系统的</w:t>
            </w:r>
          </w:p>
          <w:p w14:paraId="3D95438F">
            <w:pPr>
              <w:pStyle w:val="6"/>
              <w:spacing w:before="15" w:line="185" w:lineRule="auto"/>
              <w:ind w:left="413"/>
            </w:pPr>
            <w:r>
              <w:rPr>
                <w:spacing w:val="8"/>
              </w:rPr>
              <w:t>真实动态</w:t>
            </w:r>
            <w:r>
              <w:rPr>
                <w:spacing w:val="-12"/>
              </w:rPr>
              <w:t xml:space="preserve"> </w:t>
            </w:r>
            <w:r>
              <w:rPr>
                <w:spacing w:val="8"/>
              </w:rPr>
              <w:t>;</w:t>
            </w:r>
            <w:r>
              <w:rPr>
                <w:spacing w:val="-28"/>
              </w:rPr>
              <w:t xml:space="preserve"> </w:t>
            </w:r>
            <w:r>
              <w:rPr>
                <w:spacing w:val="8"/>
              </w:rPr>
              <w:t>因计算不准确和决策</w:t>
            </w:r>
          </w:p>
          <w:p w14:paraId="63AE8DF0">
            <w:pPr>
              <w:pStyle w:val="6"/>
              <w:spacing w:before="14" w:line="185" w:lineRule="auto"/>
              <w:ind w:left="49"/>
            </w:pPr>
            <w:r>
              <w:rPr>
                <w:spacing w:val="10"/>
              </w:rPr>
              <w:t>失误而导致故障</w:t>
            </w:r>
            <w:r>
              <w:rPr>
                <w:spacing w:val="-13"/>
              </w:rPr>
              <w:t xml:space="preserve"> </w:t>
            </w:r>
            <w:r>
              <w:rPr>
                <w:spacing w:val="10"/>
              </w:rPr>
              <w:t>;数据集成难以有效集成</w:t>
            </w:r>
          </w:p>
        </w:tc>
      </w:tr>
    </w:tbl>
    <w:p w14:paraId="5393C7BC">
      <w:pPr>
        <w:pStyle w:val="2"/>
        <w:spacing w:before="240" w:line="169" w:lineRule="auto"/>
        <w:ind w:left="2106"/>
        <w:outlineLvl w:val="0"/>
        <w:rPr>
          <w:rFonts w:ascii="黑体" w:hAnsi="黑体" w:eastAsia="黑体" w:cs="黑体"/>
          <w:sz w:val="17"/>
          <w:szCs w:val="17"/>
        </w:rPr>
      </w:pPr>
      <w:r>
        <w:rPr>
          <w:rFonts w:ascii="黑体" w:hAnsi="黑体" w:eastAsia="黑体" w:cs="黑体"/>
          <w:spacing w:val="7"/>
          <w:sz w:val="17"/>
          <w:szCs w:val="17"/>
        </w:rPr>
        <w:t>表</w:t>
      </w:r>
      <w:r>
        <w:rPr>
          <w:rFonts w:ascii="黑体" w:hAnsi="黑体" w:eastAsia="黑体" w:cs="黑体"/>
          <w:spacing w:val="-25"/>
          <w:sz w:val="17"/>
          <w:szCs w:val="17"/>
        </w:rPr>
        <w:t xml:space="preserve"> </w:t>
      </w:r>
      <w:r>
        <w:rPr>
          <w:spacing w:val="7"/>
          <w:position w:val="-2"/>
          <w:sz w:val="17"/>
          <w:szCs w:val="17"/>
        </w:rPr>
        <w:t>3</w:t>
      </w:r>
      <w:r>
        <w:rPr>
          <w:spacing w:val="22"/>
          <w:w w:val="101"/>
          <w:position w:val="-2"/>
          <w:sz w:val="17"/>
          <w:szCs w:val="17"/>
        </w:rPr>
        <w:t xml:space="preserve">  </w:t>
      </w:r>
      <w:r>
        <w:rPr>
          <w:rFonts w:ascii="黑体" w:hAnsi="黑体" w:eastAsia="黑体" w:cs="黑体"/>
          <w:spacing w:val="7"/>
          <w:sz w:val="17"/>
          <w:szCs w:val="17"/>
        </w:rPr>
        <w:t>数字孪生技术中部分技术模型</w:t>
      </w:r>
      <w:r>
        <w:rPr>
          <w:spacing w:val="7"/>
          <w:sz w:val="17"/>
          <w:szCs w:val="17"/>
        </w:rPr>
        <w:t>、</w:t>
      </w:r>
      <w:r>
        <w:rPr>
          <w:rFonts w:ascii="黑体" w:hAnsi="黑体" w:eastAsia="黑体" w:cs="黑体"/>
          <w:spacing w:val="7"/>
          <w:sz w:val="17"/>
          <w:szCs w:val="17"/>
        </w:rPr>
        <w:t>框架在建筑节能减碳领域的应用</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173"/>
        <w:gridCol w:w="2357"/>
        <w:gridCol w:w="2716"/>
        <w:gridCol w:w="2395"/>
      </w:tblGrid>
      <w:tr w14:paraId="35E0C4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2173" w:type="dxa"/>
            <w:tcBorders>
              <w:top w:val="single" w:color="231F20" w:sz="6" w:space="0"/>
              <w:bottom w:val="single" w:color="231F20" w:sz="2" w:space="0"/>
            </w:tcBorders>
            <w:vAlign w:val="top"/>
          </w:tcPr>
          <w:p w14:paraId="1FA3B9AA">
            <w:pPr>
              <w:pStyle w:val="6"/>
              <w:spacing w:before="44" w:line="170" w:lineRule="auto"/>
              <w:ind w:left="505"/>
            </w:pPr>
            <w:r>
              <w:rPr>
                <w:spacing w:val="10"/>
              </w:rPr>
              <w:t>模型/框架名称</w:t>
            </w:r>
          </w:p>
        </w:tc>
        <w:tc>
          <w:tcPr>
            <w:tcW w:w="2357" w:type="dxa"/>
            <w:tcBorders>
              <w:top w:val="single" w:color="231F20" w:sz="6" w:space="0"/>
              <w:bottom w:val="single" w:color="231F20" w:sz="2" w:space="0"/>
            </w:tcBorders>
            <w:vAlign w:val="top"/>
          </w:tcPr>
          <w:p w14:paraId="479CAE4E">
            <w:pPr>
              <w:pStyle w:val="6"/>
              <w:spacing w:before="45" w:line="169" w:lineRule="auto"/>
              <w:ind w:left="818"/>
            </w:pPr>
            <w:r>
              <w:rPr>
                <w:spacing w:val="7"/>
              </w:rPr>
              <w:t>开发团队</w:t>
            </w:r>
          </w:p>
        </w:tc>
        <w:tc>
          <w:tcPr>
            <w:tcW w:w="2716" w:type="dxa"/>
            <w:tcBorders>
              <w:top w:val="single" w:color="231F20" w:sz="6" w:space="0"/>
              <w:bottom w:val="single" w:color="231F20" w:sz="2" w:space="0"/>
            </w:tcBorders>
            <w:vAlign w:val="top"/>
          </w:tcPr>
          <w:p w14:paraId="7F3CDEA0">
            <w:pPr>
              <w:pStyle w:val="6"/>
              <w:spacing w:before="44" w:line="170" w:lineRule="auto"/>
              <w:ind w:left="984"/>
            </w:pPr>
            <w:r>
              <w:rPr>
                <w:spacing w:val="8"/>
              </w:rPr>
              <w:t>应用场景</w:t>
            </w:r>
          </w:p>
        </w:tc>
        <w:tc>
          <w:tcPr>
            <w:tcW w:w="2395" w:type="dxa"/>
            <w:tcBorders>
              <w:top w:val="single" w:color="231F20" w:sz="6" w:space="0"/>
              <w:bottom w:val="single" w:color="231F20" w:sz="2" w:space="0"/>
            </w:tcBorders>
            <w:vAlign w:val="top"/>
          </w:tcPr>
          <w:p w14:paraId="3D60369E">
            <w:pPr>
              <w:pStyle w:val="6"/>
              <w:spacing w:before="43" w:line="171" w:lineRule="auto"/>
              <w:ind w:left="834"/>
            </w:pPr>
            <w:r>
              <w:rPr>
                <w:spacing w:val="8"/>
              </w:rPr>
              <w:t>应用效能</w:t>
            </w:r>
          </w:p>
        </w:tc>
      </w:tr>
      <w:tr w14:paraId="325BF9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4" w:hRule="atLeast"/>
        </w:trPr>
        <w:tc>
          <w:tcPr>
            <w:tcW w:w="2173" w:type="dxa"/>
            <w:tcBorders>
              <w:top w:val="single" w:color="231F20" w:sz="2" w:space="0"/>
            </w:tcBorders>
            <w:vAlign w:val="top"/>
          </w:tcPr>
          <w:p w14:paraId="5D499BBA">
            <w:pPr>
              <w:pStyle w:val="6"/>
              <w:spacing w:before="46" w:line="171" w:lineRule="auto"/>
              <w:ind w:left="372"/>
            </w:pPr>
            <w:r>
              <w:rPr>
                <w:spacing w:val="9"/>
              </w:rPr>
              <w:t>六维数字孪生模型</w:t>
            </w:r>
          </w:p>
        </w:tc>
        <w:tc>
          <w:tcPr>
            <w:tcW w:w="2357" w:type="dxa"/>
            <w:tcBorders>
              <w:top w:val="single" w:color="231F20" w:sz="2" w:space="0"/>
            </w:tcBorders>
            <w:vAlign w:val="top"/>
          </w:tcPr>
          <w:p w14:paraId="0D53FB84">
            <w:pPr>
              <w:pStyle w:val="6"/>
              <w:spacing w:before="38" w:line="177" w:lineRule="auto"/>
              <w:ind w:left="518"/>
              <w:rPr>
                <w:sz w:val="10"/>
                <w:szCs w:val="10"/>
              </w:rPr>
            </w:pPr>
            <w:r>
              <w:rPr>
                <w:spacing w:val="8"/>
                <w:position w:val="-1"/>
              </w:rPr>
              <w:t>北京工业大学</w:t>
            </w:r>
            <w:r>
              <w:rPr>
                <w:spacing w:val="8"/>
                <w:position w:val="6"/>
                <w:sz w:val="10"/>
                <w:szCs w:val="10"/>
              </w:rPr>
              <w:t>[23]</w:t>
            </w:r>
          </w:p>
        </w:tc>
        <w:tc>
          <w:tcPr>
            <w:tcW w:w="2716" w:type="dxa"/>
            <w:tcBorders>
              <w:top w:val="single" w:color="231F20" w:sz="2" w:space="0"/>
            </w:tcBorders>
            <w:vAlign w:val="top"/>
          </w:tcPr>
          <w:p w14:paraId="65B552FB">
            <w:pPr>
              <w:pStyle w:val="6"/>
              <w:spacing w:before="44" w:line="172" w:lineRule="auto"/>
              <w:ind w:left="534"/>
            </w:pPr>
            <w:r>
              <w:rPr>
                <w:spacing w:val="9"/>
              </w:rPr>
              <w:t>净零能耗建筑的运维</w:t>
            </w:r>
          </w:p>
        </w:tc>
        <w:tc>
          <w:tcPr>
            <w:tcW w:w="2395" w:type="dxa"/>
            <w:tcBorders>
              <w:top w:val="single" w:color="231F20" w:sz="2" w:space="0"/>
            </w:tcBorders>
            <w:vAlign w:val="top"/>
          </w:tcPr>
          <w:p w14:paraId="12981F9D">
            <w:pPr>
              <w:pStyle w:val="6"/>
              <w:spacing w:before="44" w:line="172" w:lineRule="auto"/>
              <w:ind w:left="160"/>
            </w:pPr>
            <w:r>
              <w:rPr>
                <w:spacing w:val="10"/>
              </w:rPr>
              <w:t>提升决策准确性</w:t>
            </w:r>
            <w:r>
              <w:rPr>
                <w:spacing w:val="-17"/>
              </w:rPr>
              <w:t xml:space="preserve"> </w:t>
            </w:r>
            <w:r>
              <w:rPr>
                <w:spacing w:val="10"/>
              </w:rPr>
              <w:t>,降低风险</w:t>
            </w:r>
          </w:p>
        </w:tc>
      </w:tr>
      <w:tr w14:paraId="30586D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5" w:hRule="atLeast"/>
        </w:trPr>
        <w:tc>
          <w:tcPr>
            <w:tcW w:w="2173" w:type="dxa"/>
            <w:vAlign w:val="top"/>
          </w:tcPr>
          <w:p w14:paraId="13E0807E">
            <w:pPr>
              <w:pStyle w:val="6"/>
              <w:spacing w:before="52" w:line="175" w:lineRule="auto"/>
              <w:ind w:left="103"/>
            </w:pPr>
            <w:r>
              <w:rPr>
                <w:spacing w:val="9"/>
              </w:rPr>
              <w:t>可持续建筑能源管理平台</w:t>
            </w:r>
          </w:p>
        </w:tc>
        <w:tc>
          <w:tcPr>
            <w:tcW w:w="2357" w:type="dxa"/>
            <w:vAlign w:val="top"/>
          </w:tcPr>
          <w:p w14:paraId="4BBAF3A3">
            <w:pPr>
              <w:pStyle w:val="6"/>
              <w:spacing w:before="47" w:line="169" w:lineRule="auto"/>
              <w:ind w:left="437"/>
              <w:rPr>
                <w:sz w:val="10"/>
                <w:szCs w:val="10"/>
              </w:rPr>
            </w:pPr>
            <w:r>
              <w:rPr>
                <w:position w:val="-1"/>
              </w:rPr>
              <w:t>Cairo</w:t>
            </w:r>
            <w:r>
              <w:rPr>
                <w:spacing w:val="-25"/>
                <w:position w:val="-1"/>
              </w:rPr>
              <w:t xml:space="preserve"> </w:t>
            </w:r>
            <w:r>
              <w:rPr>
                <w:position w:val="-1"/>
              </w:rPr>
              <w:t>University</w:t>
            </w:r>
            <w:r>
              <w:rPr>
                <w:spacing w:val="4"/>
                <w:position w:val="9"/>
                <w:sz w:val="10"/>
                <w:szCs w:val="10"/>
              </w:rPr>
              <w:t>[</w:t>
            </w:r>
            <w:r>
              <w:rPr>
                <w:spacing w:val="4"/>
                <w:position w:val="8"/>
                <w:sz w:val="10"/>
                <w:szCs w:val="10"/>
              </w:rPr>
              <w:t>39]</w:t>
            </w:r>
          </w:p>
        </w:tc>
        <w:tc>
          <w:tcPr>
            <w:tcW w:w="2716" w:type="dxa"/>
            <w:vAlign w:val="top"/>
          </w:tcPr>
          <w:p w14:paraId="6CBA1741">
            <w:pPr>
              <w:pStyle w:val="6"/>
              <w:spacing w:before="52" w:line="175" w:lineRule="auto"/>
              <w:ind w:left="715"/>
            </w:pPr>
            <w:r>
              <w:rPr>
                <w:spacing w:val="9"/>
              </w:rPr>
              <w:t>建筑的能源管理</w:t>
            </w:r>
          </w:p>
        </w:tc>
        <w:tc>
          <w:tcPr>
            <w:tcW w:w="2395" w:type="dxa"/>
            <w:vAlign w:val="top"/>
          </w:tcPr>
          <w:p w14:paraId="46F351BC">
            <w:pPr>
              <w:pStyle w:val="6"/>
              <w:spacing w:before="43" w:line="182" w:lineRule="auto"/>
              <w:ind w:left="743"/>
            </w:pPr>
            <w:r>
              <w:rPr>
                <w:spacing w:val="9"/>
              </w:rPr>
              <w:t>减少碳排放</w:t>
            </w:r>
          </w:p>
        </w:tc>
      </w:tr>
      <w:tr w14:paraId="22DB47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1" w:hRule="atLeast"/>
        </w:trPr>
        <w:tc>
          <w:tcPr>
            <w:tcW w:w="2173" w:type="dxa"/>
            <w:vAlign w:val="top"/>
          </w:tcPr>
          <w:p w14:paraId="34E96158">
            <w:pPr>
              <w:pStyle w:val="6"/>
              <w:spacing w:before="48" w:line="175" w:lineRule="auto"/>
              <w:ind w:left="191"/>
            </w:pPr>
            <w:r>
              <w:rPr>
                <w:spacing w:val="9"/>
              </w:rPr>
              <w:t>数字孪生应用仿真模型</w:t>
            </w:r>
          </w:p>
        </w:tc>
        <w:tc>
          <w:tcPr>
            <w:tcW w:w="2357" w:type="dxa"/>
            <w:vAlign w:val="top"/>
          </w:tcPr>
          <w:p w14:paraId="0F53538F">
            <w:pPr>
              <w:pStyle w:val="6"/>
              <w:spacing w:before="42" w:line="170" w:lineRule="auto"/>
              <w:ind w:left="266"/>
              <w:rPr>
                <w:sz w:val="10"/>
                <w:szCs w:val="10"/>
              </w:rPr>
            </w:pPr>
            <w:r>
              <w:rPr>
                <w:spacing w:val="-1"/>
                <w:position w:val="-1"/>
              </w:rPr>
              <w:t>Politecnico</w:t>
            </w:r>
            <w:r>
              <w:rPr>
                <w:spacing w:val="-22"/>
                <w:position w:val="-1"/>
              </w:rPr>
              <w:t xml:space="preserve"> </w:t>
            </w:r>
            <w:r>
              <w:rPr>
                <w:spacing w:val="-1"/>
                <w:position w:val="-1"/>
              </w:rPr>
              <w:t>diMilano</w:t>
            </w:r>
            <w:r>
              <w:rPr>
                <w:spacing w:val="-1"/>
                <w:position w:val="9"/>
                <w:sz w:val="10"/>
                <w:szCs w:val="10"/>
              </w:rPr>
              <w:t>[</w:t>
            </w:r>
            <w:r>
              <w:rPr>
                <w:spacing w:val="-1"/>
                <w:position w:val="8"/>
                <w:sz w:val="10"/>
                <w:szCs w:val="10"/>
              </w:rPr>
              <w:t>57]</w:t>
            </w:r>
          </w:p>
        </w:tc>
        <w:tc>
          <w:tcPr>
            <w:tcW w:w="2716" w:type="dxa"/>
            <w:vAlign w:val="top"/>
          </w:tcPr>
          <w:p w14:paraId="2D3ED3DB">
            <w:pPr>
              <w:pStyle w:val="6"/>
              <w:spacing w:before="47" w:line="176" w:lineRule="auto"/>
              <w:ind w:left="82"/>
            </w:pPr>
            <w:r>
              <w:rPr>
                <w:spacing w:val="9"/>
              </w:rPr>
              <w:t>建筑状态的精确模拟和监控系统</w:t>
            </w:r>
          </w:p>
        </w:tc>
        <w:tc>
          <w:tcPr>
            <w:tcW w:w="2395" w:type="dxa"/>
            <w:vAlign w:val="top"/>
          </w:tcPr>
          <w:p w14:paraId="13255723">
            <w:pPr>
              <w:pStyle w:val="6"/>
              <w:spacing w:before="48" w:line="175" w:lineRule="auto"/>
              <w:ind w:left="248"/>
            </w:pPr>
            <w:r>
              <w:rPr>
                <w:spacing w:val="10"/>
              </w:rPr>
              <w:t>减少能源浪费</w:t>
            </w:r>
            <w:r>
              <w:rPr>
                <w:spacing w:val="-16"/>
              </w:rPr>
              <w:t xml:space="preserve"> </w:t>
            </w:r>
            <w:r>
              <w:rPr>
                <w:spacing w:val="10"/>
              </w:rPr>
              <w:t>,降低成本</w:t>
            </w:r>
          </w:p>
        </w:tc>
      </w:tr>
      <w:tr w14:paraId="4894C2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32" w:hRule="atLeast"/>
        </w:trPr>
        <w:tc>
          <w:tcPr>
            <w:tcW w:w="2173" w:type="dxa"/>
            <w:vAlign w:val="top"/>
          </w:tcPr>
          <w:p w14:paraId="6CC5F6D0">
            <w:pPr>
              <w:pStyle w:val="6"/>
              <w:spacing w:before="62" w:line="189" w:lineRule="auto"/>
              <w:ind w:left="463" w:right="94" w:hanging="362"/>
            </w:pPr>
            <w:r>
              <w:rPr>
                <w:spacing w:val="9"/>
              </w:rPr>
              <w:t>校准智能建筑数字孪生中物理模型的框架</w:t>
            </w:r>
          </w:p>
        </w:tc>
        <w:tc>
          <w:tcPr>
            <w:tcW w:w="2357" w:type="dxa"/>
            <w:vAlign w:val="top"/>
          </w:tcPr>
          <w:p w14:paraId="33D7C386">
            <w:pPr>
              <w:pStyle w:val="6"/>
              <w:spacing w:before="178" w:line="179" w:lineRule="auto"/>
              <w:ind w:left="321"/>
              <w:rPr>
                <w:sz w:val="10"/>
                <w:szCs w:val="10"/>
              </w:rPr>
            </w:pPr>
            <w:r>
              <w:rPr>
                <w:position w:val="-1"/>
              </w:rPr>
              <w:t>Western</w:t>
            </w:r>
            <w:r>
              <w:rPr>
                <w:spacing w:val="-30"/>
                <w:position w:val="-1"/>
              </w:rPr>
              <w:t xml:space="preserve"> </w:t>
            </w:r>
            <w:r>
              <w:rPr>
                <w:position w:val="-1"/>
              </w:rPr>
              <w:t>University</w:t>
            </w:r>
            <w:r>
              <w:rPr>
                <w:position w:val="9"/>
                <w:sz w:val="10"/>
                <w:szCs w:val="10"/>
              </w:rPr>
              <w:t>[</w:t>
            </w:r>
            <w:r>
              <w:rPr>
                <w:position w:val="8"/>
                <w:sz w:val="10"/>
                <w:szCs w:val="10"/>
              </w:rPr>
              <w:t>58]</w:t>
            </w:r>
          </w:p>
        </w:tc>
        <w:tc>
          <w:tcPr>
            <w:tcW w:w="2716" w:type="dxa"/>
            <w:vAlign w:val="top"/>
          </w:tcPr>
          <w:p w14:paraId="23109992">
            <w:pPr>
              <w:pStyle w:val="6"/>
              <w:spacing w:before="184" w:line="185" w:lineRule="auto"/>
              <w:ind w:left="173"/>
            </w:pPr>
            <w:r>
              <w:rPr>
                <w:spacing w:val="9"/>
              </w:rPr>
              <w:t>智能建筑数字孪生中模型校准</w:t>
            </w:r>
          </w:p>
        </w:tc>
        <w:tc>
          <w:tcPr>
            <w:tcW w:w="2395" w:type="dxa"/>
            <w:vAlign w:val="top"/>
          </w:tcPr>
          <w:p w14:paraId="2B576692">
            <w:pPr>
              <w:pStyle w:val="6"/>
              <w:spacing w:before="62" w:line="189" w:lineRule="auto"/>
              <w:ind w:left="428" w:right="123" w:hanging="306"/>
            </w:pPr>
            <w:r>
              <w:rPr>
                <w:spacing w:val="9"/>
              </w:rPr>
              <w:t>降低模型建立过程中的计算</w:t>
            </w:r>
            <w:r>
              <w:rPr>
                <w:spacing w:val="10"/>
              </w:rPr>
              <w:t>成本</w:t>
            </w:r>
            <w:r>
              <w:rPr>
                <w:spacing w:val="-17"/>
              </w:rPr>
              <w:t xml:space="preserve"> </w:t>
            </w:r>
            <w:r>
              <w:rPr>
                <w:spacing w:val="10"/>
              </w:rPr>
              <w:t>,降低能源消耗</w:t>
            </w:r>
          </w:p>
        </w:tc>
      </w:tr>
      <w:tr w14:paraId="7E99C5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44" w:hRule="atLeast"/>
        </w:trPr>
        <w:tc>
          <w:tcPr>
            <w:tcW w:w="2173" w:type="dxa"/>
            <w:vAlign w:val="top"/>
          </w:tcPr>
          <w:p w14:paraId="3B0003EB">
            <w:pPr>
              <w:pStyle w:val="6"/>
              <w:spacing w:before="194" w:line="184" w:lineRule="auto"/>
              <w:ind w:left="79"/>
            </w:pPr>
            <w:r>
              <w:rPr>
                <w:position w:val="-1"/>
              </w:rPr>
              <w:t>Bertam</w:t>
            </w:r>
            <w:r>
              <w:rPr>
                <w:spacing w:val="9"/>
              </w:rPr>
              <w:t>数字孪生城市模型</w:t>
            </w:r>
          </w:p>
        </w:tc>
        <w:tc>
          <w:tcPr>
            <w:tcW w:w="2357" w:type="dxa"/>
            <w:vAlign w:val="top"/>
          </w:tcPr>
          <w:p w14:paraId="3D52C7E5">
            <w:pPr>
              <w:pStyle w:val="6"/>
              <w:spacing w:before="81" w:line="181" w:lineRule="auto"/>
              <w:ind w:left="731" w:right="286" w:hanging="404"/>
              <w:rPr>
                <w:sz w:val="10"/>
                <w:szCs w:val="10"/>
              </w:rPr>
            </w:pPr>
            <w:r>
              <w:rPr>
                <w:spacing w:val="-1"/>
              </w:rPr>
              <w:t>UniversitiKebangsaan</w:t>
            </w:r>
            <w:r>
              <w:rPr>
                <w:spacing w:val="10"/>
              </w:rPr>
              <w:t xml:space="preserve"> </w:t>
            </w:r>
            <w:r>
              <w:rPr>
                <w:spacing w:val="-2"/>
                <w:position w:val="-2"/>
              </w:rPr>
              <w:t>Malaysia</w:t>
            </w:r>
            <w:r>
              <w:rPr>
                <w:spacing w:val="-2"/>
                <w:position w:val="8"/>
                <w:sz w:val="10"/>
                <w:szCs w:val="10"/>
              </w:rPr>
              <w:t>[</w:t>
            </w:r>
            <w:r>
              <w:rPr>
                <w:spacing w:val="-2"/>
                <w:position w:val="7"/>
                <w:sz w:val="10"/>
                <w:szCs w:val="10"/>
              </w:rPr>
              <w:t>59]</w:t>
            </w:r>
          </w:p>
        </w:tc>
        <w:tc>
          <w:tcPr>
            <w:tcW w:w="2716" w:type="dxa"/>
            <w:vAlign w:val="top"/>
          </w:tcPr>
          <w:p w14:paraId="48541F91">
            <w:pPr>
              <w:pStyle w:val="6"/>
              <w:spacing w:before="74" w:line="189" w:lineRule="auto"/>
              <w:ind w:left="353" w:right="203" w:hanging="178"/>
            </w:pPr>
            <w:r>
              <w:rPr>
                <w:spacing w:val="9"/>
              </w:rPr>
              <w:t>确定适用于整个城市住宅区的潜在能源和碳减排百分比</w:t>
            </w:r>
          </w:p>
        </w:tc>
        <w:tc>
          <w:tcPr>
            <w:tcW w:w="2395" w:type="dxa"/>
            <w:vAlign w:val="top"/>
          </w:tcPr>
          <w:p w14:paraId="3A2E8B0D">
            <w:pPr>
              <w:pStyle w:val="6"/>
              <w:spacing w:before="184" w:line="193" w:lineRule="auto"/>
              <w:ind w:left="291"/>
            </w:pPr>
            <w:r>
              <w:rPr>
                <w:spacing w:val="9"/>
              </w:rPr>
              <w:t>促进建筑节能和碳减排</w:t>
            </w:r>
          </w:p>
        </w:tc>
      </w:tr>
      <w:tr w14:paraId="464CB4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40" w:hRule="atLeast"/>
        </w:trPr>
        <w:tc>
          <w:tcPr>
            <w:tcW w:w="2173" w:type="dxa"/>
            <w:tcBorders>
              <w:bottom w:val="single" w:color="231F20" w:sz="6" w:space="0"/>
            </w:tcBorders>
            <w:vAlign w:val="top"/>
          </w:tcPr>
          <w:p w14:paraId="151B56D3">
            <w:pPr>
              <w:pStyle w:val="6"/>
              <w:spacing w:before="192" w:line="184" w:lineRule="auto"/>
              <w:ind w:left="372"/>
            </w:pPr>
            <w:r>
              <w:rPr>
                <w:spacing w:val="9"/>
              </w:rPr>
              <w:t>数字孪生运维平台</w:t>
            </w:r>
          </w:p>
        </w:tc>
        <w:tc>
          <w:tcPr>
            <w:tcW w:w="2357" w:type="dxa"/>
            <w:tcBorders>
              <w:bottom w:val="single" w:color="231F20" w:sz="6" w:space="0"/>
            </w:tcBorders>
            <w:vAlign w:val="top"/>
          </w:tcPr>
          <w:p w14:paraId="7400313C">
            <w:pPr>
              <w:pStyle w:val="6"/>
              <w:spacing w:before="65" w:line="191" w:lineRule="auto"/>
              <w:ind w:left="523" w:right="74" w:hanging="443"/>
              <w:rPr>
                <w:sz w:val="10"/>
                <w:szCs w:val="10"/>
              </w:rPr>
            </w:pPr>
            <w:r>
              <w:rPr>
                <w:spacing w:val="11"/>
              </w:rPr>
              <w:t xml:space="preserve">中国长春理工大学 </w:t>
            </w:r>
            <w:r>
              <w:t>BIM</w:t>
            </w:r>
            <w:r>
              <w:rPr>
                <w:spacing w:val="11"/>
              </w:rPr>
              <w:t>技术</w:t>
            </w:r>
            <w:r>
              <w:rPr>
                <w:spacing w:val="8"/>
                <w:position w:val="-1"/>
              </w:rPr>
              <w:t>与工业研究所</w:t>
            </w:r>
            <w:r>
              <w:rPr>
                <w:spacing w:val="8"/>
                <w:position w:val="6"/>
                <w:sz w:val="10"/>
                <w:szCs w:val="10"/>
              </w:rPr>
              <w:t>[60]</w:t>
            </w:r>
          </w:p>
        </w:tc>
        <w:tc>
          <w:tcPr>
            <w:tcW w:w="2716" w:type="dxa"/>
            <w:tcBorders>
              <w:bottom w:val="single" w:color="231F20" w:sz="6" w:space="0"/>
            </w:tcBorders>
            <w:vAlign w:val="top"/>
          </w:tcPr>
          <w:p w14:paraId="6D89E6B7">
            <w:pPr>
              <w:pStyle w:val="6"/>
              <w:spacing w:before="190" w:line="186" w:lineRule="auto"/>
              <w:ind w:left="627"/>
            </w:pPr>
            <w:r>
              <w:rPr>
                <w:spacing w:val="9"/>
              </w:rPr>
              <w:t>预测校园建筑能耗</w:t>
            </w:r>
          </w:p>
        </w:tc>
        <w:tc>
          <w:tcPr>
            <w:tcW w:w="2395" w:type="dxa"/>
            <w:tcBorders>
              <w:bottom w:val="single" w:color="231F20" w:sz="6" w:space="0"/>
            </w:tcBorders>
            <w:vAlign w:val="top"/>
          </w:tcPr>
          <w:p w14:paraId="502833DA">
            <w:pPr>
              <w:pStyle w:val="6"/>
              <w:spacing w:before="70" w:line="189" w:lineRule="auto"/>
              <w:ind w:left="838" w:right="304" w:hanging="545"/>
            </w:pPr>
            <w:r>
              <w:rPr>
                <w:spacing w:val="9"/>
              </w:rPr>
              <w:t>减少建筑运营过程中的</w:t>
            </w:r>
            <w:r>
              <w:rPr>
                <w:spacing w:val="7"/>
              </w:rPr>
              <w:t>能源浪费</w:t>
            </w:r>
          </w:p>
        </w:tc>
      </w:tr>
    </w:tbl>
    <w:p w14:paraId="3B251179">
      <w:pPr>
        <w:spacing w:line="196" w:lineRule="exact"/>
        <w:rPr>
          <w:rFonts w:ascii="Arial"/>
          <w:sz w:val="17"/>
        </w:rPr>
      </w:pPr>
    </w:p>
    <w:p w14:paraId="406DBC89">
      <w:pPr>
        <w:spacing w:line="196" w:lineRule="exact"/>
        <w:rPr>
          <w:rFonts w:ascii="Arial" w:hAnsi="Arial" w:eastAsia="Arial" w:cs="Arial"/>
          <w:sz w:val="17"/>
          <w:szCs w:val="17"/>
        </w:rPr>
        <w:sectPr>
          <w:type w:val="continuous"/>
          <w:pgSz w:w="10036" w:h="14637"/>
          <w:pgMar w:top="520" w:right="0" w:bottom="400" w:left="196" w:header="131" w:footer="0" w:gutter="0"/>
          <w:cols w:equalWidth="0" w:num="1">
            <w:col w:w="9839"/>
          </w:cols>
        </w:sectPr>
      </w:pPr>
    </w:p>
    <w:p w14:paraId="68D5D91D">
      <w:pPr>
        <w:pStyle w:val="2"/>
        <w:spacing w:before="45" w:line="210" w:lineRule="auto"/>
        <w:ind w:left="11" w:right="265" w:firstLine="431"/>
        <w:jc w:val="both"/>
      </w:pPr>
      <w:r>
        <w:rPr>
          <w:spacing w:val="8"/>
        </w:rPr>
        <w:t>随着数字孪生技术在建筑业节能减碳领域的持</w:t>
      </w:r>
      <w:r>
        <w:rPr>
          <w:spacing w:val="2"/>
          <w:position w:val="1"/>
        </w:rPr>
        <w:t>续深 化 与 广 泛 应 用</w:t>
      </w:r>
      <w:r>
        <w:rPr>
          <w:spacing w:val="-13"/>
          <w:position w:val="1"/>
        </w:rPr>
        <w:t xml:space="preserve"> </w:t>
      </w:r>
      <w:r>
        <w:rPr>
          <w:spacing w:val="2"/>
          <w:position w:val="2"/>
        </w:rPr>
        <w:t xml:space="preserve">, </w:t>
      </w:r>
      <w:r>
        <w:rPr>
          <w:position w:val="-1"/>
        </w:rPr>
        <w:t>Autodesk</w:t>
      </w:r>
      <w:r>
        <w:rPr>
          <w:spacing w:val="2"/>
          <w:position w:val="2"/>
        </w:rPr>
        <w:t>、</w:t>
      </w:r>
      <w:r>
        <w:rPr>
          <w:position w:val="-1"/>
        </w:rPr>
        <w:t>Esri</w:t>
      </w:r>
      <w:r>
        <w:rPr>
          <w:spacing w:val="-13"/>
          <w:position w:val="-1"/>
        </w:rPr>
        <w:t xml:space="preserve"> </w:t>
      </w:r>
      <w:r>
        <w:rPr>
          <w:spacing w:val="2"/>
          <w:position w:val="1"/>
        </w:rPr>
        <w:t>和</w:t>
      </w:r>
      <w:r>
        <w:rPr>
          <w:spacing w:val="1"/>
          <w:position w:val="1"/>
        </w:rPr>
        <w:t xml:space="preserve">  </w:t>
      </w:r>
      <w:r>
        <w:rPr>
          <w:position w:val="-1"/>
        </w:rPr>
        <w:t>Bentl</w:t>
      </w:r>
      <w:r>
        <w:rPr>
          <w:position w:val="-2"/>
        </w:rPr>
        <w:t>ey Systems</w:t>
      </w:r>
      <w:r>
        <w:rPr>
          <w:spacing w:val="18"/>
        </w:rPr>
        <w:t>等公司已成功研发出相关软件</w:t>
      </w:r>
      <w:r>
        <w:rPr>
          <w:spacing w:val="-11"/>
        </w:rPr>
        <w:t xml:space="preserve"> </w:t>
      </w:r>
      <w:r>
        <w:rPr>
          <w:spacing w:val="18"/>
          <w:position w:val="1"/>
        </w:rPr>
        <w:t>,</w:t>
      </w:r>
      <w:r>
        <w:rPr>
          <w:spacing w:val="18"/>
        </w:rPr>
        <w:t>适用于多</w:t>
      </w:r>
      <w:r>
        <w:rPr>
          <w:spacing w:val="7"/>
        </w:rPr>
        <w:t>种建筑业低碳应用场景</w:t>
      </w:r>
      <w:r>
        <w:rPr>
          <w:spacing w:val="-11"/>
        </w:rPr>
        <w:t xml:space="preserve"> </w:t>
      </w:r>
      <w:r>
        <w:rPr>
          <w:spacing w:val="7"/>
        </w:rPr>
        <w:t>。本文聚焦数字孪生技术在</w:t>
      </w:r>
      <w:r>
        <w:rPr>
          <w:spacing w:val="13"/>
        </w:rPr>
        <w:t>建筑节能减碳领域的应用实践</w:t>
      </w:r>
      <w:r>
        <w:rPr>
          <w:spacing w:val="-5"/>
        </w:rPr>
        <w:t xml:space="preserve"> </w:t>
      </w:r>
      <w:r>
        <w:rPr>
          <w:spacing w:val="13"/>
        </w:rPr>
        <w:t>,</w:t>
      </w:r>
      <w:r>
        <w:rPr>
          <w:spacing w:val="-35"/>
        </w:rPr>
        <w:t xml:space="preserve"> </w:t>
      </w:r>
      <w:r>
        <w:rPr>
          <w:spacing w:val="13"/>
        </w:rPr>
        <w:t xml:space="preserve">系统介绍了 </w:t>
      </w:r>
      <w:r>
        <w:rPr>
          <w:spacing w:val="13"/>
          <w:position w:val="-2"/>
        </w:rPr>
        <w:t>3</w:t>
      </w:r>
      <w:r>
        <w:rPr>
          <w:spacing w:val="13"/>
        </w:rPr>
        <w:t>款具有代表性的软件</w:t>
      </w:r>
      <w:r>
        <w:rPr>
          <w:spacing w:val="-5"/>
        </w:rPr>
        <w:t xml:space="preserve"> </w:t>
      </w:r>
      <w:r>
        <w:rPr>
          <w:spacing w:val="13"/>
        </w:rPr>
        <w:t xml:space="preserve">,其详细信息见表 </w:t>
      </w:r>
      <w:r>
        <w:rPr>
          <w:spacing w:val="13"/>
          <w:position w:val="-2"/>
        </w:rPr>
        <w:t>4</w:t>
      </w:r>
      <w:r>
        <w:rPr>
          <w:spacing w:val="13"/>
        </w:rPr>
        <w:t>。这</w:t>
      </w:r>
      <w:r>
        <w:rPr>
          <w:spacing w:val="22"/>
          <w:w w:val="101"/>
        </w:rPr>
        <w:t xml:space="preserve"> </w:t>
      </w:r>
      <w:r>
        <w:rPr>
          <w:spacing w:val="13"/>
          <w:position w:val="-2"/>
        </w:rPr>
        <w:t>3</w:t>
      </w:r>
      <w:r>
        <w:rPr>
          <w:spacing w:val="-34"/>
          <w:position w:val="-2"/>
        </w:rPr>
        <w:t xml:space="preserve"> </w:t>
      </w:r>
      <w:r>
        <w:rPr>
          <w:spacing w:val="13"/>
        </w:rPr>
        <w:t>款软件</w:t>
      </w:r>
      <w:r>
        <w:rPr>
          <w:spacing w:val="9"/>
        </w:rPr>
        <w:t>分别覆盖了数字孪生城市构建、建筑设计与能耗模</w:t>
      </w:r>
      <w:r>
        <w:rPr>
          <w:spacing w:val="14"/>
        </w:rPr>
        <w:t>拟分析等关键环节</w:t>
      </w:r>
      <w:r>
        <w:rPr>
          <w:spacing w:val="-13"/>
        </w:rPr>
        <w:t xml:space="preserve"> </w:t>
      </w:r>
      <w:r>
        <w:rPr>
          <w:spacing w:val="14"/>
        </w:rPr>
        <w:t>,充分展现了建筑数字化应用场</w:t>
      </w:r>
    </w:p>
    <w:p w14:paraId="3D908660">
      <w:pPr>
        <w:spacing w:line="14" w:lineRule="auto"/>
        <w:rPr>
          <w:rFonts w:ascii="Arial"/>
          <w:sz w:val="2"/>
        </w:rPr>
      </w:pPr>
      <w:r>
        <w:rPr>
          <w:rFonts w:ascii="Arial" w:hAnsi="Arial" w:eastAsia="Arial" w:cs="Arial"/>
          <w:sz w:val="2"/>
          <w:szCs w:val="2"/>
        </w:rPr>
        <w:br w:type="column"/>
      </w:r>
    </w:p>
    <w:p w14:paraId="18169A3F">
      <w:pPr>
        <w:pStyle w:val="2"/>
        <w:spacing w:before="37" w:line="223" w:lineRule="auto"/>
        <w:ind w:firstLine="4"/>
      </w:pPr>
      <w:r>
        <w:rPr>
          <w:spacing w:val="12"/>
        </w:rPr>
        <w:t>景的丰富性与多样性</w:t>
      </w:r>
      <w:r>
        <w:rPr>
          <w:spacing w:val="-20"/>
        </w:rPr>
        <w:t xml:space="preserve"> </w:t>
      </w:r>
      <w:r>
        <w:rPr>
          <w:spacing w:val="12"/>
        </w:rPr>
        <w:t>。在各自的适用领域内</w:t>
      </w:r>
      <w:r>
        <w:rPr>
          <w:spacing w:val="-21"/>
        </w:rPr>
        <w:t xml:space="preserve"> </w:t>
      </w:r>
      <w:r>
        <w:rPr>
          <w:spacing w:val="12"/>
        </w:rPr>
        <w:t>,这些</w:t>
      </w:r>
      <w:r>
        <w:rPr>
          <w:spacing w:val="14"/>
        </w:rPr>
        <w:t>软件均能够发挥显著的效能</w:t>
      </w:r>
      <w:r>
        <w:rPr>
          <w:spacing w:val="-21"/>
        </w:rPr>
        <w:t xml:space="preserve"> </w:t>
      </w:r>
      <w:r>
        <w:rPr>
          <w:spacing w:val="14"/>
        </w:rPr>
        <w:t>,体现了数字化工具对</w:t>
      </w:r>
      <w:r>
        <w:rPr>
          <w:spacing w:val="7"/>
        </w:rPr>
        <w:t>于推动建筑节能减碳行业发展的重要作用</w:t>
      </w:r>
      <w:r>
        <w:rPr>
          <w:spacing w:val="-19"/>
        </w:rPr>
        <w:t xml:space="preserve"> </w:t>
      </w:r>
      <w:r>
        <w:rPr>
          <w:spacing w:val="7"/>
        </w:rPr>
        <w:t>。数字孪</w:t>
      </w:r>
      <w:r>
        <w:rPr>
          <w:spacing w:val="8"/>
        </w:rPr>
        <w:t>生技术正引领建筑节能减碳行业实现从“经验驱动”</w:t>
      </w:r>
      <w:r>
        <w:rPr>
          <w:spacing w:val="4"/>
        </w:rPr>
        <w:t>模式向“数据驱动”模式的根本性转变</w:t>
      </w:r>
      <w:r>
        <w:rPr>
          <w:spacing w:val="-5"/>
        </w:rPr>
        <w:t xml:space="preserve"> </w:t>
      </w:r>
      <w:r>
        <w:rPr>
          <w:spacing w:val="4"/>
        </w:rPr>
        <w:t>;作为重构产</w:t>
      </w:r>
      <w:r>
        <w:rPr>
          <w:spacing w:val="14"/>
        </w:rPr>
        <w:t>业生态的关键驱动力</w:t>
      </w:r>
      <w:r>
        <w:rPr>
          <w:spacing w:val="-21"/>
        </w:rPr>
        <w:t xml:space="preserve"> </w:t>
      </w:r>
      <w:r>
        <w:rPr>
          <w:spacing w:val="14"/>
        </w:rPr>
        <w:t>,在促进智慧城市构建及推动</w:t>
      </w:r>
      <w:r>
        <w:rPr>
          <w:spacing w:val="8"/>
        </w:rPr>
        <w:t>可持续发展方面展现出巨大潜力。</w:t>
      </w:r>
    </w:p>
    <w:p w14:paraId="5AB26877">
      <w:pPr>
        <w:spacing w:line="223" w:lineRule="auto"/>
        <w:sectPr>
          <w:type w:val="continuous"/>
          <w:pgSz w:w="10036" w:h="14637"/>
          <w:pgMar w:top="520" w:right="0" w:bottom="400" w:left="196" w:header="131" w:footer="0" w:gutter="0"/>
          <w:cols w:equalWidth="0" w:num="2">
            <w:col w:w="4940" w:space="100"/>
            <w:col w:w="4799"/>
          </w:cols>
        </w:sectPr>
      </w:pPr>
    </w:p>
    <w:p w14:paraId="748C0E93">
      <w:pPr>
        <w:pStyle w:val="2"/>
        <w:spacing w:before="3" w:line="185" w:lineRule="auto"/>
        <w:ind w:left="2781"/>
        <w:outlineLvl w:val="0"/>
        <w:rPr>
          <w:rFonts w:ascii="黑体" w:hAnsi="黑体" w:eastAsia="黑体" w:cs="黑体"/>
          <w:sz w:val="17"/>
          <w:szCs w:val="17"/>
        </w:rPr>
      </w:pPr>
      <w:r>
        <w:rPr>
          <w:rFonts w:ascii="黑体" w:hAnsi="黑体" w:eastAsia="黑体" w:cs="黑体"/>
          <w:spacing w:val="10"/>
          <w:sz w:val="17"/>
          <w:szCs w:val="17"/>
        </w:rPr>
        <w:t>表</w:t>
      </w:r>
      <w:r>
        <w:rPr>
          <w:rFonts w:ascii="黑体" w:hAnsi="黑体" w:eastAsia="黑体" w:cs="黑体"/>
          <w:spacing w:val="-28"/>
          <w:sz w:val="17"/>
          <w:szCs w:val="17"/>
        </w:rPr>
        <w:t xml:space="preserve"> </w:t>
      </w:r>
      <w:r>
        <w:rPr>
          <w:spacing w:val="10"/>
          <w:position w:val="-2"/>
          <w:sz w:val="17"/>
          <w:szCs w:val="17"/>
        </w:rPr>
        <w:t>4</w:t>
      </w:r>
      <w:r>
        <w:rPr>
          <w:spacing w:val="23"/>
          <w:position w:val="-2"/>
          <w:sz w:val="17"/>
          <w:szCs w:val="17"/>
        </w:rPr>
        <w:t xml:space="preserve">  </w:t>
      </w:r>
      <w:r>
        <w:rPr>
          <w:rFonts w:ascii="黑体" w:hAnsi="黑体" w:eastAsia="黑体" w:cs="黑体"/>
          <w:spacing w:val="10"/>
          <w:sz w:val="17"/>
          <w:szCs w:val="17"/>
        </w:rPr>
        <w:t>数字孪生技术在建筑节能减碳领域的应用软件</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69"/>
        <w:gridCol w:w="909"/>
        <w:gridCol w:w="1644"/>
        <w:gridCol w:w="901"/>
        <w:gridCol w:w="904"/>
        <w:gridCol w:w="2167"/>
        <w:gridCol w:w="2147"/>
      </w:tblGrid>
      <w:tr w14:paraId="159858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2" w:hRule="atLeast"/>
        </w:trPr>
        <w:tc>
          <w:tcPr>
            <w:tcW w:w="969" w:type="dxa"/>
            <w:tcBorders>
              <w:top w:val="single" w:color="231F20" w:sz="6" w:space="0"/>
              <w:bottom w:val="single" w:color="231F20" w:sz="2" w:space="0"/>
            </w:tcBorders>
            <w:vAlign w:val="top"/>
          </w:tcPr>
          <w:p w14:paraId="0A97C7AC">
            <w:pPr>
              <w:pStyle w:val="6"/>
              <w:spacing w:before="42" w:line="172" w:lineRule="auto"/>
              <w:ind w:left="329"/>
            </w:pPr>
            <w:r>
              <w:rPr>
                <w:spacing w:val="5"/>
              </w:rPr>
              <w:t>软件</w:t>
            </w:r>
          </w:p>
        </w:tc>
        <w:tc>
          <w:tcPr>
            <w:tcW w:w="909" w:type="dxa"/>
            <w:tcBorders>
              <w:top w:val="single" w:color="231F20" w:sz="6" w:space="0"/>
              <w:bottom w:val="single" w:color="231F20" w:sz="2" w:space="0"/>
            </w:tcBorders>
            <w:vAlign w:val="top"/>
          </w:tcPr>
          <w:p w14:paraId="112441E1">
            <w:pPr>
              <w:pStyle w:val="6"/>
              <w:spacing w:before="45" w:line="170" w:lineRule="auto"/>
              <w:ind w:left="126"/>
            </w:pPr>
            <w:r>
              <w:rPr>
                <w:spacing w:val="7"/>
              </w:rPr>
              <w:t>开发团队</w:t>
            </w:r>
          </w:p>
        </w:tc>
        <w:tc>
          <w:tcPr>
            <w:tcW w:w="1644" w:type="dxa"/>
            <w:tcBorders>
              <w:top w:val="single" w:color="231F20" w:sz="6" w:space="0"/>
              <w:bottom w:val="single" w:color="231F20" w:sz="2" w:space="0"/>
            </w:tcBorders>
            <w:vAlign w:val="top"/>
          </w:tcPr>
          <w:p w14:paraId="0612E0CE">
            <w:pPr>
              <w:pStyle w:val="6"/>
              <w:spacing w:before="44" w:line="171" w:lineRule="auto"/>
              <w:ind w:left="484"/>
            </w:pPr>
            <w:r>
              <w:rPr>
                <w:spacing w:val="6"/>
              </w:rPr>
              <w:t>主要技术</w:t>
            </w:r>
          </w:p>
        </w:tc>
        <w:tc>
          <w:tcPr>
            <w:tcW w:w="901" w:type="dxa"/>
            <w:tcBorders>
              <w:top w:val="single" w:color="231F20" w:sz="6" w:space="0"/>
              <w:bottom w:val="single" w:color="231F20" w:sz="2" w:space="0"/>
            </w:tcBorders>
            <w:vAlign w:val="top"/>
          </w:tcPr>
          <w:p w14:paraId="6ED0CC60">
            <w:pPr>
              <w:pStyle w:val="6"/>
              <w:spacing w:before="44" w:line="171" w:lineRule="auto"/>
              <w:ind w:left="96"/>
            </w:pPr>
            <w:r>
              <w:rPr>
                <w:spacing w:val="8"/>
              </w:rPr>
              <w:t>适用场景</w:t>
            </w:r>
          </w:p>
        </w:tc>
        <w:tc>
          <w:tcPr>
            <w:tcW w:w="904" w:type="dxa"/>
            <w:tcBorders>
              <w:top w:val="single" w:color="231F20" w:sz="6" w:space="0"/>
              <w:bottom w:val="single" w:color="231F20" w:sz="2" w:space="0"/>
            </w:tcBorders>
            <w:vAlign w:val="top"/>
          </w:tcPr>
          <w:p w14:paraId="332AA4F8">
            <w:pPr>
              <w:pStyle w:val="6"/>
              <w:spacing w:before="44" w:line="171" w:lineRule="auto"/>
              <w:ind w:left="105"/>
            </w:pPr>
            <w:r>
              <w:rPr>
                <w:spacing w:val="6"/>
              </w:rPr>
              <w:t>主要功能</w:t>
            </w:r>
          </w:p>
        </w:tc>
        <w:tc>
          <w:tcPr>
            <w:tcW w:w="2167" w:type="dxa"/>
            <w:tcBorders>
              <w:top w:val="single" w:color="231F20" w:sz="6" w:space="0"/>
              <w:bottom w:val="single" w:color="231F20" w:sz="2" w:space="0"/>
            </w:tcBorders>
            <w:vAlign w:val="top"/>
          </w:tcPr>
          <w:p w14:paraId="4963DEAE">
            <w:pPr>
              <w:pStyle w:val="6"/>
              <w:spacing w:before="44" w:line="171" w:lineRule="auto"/>
              <w:ind w:left="910"/>
            </w:pPr>
            <w:r>
              <w:rPr>
                <w:spacing w:val="6"/>
              </w:rPr>
              <w:t>优势</w:t>
            </w:r>
          </w:p>
        </w:tc>
        <w:tc>
          <w:tcPr>
            <w:tcW w:w="2147" w:type="dxa"/>
            <w:tcBorders>
              <w:top w:val="single" w:color="231F20" w:sz="6" w:space="0"/>
              <w:bottom w:val="single" w:color="231F20" w:sz="2" w:space="0"/>
            </w:tcBorders>
            <w:vAlign w:val="top"/>
          </w:tcPr>
          <w:p w14:paraId="27929D1C">
            <w:pPr>
              <w:pStyle w:val="6"/>
              <w:spacing w:before="44" w:line="171" w:lineRule="auto"/>
              <w:ind w:left="903"/>
            </w:pPr>
            <w:r>
              <w:rPr>
                <w:spacing w:val="5"/>
              </w:rPr>
              <w:t>劣势</w:t>
            </w:r>
          </w:p>
        </w:tc>
      </w:tr>
      <w:tr w14:paraId="554DE0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80" w:hRule="atLeast"/>
        </w:trPr>
        <w:tc>
          <w:tcPr>
            <w:tcW w:w="969" w:type="dxa"/>
            <w:tcBorders>
              <w:top w:val="single" w:color="231F20" w:sz="2" w:space="0"/>
            </w:tcBorders>
            <w:vAlign w:val="top"/>
          </w:tcPr>
          <w:p w14:paraId="7D882F9B">
            <w:pPr>
              <w:spacing w:line="369" w:lineRule="auto"/>
              <w:rPr>
                <w:rFonts w:ascii="Arial"/>
                <w:sz w:val="21"/>
              </w:rPr>
            </w:pPr>
          </w:p>
          <w:p w14:paraId="1C0EBE2C">
            <w:pPr>
              <w:pStyle w:val="6"/>
              <w:spacing w:before="72" w:line="189" w:lineRule="auto"/>
              <w:ind w:left="192"/>
              <w:rPr>
                <w:sz w:val="10"/>
                <w:szCs w:val="10"/>
              </w:rPr>
            </w:pPr>
            <w:r>
              <w:rPr>
                <w:position w:val="-3"/>
              </w:rPr>
              <w:t>Revit</w:t>
            </w:r>
            <w:r>
              <w:rPr>
                <w:spacing w:val="4"/>
                <w:position w:val="7"/>
                <w:sz w:val="10"/>
                <w:szCs w:val="10"/>
              </w:rPr>
              <w:t>[</w:t>
            </w:r>
            <w:r>
              <w:rPr>
                <w:spacing w:val="4"/>
                <w:position w:val="6"/>
                <w:sz w:val="10"/>
                <w:szCs w:val="10"/>
              </w:rPr>
              <w:t>61]</w:t>
            </w:r>
          </w:p>
        </w:tc>
        <w:tc>
          <w:tcPr>
            <w:tcW w:w="909" w:type="dxa"/>
            <w:tcBorders>
              <w:top w:val="single" w:color="231F20" w:sz="2" w:space="0"/>
            </w:tcBorders>
            <w:vAlign w:val="top"/>
          </w:tcPr>
          <w:p w14:paraId="3E002806">
            <w:pPr>
              <w:spacing w:line="268" w:lineRule="auto"/>
              <w:rPr>
                <w:rFonts w:ascii="Arial"/>
                <w:sz w:val="21"/>
              </w:rPr>
            </w:pPr>
          </w:p>
          <w:p w14:paraId="2894CFD7">
            <w:pPr>
              <w:pStyle w:val="6"/>
              <w:spacing w:before="73" w:line="216" w:lineRule="auto"/>
              <w:ind w:left="302" w:right="24" w:hanging="174"/>
            </w:pPr>
            <w:r>
              <w:rPr>
                <w:spacing w:val="-3"/>
              </w:rPr>
              <w:t>Autodesk</w:t>
            </w:r>
            <w:r>
              <w:rPr>
                <w:spacing w:val="7"/>
              </w:rPr>
              <w:t>公司</w:t>
            </w:r>
          </w:p>
        </w:tc>
        <w:tc>
          <w:tcPr>
            <w:tcW w:w="1644" w:type="dxa"/>
            <w:tcBorders>
              <w:top w:val="single" w:color="231F20" w:sz="2" w:space="0"/>
            </w:tcBorders>
            <w:vAlign w:val="top"/>
          </w:tcPr>
          <w:p w14:paraId="4A7ADD80">
            <w:pPr>
              <w:spacing w:line="253" w:lineRule="auto"/>
              <w:rPr>
                <w:rFonts w:ascii="Arial"/>
                <w:sz w:val="21"/>
              </w:rPr>
            </w:pPr>
          </w:p>
          <w:p w14:paraId="2B18DEAF">
            <w:pPr>
              <w:pStyle w:val="6"/>
              <w:spacing w:before="73" w:line="210" w:lineRule="auto"/>
              <w:ind w:left="71" w:right="44" w:hanging="1"/>
            </w:pPr>
            <w:r>
              <w:rPr>
                <w:spacing w:val="-1"/>
              </w:rPr>
              <w:t>参数化建模技术、多</w:t>
            </w:r>
            <w:r>
              <w:rPr>
                <w:spacing w:val="9"/>
              </w:rPr>
              <w:t>用户实时协作</w:t>
            </w:r>
          </w:p>
        </w:tc>
        <w:tc>
          <w:tcPr>
            <w:tcW w:w="901" w:type="dxa"/>
            <w:tcBorders>
              <w:top w:val="single" w:color="231F20" w:sz="2" w:space="0"/>
            </w:tcBorders>
            <w:vAlign w:val="top"/>
          </w:tcPr>
          <w:p w14:paraId="0CE70CF6">
            <w:pPr>
              <w:pStyle w:val="6"/>
              <w:spacing w:before="208" w:line="205" w:lineRule="auto"/>
              <w:ind w:left="50" w:right="42" w:firstLine="1"/>
              <w:jc w:val="both"/>
            </w:pPr>
            <w:r>
              <w:rPr>
                <w:spacing w:val="31"/>
              </w:rPr>
              <w:t>建筑产品全生命周</w:t>
            </w:r>
            <w:r>
              <w:rPr>
                <w:spacing w:val="8"/>
              </w:rPr>
              <w:t>期管理</w:t>
            </w:r>
          </w:p>
        </w:tc>
        <w:tc>
          <w:tcPr>
            <w:tcW w:w="904" w:type="dxa"/>
            <w:tcBorders>
              <w:top w:val="single" w:color="231F20" w:sz="2" w:space="0"/>
            </w:tcBorders>
            <w:vAlign w:val="top"/>
          </w:tcPr>
          <w:p w14:paraId="12E72603">
            <w:pPr>
              <w:pStyle w:val="6"/>
              <w:spacing w:before="88" w:line="202" w:lineRule="auto"/>
              <w:ind w:left="51" w:right="42" w:firstLine="5"/>
              <w:jc w:val="both"/>
            </w:pPr>
            <w:r>
              <w:rPr>
                <w:spacing w:val="30"/>
              </w:rPr>
              <w:t>提高建筑</w:t>
            </w:r>
            <w:r>
              <w:rPr>
                <w:spacing w:val="11"/>
              </w:rPr>
              <w:t>设计效率</w:t>
            </w:r>
            <w:r>
              <w:rPr>
                <w:spacing w:val="-17"/>
              </w:rPr>
              <w:t xml:space="preserve"> </w:t>
            </w:r>
            <w:r>
              <w:rPr>
                <w:spacing w:val="11"/>
              </w:rPr>
              <w:t>,</w:t>
            </w:r>
            <w:r>
              <w:rPr>
                <w:spacing w:val="32"/>
              </w:rPr>
              <w:t>减少能源</w:t>
            </w:r>
            <w:r>
              <w:rPr>
                <w:spacing w:val="8"/>
              </w:rPr>
              <w:t>消耗</w:t>
            </w:r>
          </w:p>
        </w:tc>
        <w:tc>
          <w:tcPr>
            <w:tcW w:w="2167" w:type="dxa"/>
            <w:tcBorders>
              <w:top w:val="single" w:color="231F20" w:sz="2" w:space="0"/>
            </w:tcBorders>
            <w:vAlign w:val="top"/>
          </w:tcPr>
          <w:p w14:paraId="2FAD6547">
            <w:pPr>
              <w:pStyle w:val="6"/>
              <w:spacing w:before="211" w:line="205" w:lineRule="auto"/>
              <w:ind w:left="51" w:right="45" w:hanging="1"/>
              <w:jc w:val="both"/>
            </w:pPr>
            <w:r>
              <w:rPr>
                <w:spacing w:val="18"/>
              </w:rPr>
              <w:t>参数化设计便于方案调整</w:t>
            </w:r>
            <w:r>
              <w:rPr>
                <w:spacing w:val="10"/>
              </w:rPr>
              <w:t>与分析节能</w:t>
            </w:r>
            <w:r>
              <w:rPr>
                <w:spacing w:val="-14"/>
              </w:rPr>
              <w:t xml:space="preserve"> </w:t>
            </w:r>
            <w:r>
              <w:rPr>
                <w:spacing w:val="10"/>
              </w:rPr>
              <w:t>;渲染可视化能</w:t>
            </w:r>
            <w:r>
              <w:rPr>
                <w:spacing w:val="6"/>
              </w:rPr>
              <w:t>力强</w:t>
            </w:r>
          </w:p>
        </w:tc>
        <w:tc>
          <w:tcPr>
            <w:tcW w:w="2147" w:type="dxa"/>
            <w:tcBorders>
              <w:top w:val="single" w:color="231F20" w:sz="2" w:space="0"/>
            </w:tcBorders>
            <w:vAlign w:val="top"/>
          </w:tcPr>
          <w:p w14:paraId="3819AEE5">
            <w:pPr>
              <w:spacing w:line="256" w:lineRule="auto"/>
              <w:rPr>
                <w:rFonts w:ascii="Arial"/>
                <w:sz w:val="21"/>
              </w:rPr>
            </w:pPr>
          </w:p>
          <w:p w14:paraId="5D2A4237">
            <w:pPr>
              <w:pStyle w:val="6"/>
              <w:spacing w:before="73" w:line="209" w:lineRule="auto"/>
              <w:ind w:left="59" w:right="40" w:hanging="8"/>
            </w:pPr>
            <w:r>
              <w:rPr>
                <w:spacing w:val="16"/>
              </w:rPr>
              <w:t>处理复杂模型与能耗模拟</w:t>
            </w:r>
            <w:r>
              <w:rPr>
                <w:spacing w:val="9"/>
              </w:rPr>
              <w:t>时硬件要求高</w:t>
            </w:r>
            <w:r>
              <w:rPr>
                <w:spacing w:val="-14"/>
              </w:rPr>
              <w:t xml:space="preserve"> </w:t>
            </w:r>
            <w:r>
              <w:rPr>
                <w:spacing w:val="9"/>
              </w:rPr>
              <w:t>,成本较高</w:t>
            </w:r>
          </w:p>
        </w:tc>
      </w:tr>
      <w:tr w14:paraId="2021A5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49" w:hRule="atLeast"/>
        </w:trPr>
        <w:tc>
          <w:tcPr>
            <w:tcW w:w="969" w:type="dxa"/>
            <w:tcBorders>
              <w:bottom w:val="single" w:color="231F20" w:sz="2" w:space="0"/>
            </w:tcBorders>
            <w:vAlign w:val="top"/>
          </w:tcPr>
          <w:p w14:paraId="32079FC0">
            <w:pPr>
              <w:spacing w:line="404" w:lineRule="auto"/>
              <w:rPr>
                <w:rFonts w:ascii="Arial"/>
                <w:sz w:val="21"/>
              </w:rPr>
            </w:pPr>
          </w:p>
          <w:p w14:paraId="01BDE5AA">
            <w:pPr>
              <w:pStyle w:val="6"/>
              <w:spacing w:before="73" w:line="161" w:lineRule="auto"/>
              <w:ind w:left="353"/>
            </w:pPr>
            <w:r>
              <w:rPr>
                <w:spacing w:val="14"/>
              </w:rPr>
              <w:t>City</w:t>
            </w:r>
          </w:p>
          <w:p w14:paraId="0C0FB0A1">
            <w:pPr>
              <w:pStyle w:val="6"/>
              <w:spacing w:before="26" w:line="179" w:lineRule="auto"/>
              <w:ind w:left="134"/>
              <w:rPr>
                <w:sz w:val="10"/>
                <w:szCs w:val="10"/>
              </w:rPr>
            </w:pPr>
            <w:r>
              <w:rPr>
                <w:spacing w:val="-2"/>
                <w:position w:val="-3"/>
              </w:rPr>
              <w:t>Engine</w:t>
            </w:r>
            <w:r>
              <w:rPr>
                <w:spacing w:val="-2"/>
                <w:position w:val="7"/>
                <w:sz w:val="10"/>
                <w:szCs w:val="10"/>
              </w:rPr>
              <w:t>[</w:t>
            </w:r>
            <w:r>
              <w:rPr>
                <w:spacing w:val="-2"/>
                <w:position w:val="6"/>
                <w:sz w:val="10"/>
                <w:szCs w:val="10"/>
              </w:rPr>
              <w:t>25]</w:t>
            </w:r>
          </w:p>
        </w:tc>
        <w:tc>
          <w:tcPr>
            <w:tcW w:w="909" w:type="dxa"/>
            <w:tcBorders>
              <w:bottom w:val="single" w:color="231F20" w:sz="2" w:space="0"/>
            </w:tcBorders>
            <w:vAlign w:val="top"/>
          </w:tcPr>
          <w:p w14:paraId="52F04FB2">
            <w:pPr>
              <w:spacing w:line="257" w:lineRule="auto"/>
              <w:rPr>
                <w:rFonts w:ascii="Arial"/>
                <w:sz w:val="21"/>
              </w:rPr>
            </w:pPr>
          </w:p>
          <w:p w14:paraId="081870F9">
            <w:pPr>
              <w:spacing w:line="258" w:lineRule="auto"/>
              <w:rPr>
                <w:rFonts w:ascii="Arial"/>
                <w:sz w:val="21"/>
              </w:rPr>
            </w:pPr>
          </w:p>
          <w:p w14:paraId="3A0A8FEB">
            <w:pPr>
              <w:pStyle w:val="6"/>
              <w:spacing w:before="73" w:line="181" w:lineRule="auto"/>
              <w:ind w:left="131"/>
            </w:pPr>
            <w:r>
              <w:t>Esri</w:t>
            </w:r>
            <w:r>
              <w:rPr>
                <w:spacing w:val="40"/>
              </w:rPr>
              <w:t>公司</w:t>
            </w:r>
          </w:p>
        </w:tc>
        <w:tc>
          <w:tcPr>
            <w:tcW w:w="1644" w:type="dxa"/>
            <w:tcBorders>
              <w:bottom w:val="single" w:color="231F20" w:sz="2" w:space="0"/>
            </w:tcBorders>
            <w:vAlign w:val="top"/>
          </w:tcPr>
          <w:p w14:paraId="13B15F06">
            <w:pPr>
              <w:spacing w:line="273" w:lineRule="auto"/>
              <w:rPr>
                <w:rFonts w:ascii="Arial"/>
                <w:sz w:val="21"/>
              </w:rPr>
            </w:pPr>
          </w:p>
          <w:p w14:paraId="5B5C3D5F">
            <w:pPr>
              <w:pStyle w:val="6"/>
              <w:spacing w:before="73" w:line="205" w:lineRule="auto"/>
              <w:ind w:left="71" w:right="44" w:firstLine="3"/>
              <w:jc w:val="both"/>
            </w:pPr>
            <w:r>
              <w:t>CGA</w:t>
            </w:r>
            <w:r>
              <w:rPr>
                <w:spacing w:val="24"/>
              </w:rPr>
              <w:t>规则化建模技</w:t>
            </w:r>
            <w:r>
              <w:rPr>
                <w:spacing w:val="26"/>
              </w:rPr>
              <w:t xml:space="preserve">术和 </w:t>
            </w:r>
            <w:r>
              <w:t>GIS</w:t>
            </w:r>
            <w:r>
              <w:rPr>
                <w:spacing w:val="26"/>
              </w:rPr>
              <w:t>数据融合</w:t>
            </w:r>
            <w:r>
              <w:rPr>
                <w:spacing w:val="7"/>
              </w:rPr>
              <w:t>技术</w:t>
            </w:r>
          </w:p>
        </w:tc>
        <w:tc>
          <w:tcPr>
            <w:tcW w:w="901" w:type="dxa"/>
            <w:tcBorders>
              <w:bottom w:val="single" w:color="231F20" w:sz="2" w:space="0"/>
            </w:tcBorders>
            <w:vAlign w:val="top"/>
          </w:tcPr>
          <w:p w14:paraId="70C8BA5B">
            <w:pPr>
              <w:spacing w:line="392" w:lineRule="auto"/>
              <w:rPr>
                <w:rFonts w:ascii="Arial"/>
                <w:sz w:val="21"/>
              </w:rPr>
            </w:pPr>
          </w:p>
          <w:p w14:paraId="474CA77B">
            <w:pPr>
              <w:pStyle w:val="6"/>
              <w:spacing w:before="73" w:line="210" w:lineRule="auto"/>
              <w:ind w:left="52" w:right="42"/>
            </w:pPr>
            <w:r>
              <w:rPr>
                <w:spacing w:val="31"/>
              </w:rPr>
              <w:t>构建数字</w:t>
            </w:r>
            <w:r>
              <w:rPr>
                <w:spacing w:val="8"/>
              </w:rPr>
              <w:t>孪生城市</w:t>
            </w:r>
          </w:p>
        </w:tc>
        <w:tc>
          <w:tcPr>
            <w:tcW w:w="904" w:type="dxa"/>
            <w:tcBorders>
              <w:bottom w:val="single" w:color="231F20" w:sz="2" w:space="0"/>
            </w:tcBorders>
            <w:vAlign w:val="top"/>
          </w:tcPr>
          <w:p w14:paraId="2DF6569E">
            <w:pPr>
              <w:pStyle w:val="6"/>
              <w:spacing w:before="104" w:line="199" w:lineRule="auto"/>
              <w:ind w:left="53" w:right="42" w:firstLine="2"/>
              <w:jc w:val="both"/>
            </w:pPr>
            <w:r>
              <w:rPr>
                <w:spacing w:val="30"/>
              </w:rPr>
              <w:t>提高建筑</w:t>
            </w:r>
            <w:r>
              <w:rPr>
                <w:spacing w:val="10"/>
              </w:rPr>
              <w:t>建模效率</w:t>
            </w:r>
            <w:r>
              <w:rPr>
                <w:spacing w:val="-15"/>
              </w:rPr>
              <w:t xml:space="preserve"> </w:t>
            </w:r>
            <w:r>
              <w:rPr>
                <w:spacing w:val="10"/>
              </w:rPr>
              <w:t>,</w:t>
            </w:r>
            <w:r>
              <w:rPr>
                <w:spacing w:val="31"/>
              </w:rPr>
              <w:t>提供能耗</w:t>
            </w:r>
          </w:p>
          <w:p w14:paraId="3405B2F9">
            <w:pPr>
              <w:pStyle w:val="6"/>
              <w:spacing w:line="209" w:lineRule="auto"/>
              <w:ind w:left="59" w:right="44" w:hanging="6"/>
            </w:pPr>
            <w:r>
              <w:rPr>
                <w:spacing w:val="31"/>
              </w:rPr>
              <w:t>智能决策</w:t>
            </w:r>
            <w:r>
              <w:rPr>
                <w:spacing w:val="5"/>
              </w:rPr>
              <w:t>和分析</w:t>
            </w:r>
          </w:p>
        </w:tc>
        <w:tc>
          <w:tcPr>
            <w:tcW w:w="2167" w:type="dxa"/>
            <w:tcBorders>
              <w:bottom w:val="single" w:color="231F20" w:sz="2" w:space="0"/>
            </w:tcBorders>
            <w:vAlign w:val="top"/>
          </w:tcPr>
          <w:p w14:paraId="31CB1109">
            <w:pPr>
              <w:pStyle w:val="6"/>
              <w:spacing w:before="105" w:line="201" w:lineRule="auto"/>
              <w:ind w:left="50" w:right="44" w:firstLine="1"/>
              <w:jc w:val="both"/>
            </w:pPr>
            <w:r>
              <w:rPr>
                <w:spacing w:val="10"/>
              </w:rPr>
              <w:t>城市级建模高效</w:t>
            </w:r>
            <w:r>
              <w:rPr>
                <w:spacing w:val="-14"/>
              </w:rPr>
              <w:t xml:space="preserve"> </w:t>
            </w:r>
            <w:r>
              <w:rPr>
                <w:spacing w:val="10"/>
              </w:rPr>
              <w:t>,便于整体</w:t>
            </w:r>
            <w:r>
              <w:rPr>
                <w:spacing w:val="16"/>
              </w:rPr>
              <w:t>节能规划</w:t>
            </w:r>
            <w:r>
              <w:rPr>
                <w:spacing w:val="-9"/>
              </w:rPr>
              <w:t xml:space="preserve"> </w:t>
            </w:r>
            <w:r>
              <w:rPr>
                <w:spacing w:val="16"/>
              </w:rPr>
              <w:t>;</w:t>
            </w:r>
            <w:r>
              <w:rPr>
                <w:spacing w:val="-30"/>
              </w:rPr>
              <w:t xml:space="preserve"> </w:t>
            </w:r>
            <w:r>
              <w:rPr>
                <w:spacing w:val="16"/>
              </w:rPr>
              <w:t>规定制灵活</w:t>
            </w:r>
            <w:r>
              <w:rPr>
                <w:spacing w:val="-17"/>
              </w:rPr>
              <w:t xml:space="preserve"> </w:t>
            </w:r>
            <w:r>
              <w:rPr>
                <w:spacing w:val="16"/>
              </w:rPr>
              <w:t>,适</w:t>
            </w:r>
            <w:r>
              <w:rPr>
                <w:spacing w:val="10"/>
              </w:rPr>
              <w:t>配多元节能策略方案对比</w:t>
            </w:r>
            <w:r>
              <w:rPr>
                <w:spacing w:val="-12"/>
              </w:rPr>
              <w:t xml:space="preserve"> </w:t>
            </w:r>
            <w:r>
              <w:rPr>
                <w:spacing w:val="10"/>
              </w:rPr>
              <w:t xml:space="preserve">;与 </w:t>
            </w:r>
            <w:r>
              <w:rPr>
                <w:position w:val="-1"/>
              </w:rPr>
              <w:t>GIS</w:t>
            </w:r>
            <w:r>
              <w:rPr>
                <w:spacing w:val="10"/>
              </w:rPr>
              <w:t>协 同</w:t>
            </w:r>
            <w:r>
              <w:rPr>
                <w:spacing w:val="-12"/>
              </w:rPr>
              <w:t xml:space="preserve"> </w:t>
            </w:r>
            <w:r>
              <w:rPr>
                <w:spacing w:val="10"/>
              </w:rPr>
              <w:t>,</w:t>
            </w:r>
            <w:r>
              <w:rPr>
                <w:spacing w:val="-19"/>
              </w:rPr>
              <w:t xml:space="preserve"> </w:t>
            </w:r>
            <w:r>
              <w:rPr>
                <w:spacing w:val="10"/>
              </w:rPr>
              <w:t>综</w:t>
            </w:r>
            <w:r>
              <w:rPr>
                <w:spacing w:val="-22"/>
              </w:rPr>
              <w:t xml:space="preserve"> </w:t>
            </w:r>
            <w:r>
              <w:rPr>
                <w:spacing w:val="10"/>
              </w:rPr>
              <w:t>合</w:t>
            </w:r>
            <w:r>
              <w:rPr>
                <w:spacing w:val="-21"/>
              </w:rPr>
              <w:t xml:space="preserve"> </w:t>
            </w:r>
            <w:r>
              <w:rPr>
                <w:spacing w:val="10"/>
              </w:rPr>
              <w:t>地</w:t>
            </w:r>
            <w:r>
              <w:rPr>
                <w:spacing w:val="-23"/>
              </w:rPr>
              <w:t xml:space="preserve"> </w:t>
            </w:r>
            <w:r>
              <w:rPr>
                <w:spacing w:val="10"/>
              </w:rPr>
              <w:t>形</w:t>
            </w:r>
            <w:r>
              <w:rPr>
                <w:spacing w:val="-22"/>
              </w:rPr>
              <w:t xml:space="preserve"> </w:t>
            </w:r>
            <w:r>
              <w:rPr>
                <w:spacing w:val="10"/>
              </w:rPr>
              <w:t>气</w:t>
            </w:r>
            <w:r>
              <w:rPr>
                <w:spacing w:val="9"/>
              </w:rPr>
              <w:t>候优化建筑能耗规划</w:t>
            </w:r>
          </w:p>
        </w:tc>
        <w:tc>
          <w:tcPr>
            <w:tcW w:w="2147" w:type="dxa"/>
            <w:tcBorders>
              <w:bottom w:val="single" w:color="231F20" w:sz="2" w:space="0"/>
            </w:tcBorders>
            <w:vAlign w:val="top"/>
          </w:tcPr>
          <w:p w14:paraId="625618D5">
            <w:pPr>
              <w:pStyle w:val="6"/>
              <w:spacing w:before="103" w:line="203" w:lineRule="auto"/>
              <w:ind w:left="49"/>
              <w:jc w:val="both"/>
            </w:pPr>
            <w:r>
              <w:rPr>
                <w:spacing w:val="14"/>
              </w:rPr>
              <w:t>单体建筑细节设计及能耗</w:t>
            </w:r>
            <w:r>
              <w:rPr>
                <w:spacing w:val="27"/>
              </w:rPr>
              <w:t>分析能力弱;</w:t>
            </w:r>
            <w:r>
              <w:rPr>
                <w:spacing w:val="-23"/>
              </w:rPr>
              <w:t xml:space="preserve"> </w:t>
            </w:r>
            <w:r>
              <w:t>CGA</w:t>
            </w:r>
            <w:r>
              <w:rPr>
                <w:spacing w:val="27"/>
              </w:rPr>
              <w:t>规则语</w:t>
            </w:r>
            <w:r>
              <w:rPr>
                <w:spacing w:val="2"/>
              </w:rPr>
              <w:t>言学习 门</w:t>
            </w:r>
            <w:r>
              <w:rPr>
                <w:spacing w:val="-13"/>
              </w:rPr>
              <w:t xml:space="preserve"> </w:t>
            </w:r>
            <w:r>
              <w:rPr>
                <w:spacing w:val="2"/>
              </w:rPr>
              <w:t>槛</w:t>
            </w:r>
            <w:r>
              <w:rPr>
                <w:spacing w:val="-19"/>
              </w:rPr>
              <w:t xml:space="preserve"> </w:t>
            </w:r>
            <w:r>
              <w:rPr>
                <w:spacing w:val="2"/>
              </w:rPr>
              <w:t>高</w:t>
            </w:r>
            <w:r>
              <w:rPr>
                <w:spacing w:val="-18"/>
              </w:rPr>
              <w:t xml:space="preserve"> </w:t>
            </w:r>
            <w:r>
              <w:rPr>
                <w:spacing w:val="2"/>
              </w:rPr>
              <w:t>;</w:t>
            </w:r>
            <w:r>
              <w:rPr>
                <w:spacing w:val="-19"/>
              </w:rPr>
              <w:t xml:space="preserve"> </w:t>
            </w:r>
            <w:r>
              <w:rPr>
                <w:spacing w:val="2"/>
              </w:rPr>
              <w:t>专</w:t>
            </w:r>
            <w:r>
              <w:rPr>
                <w:spacing w:val="-23"/>
              </w:rPr>
              <w:t xml:space="preserve"> </w:t>
            </w:r>
            <w:r>
              <w:rPr>
                <w:spacing w:val="2"/>
              </w:rPr>
              <w:t>业</w:t>
            </w:r>
            <w:r>
              <w:rPr>
                <w:spacing w:val="-23"/>
              </w:rPr>
              <w:t xml:space="preserve"> </w:t>
            </w:r>
            <w:r>
              <w:rPr>
                <w:spacing w:val="2"/>
              </w:rPr>
              <w:t>应</w:t>
            </w:r>
            <w:r>
              <w:rPr>
                <w:spacing w:val="-21"/>
              </w:rPr>
              <w:t xml:space="preserve"> </w:t>
            </w:r>
            <w:r>
              <w:rPr>
                <w:spacing w:val="2"/>
              </w:rPr>
              <w:t>用</w:t>
            </w:r>
            <w:r>
              <w:rPr>
                <w:spacing w:val="10"/>
              </w:rPr>
              <w:t>局限于城市建模</w:t>
            </w:r>
            <w:r>
              <w:rPr>
                <w:spacing w:val="-9"/>
              </w:rPr>
              <w:t xml:space="preserve"> </w:t>
            </w:r>
            <w:r>
              <w:rPr>
                <w:spacing w:val="10"/>
              </w:rPr>
              <w:t>,</w:t>
            </w:r>
            <w:r>
              <w:rPr>
                <w:spacing w:val="-27"/>
              </w:rPr>
              <w:t xml:space="preserve"> </w:t>
            </w:r>
            <w:r>
              <w:rPr>
                <w:spacing w:val="10"/>
              </w:rPr>
              <w:t>与结构、</w:t>
            </w:r>
            <w:r>
              <w:rPr>
                <w:spacing w:val="7"/>
              </w:rPr>
              <w:t>施工等领域结合不紧密</w:t>
            </w:r>
          </w:p>
        </w:tc>
      </w:tr>
    </w:tbl>
    <w:p w14:paraId="6BE8D52A">
      <w:pPr>
        <w:spacing w:line="14" w:lineRule="auto"/>
        <w:rPr>
          <w:rFonts w:ascii="Arial"/>
          <w:sz w:val="2"/>
        </w:rPr>
      </w:pPr>
    </w:p>
    <w:p w14:paraId="5C88D385">
      <w:pPr>
        <w:spacing w:line="14" w:lineRule="auto"/>
        <w:rPr>
          <w:rFonts w:ascii="Arial" w:hAnsi="Arial" w:eastAsia="Arial" w:cs="Arial"/>
          <w:sz w:val="2"/>
          <w:szCs w:val="2"/>
        </w:rPr>
        <w:sectPr>
          <w:type w:val="continuous"/>
          <w:pgSz w:w="10036" w:h="14637"/>
          <w:pgMar w:top="520" w:right="0" w:bottom="400" w:left="196" w:header="131" w:footer="0" w:gutter="0"/>
          <w:cols w:equalWidth="0" w:num="1">
            <w:col w:w="9839"/>
          </w:cols>
        </w:sectPr>
      </w:pPr>
    </w:p>
    <w:p w14:paraId="7578D6CC">
      <w:pPr>
        <w:pStyle w:val="2"/>
        <w:spacing w:before="153" w:line="181" w:lineRule="auto"/>
        <w:ind w:left="4520"/>
        <w:outlineLvl w:val="0"/>
        <w:rPr>
          <w:sz w:val="17"/>
          <w:szCs w:val="17"/>
        </w:rPr>
      </w:pPr>
      <w:r>
        <w:rPr>
          <w:rFonts w:ascii="黑体" w:hAnsi="黑体" w:eastAsia="黑体" w:cs="黑体"/>
          <w:spacing w:val="13"/>
          <w:sz w:val="17"/>
          <w:szCs w:val="17"/>
        </w:rPr>
        <w:t>表</w:t>
      </w:r>
      <w:r>
        <w:rPr>
          <w:spacing w:val="13"/>
          <w:sz w:val="17"/>
          <w:szCs w:val="17"/>
        </w:rPr>
        <w:t>4(</w:t>
      </w:r>
      <w:r>
        <w:rPr>
          <w:rFonts w:ascii="黑体" w:hAnsi="黑体" w:eastAsia="黑体" w:cs="黑体"/>
          <w:spacing w:val="13"/>
          <w:sz w:val="17"/>
          <w:szCs w:val="17"/>
        </w:rPr>
        <w:t>续</w:t>
      </w:r>
      <w:r>
        <w:rPr>
          <w:spacing w:val="13"/>
          <w:sz w:val="17"/>
          <w:szCs w:val="17"/>
        </w:rPr>
        <w:t>)</w:t>
      </w:r>
    </w:p>
    <w:p w14:paraId="3362E00C">
      <w:pPr>
        <w:spacing w:line="17" w:lineRule="exact"/>
      </w:pP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03"/>
        <w:gridCol w:w="871"/>
        <w:gridCol w:w="1650"/>
        <w:gridCol w:w="902"/>
        <w:gridCol w:w="901"/>
        <w:gridCol w:w="2167"/>
        <w:gridCol w:w="2147"/>
      </w:tblGrid>
      <w:tr w14:paraId="1C29FE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0" w:hRule="atLeast"/>
        </w:trPr>
        <w:tc>
          <w:tcPr>
            <w:tcW w:w="1003" w:type="dxa"/>
            <w:tcBorders>
              <w:top w:val="single" w:color="231F20" w:sz="6" w:space="0"/>
              <w:bottom w:val="single" w:color="231F20" w:sz="2" w:space="0"/>
            </w:tcBorders>
            <w:vAlign w:val="top"/>
          </w:tcPr>
          <w:p w14:paraId="0A800D20">
            <w:pPr>
              <w:pStyle w:val="6"/>
              <w:spacing w:before="43" w:line="170" w:lineRule="auto"/>
              <w:ind w:left="329"/>
            </w:pPr>
            <w:r>
              <w:rPr>
                <w:spacing w:val="5"/>
              </w:rPr>
              <w:t>软件</w:t>
            </w:r>
          </w:p>
        </w:tc>
        <w:tc>
          <w:tcPr>
            <w:tcW w:w="871" w:type="dxa"/>
            <w:tcBorders>
              <w:top w:val="single" w:color="231F20" w:sz="6" w:space="0"/>
              <w:bottom w:val="single" w:color="231F20" w:sz="2" w:space="0"/>
            </w:tcBorders>
            <w:vAlign w:val="top"/>
          </w:tcPr>
          <w:p w14:paraId="170D4541">
            <w:pPr>
              <w:pStyle w:val="6"/>
              <w:spacing w:before="45" w:line="168" w:lineRule="auto"/>
              <w:ind w:left="92"/>
            </w:pPr>
            <w:r>
              <w:rPr>
                <w:spacing w:val="7"/>
              </w:rPr>
              <w:t>开发团队</w:t>
            </w:r>
          </w:p>
        </w:tc>
        <w:tc>
          <w:tcPr>
            <w:tcW w:w="1650" w:type="dxa"/>
            <w:tcBorders>
              <w:top w:val="single" w:color="231F20" w:sz="6" w:space="0"/>
              <w:bottom w:val="single" w:color="231F20" w:sz="2" w:space="0"/>
            </w:tcBorders>
            <w:vAlign w:val="top"/>
          </w:tcPr>
          <w:p w14:paraId="07E26C3C">
            <w:pPr>
              <w:pStyle w:val="6"/>
              <w:spacing w:before="44" w:line="169" w:lineRule="auto"/>
              <w:ind w:left="488"/>
            </w:pPr>
            <w:r>
              <w:rPr>
                <w:spacing w:val="6"/>
              </w:rPr>
              <w:t>主要技术</w:t>
            </w:r>
          </w:p>
        </w:tc>
        <w:tc>
          <w:tcPr>
            <w:tcW w:w="902" w:type="dxa"/>
            <w:tcBorders>
              <w:top w:val="single" w:color="231F20" w:sz="6" w:space="0"/>
              <w:bottom w:val="single" w:color="231F20" w:sz="2" w:space="0"/>
            </w:tcBorders>
            <w:vAlign w:val="top"/>
          </w:tcPr>
          <w:p w14:paraId="33D4FAF2">
            <w:pPr>
              <w:pStyle w:val="6"/>
              <w:spacing w:before="44" w:line="169" w:lineRule="auto"/>
              <w:ind w:left="94"/>
            </w:pPr>
            <w:r>
              <w:rPr>
                <w:spacing w:val="8"/>
              </w:rPr>
              <w:t>适用场景</w:t>
            </w:r>
          </w:p>
        </w:tc>
        <w:tc>
          <w:tcPr>
            <w:tcW w:w="901" w:type="dxa"/>
            <w:tcBorders>
              <w:top w:val="single" w:color="231F20" w:sz="6" w:space="0"/>
              <w:bottom w:val="single" w:color="231F20" w:sz="2" w:space="0"/>
            </w:tcBorders>
            <w:vAlign w:val="top"/>
          </w:tcPr>
          <w:p w14:paraId="555A7DDC">
            <w:pPr>
              <w:pStyle w:val="6"/>
              <w:spacing w:before="44" w:line="169" w:lineRule="auto"/>
              <w:ind w:left="102"/>
            </w:pPr>
            <w:r>
              <w:rPr>
                <w:spacing w:val="6"/>
              </w:rPr>
              <w:t>主要功能</w:t>
            </w:r>
          </w:p>
        </w:tc>
        <w:tc>
          <w:tcPr>
            <w:tcW w:w="2167" w:type="dxa"/>
            <w:tcBorders>
              <w:top w:val="single" w:color="231F20" w:sz="6" w:space="0"/>
              <w:bottom w:val="single" w:color="231F20" w:sz="2" w:space="0"/>
            </w:tcBorders>
            <w:vAlign w:val="top"/>
          </w:tcPr>
          <w:p w14:paraId="3F0FB720">
            <w:pPr>
              <w:pStyle w:val="6"/>
              <w:spacing w:before="44" w:line="169" w:lineRule="auto"/>
              <w:ind w:left="910"/>
            </w:pPr>
            <w:r>
              <w:rPr>
                <w:spacing w:val="6"/>
              </w:rPr>
              <w:t>优势</w:t>
            </w:r>
          </w:p>
        </w:tc>
        <w:tc>
          <w:tcPr>
            <w:tcW w:w="2147" w:type="dxa"/>
            <w:tcBorders>
              <w:top w:val="single" w:color="231F20" w:sz="6" w:space="0"/>
              <w:bottom w:val="single" w:color="231F20" w:sz="2" w:space="0"/>
            </w:tcBorders>
            <w:vAlign w:val="top"/>
          </w:tcPr>
          <w:p w14:paraId="75C3B471">
            <w:pPr>
              <w:pStyle w:val="6"/>
              <w:spacing w:before="44" w:line="169" w:lineRule="auto"/>
              <w:ind w:left="903"/>
            </w:pPr>
            <w:r>
              <w:rPr>
                <w:spacing w:val="5"/>
              </w:rPr>
              <w:t>劣势</w:t>
            </w:r>
          </w:p>
        </w:tc>
      </w:tr>
      <w:tr w14:paraId="1707632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614" w:hRule="atLeast"/>
        </w:trPr>
        <w:tc>
          <w:tcPr>
            <w:tcW w:w="1003" w:type="dxa"/>
            <w:tcBorders>
              <w:top w:val="single" w:color="231F20" w:sz="2" w:space="0"/>
              <w:bottom w:val="single" w:color="231F20" w:sz="6" w:space="0"/>
            </w:tcBorders>
            <w:vAlign w:val="top"/>
          </w:tcPr>
          <w:p w14:paraId="0065AAB9">
            <w:pPr>
              <w:spacing w:line="421" w:lineRule="auto"/>
              <w:rPr>
                <w:rFonts w:ascii="Arial"/>
                <w:sz w:val="21"/>
              </w:rPr>
            </w:pPr>
          </w:p>
          <w:p w14:paraId="7037725F">
            <w:pPr>
              <w:pStyle w:val="6"/>
              <w:spacing w:before="73" w:line="161" w:lineRule="auto"/>
              <w:ind w:left="313"/>
            </w:pPr>
            <w:r>
              <w:rPr>
                <w:spacing w:val="2"/>
              </w:rPr>
              <w:t>Open</w:t>
            </w:r>
          </w:p>
          <w:p w14:paraId="4B640F5F">
            <w:pPr>
              <w:pStyle w:val="6"/>
              <w:spacing w:before="39" w:line="165" w:lineRule="auto"/>
              <w:ind w:left="161"/>
            </w:pPr>
            <w:r>
              <w:rPr>
                <w:spacing w:val="-1"/>
              </w:rPr>
              <w:t>Buildings</w:t>
            </w:r>
          </w:p>
          <w:p w14:paraId="137F1D6C">
            <w:pPr>
              <w:pStyle w:val="6"/>
              <w:spacing w:before="26" w:line="187" w:lineRule="auto"/>
              <w:ind w:left="62"/>
              <w:rPr>
                <w:sz w:val="10"/>
                <w:szCs w:val="10"/>
              </w:rPr>
            </w:pPr>
            <w:r>
              <w:rPr>
                <w:spacing w:val="-4"/>
                <w:position w:val="-2"/>
              </w:rPr>
              <w:t>Designer</w:t>
            </w:r>
            <w:r>
              <w:rPr>
                <w:spacing w:val="-4"/>
                <w:position w:val="7"/>
                <w:sz w:val="10"/>
                <w:szCs w:val="10"/>
              </w:rPr>
              <w:t>[</w:t>
            </w:r>
            <w:r>
              <w:rPr>
                <w:spacing w:val="-4"/>
                <w:position w:val="6"/>
                <w:sz w:val="10"/>
                <w:szCs w:val="10"/>
              </w:rPr>
              <w:t>62]</w:t>
            </w:r>
          </w:p>
        </w:tc>
        <w:tc>
          <w:tcPr>
            <w:tcW w:w="871" w:type="dxa"/>
            <w:tcBorders>
              <w:top w:val="single" w:color="231F20" w:sz="2" w:space="0"/>
              <w:bottom w:val="single" w:color="231F20" w:sz="6" w:space="0"/>
            </w:tcBorders>
            <w:vAlign w:val="top"/>
          </w:tcPr>
          <w:p w14:paraId="11A57B28">
            <w:pPr>
              <w:spacing w:line="422" w:lineRule="auto"/>
              <w:rPr>
                <w:rFonts w:ascii="Arial"/>
                <w:sz w:val="21"/>
              </w:rPr>
            </w:pPr>
          </w:p>
          <w:p w14:paraId="56E9E9FA">
            <w:pPr>
              <w:pStyle w:val="6"/>
              <w:spacing w:before="73" w:line="165" w:lineRule="auto"/>
              <w:ind w:left="173"/>
            </w:pPr>
            <w:r>
              <w:t>Bentley</w:t>
            </w:r>
          </w:p>
          <w:p w14:paraId="185379E5">
            <w:pPr>
              <w:pStyle w:val="6"/>
              <w:spacing w:before="47" w:line="197" w:lineRule="auto"/>
              <w:ind w:left="267" w:right="59" w:hanging="126"/>
            </w:pPr>
            <w:r>
              <w:t>Systems</w:t>
            </w:r>
            <w:r>
              <w:rPr>
                <w:spacing w:val="7"/>
              </w:rPr>
              <w:t>公司</w:t>
            </w:r>
          </w:p>
        </w:tc>
        <w:tc>
          <w:tcPr>
            <w:tcW w:w="1650" w:type="dxa"/>
            <w:tcBorders>
              <w:top w:val="single" w:color="231F20" w:sz="2" w:space="0"/>
              <w:bottom w:val="single" w:color="231F20" w:sz="6" w:space="0"/>
            </w:tcBorders>
            <w:vAlign w:val="top"/>
          </w:tcPr>
          <w:p w14:paraId="286F7F5C">
            <w:pPr>
              <w:pStyle w:val="6"/>
              <w:spacing w:before="245" w:line="202" w:lineRule="auto"/>
              <w:ind w:left="73" w:right="46" w:firstLine="7"/>
              <w:jc w:val="both"/>
            </w:pPr>
            <w:r>
              <w:rPr>
                <w:spacing w:val="9"/>
              </w:rPr>
              <w:t>多专业协同设计</w:t>
            </w:r>
            <w:r>
              <w:rPr>
                <w:spacing w:val="-11"/>
              </w:rPr>
              <w:t xml:space="preserve"> </w:t>
            </w:r>
            <w:r>
              <w:rPr>
                <w:spacing w:val="9"/>
              </w:rPr>
              <w:t>,数</w:t>
            </w:r>
            <w:r>
              <w:rPr>
                <w:spacing w:val="10"/>
              </w:rPr>
              <w:t>据实时共享</w:t>
            </w:r>
            <w:r>
              <w:rPr>
                <w:spacing w:val="-12"/>
              </w:rPr>
              <w:t xml:space="preserve"> </w:t>
            </w:r>
            <w:r>
              <w:rPr>
                <w:spacing w:val="10"/>
              </w:rPr>
              <w:t>,集成能</w:t>
            </w:r>
            <w:r>
              <w:rPr>
                <w:spacing w:val="-6"/>
              </w:rPr>
              <w:t>耗、结</w:t>
            </w:r>
            <w:r>
              <w:rPr>
                <w:spacing w:val="-5"/>
              </w:rPr>
              <w:t xml:space="preserve"> </w:t>
            </w:r>
            <w:r>
              <w:rPr>
                <w:spacing w:val="-6"/>
              </w:rPr>
              <w:t>构 等</w:t>
            </w:r>
            <w:r>
              <w:rPr>
                <w:spacing w:val="-9"/>
              </w:rPr>
              <w:t xml:space="preserve"> </w:t>
            </w:r>
            <w:r>
              <w:rPr>
                <w:spacing w:val="-6"/>
              </w:rPr>
              <w:t>分</w:t>
            </w:r>
            <w:r>
              <w:rPr>
                <w:spacing w:val="-8"/>
              </w:rPr>
              <w:t xml:space="preserve"> </w:t>
            </w:r>
            <w:r>
              <w:rPr>
                <w:spacing w:val="-6"/>
              </w:rPr>
              <w:t>析 功</w:t>
            </w:r>
            <w:r>
              <w:rPr>
                <w:spacing w:val="3"/>
              </w:rPr>
              <w:t>能</w:t>
            </w:r>
            <w:r>
              <w:rPr>
                <w:spacing w:val="-14"/>
              </w:rPr>
              <w:t xml:space="preserve"> </w:t>
            </w:r>
            <w:r>
              <w:rPr>
                <w:spacing w:val="3"/>
              </w:rPr>
              <w:t>,</w:t>
            </w:r>
            <w:r>
              <w:rPr>
                <w:spacing w:val="-25"/>
              </w:rPr>
              <w:t xml:space="preserve"> </w:t>
            </w:r>
            <w:r>
              <w:rPr>
                <w:spacing w:val="3"/>
              </w:rPr>
              <w:t>支</w:t>
            </w:r>
            <w:r>
              <w:rPr>
                <w:spacing w:val="-11"/>
              </w:rPr>
              <w:t xml:space="preserve"> </w:t>
            </w:r>
            <w:r>
              <w:rPr>
                <w:spacing w:val="3"/>
              </w:rPr>
              <w:t>撑</w:t>
            </w:r>
            <w:r>
              <w:rPr>
                <w:spacing w:val="-10"/>
              </w:rPr>
              <w:t xml:space="preserve"> </w:t>
            </w:r>
            <w:r>
              <w:rPr>
                <w:spacing w:val="3"/>
              </w:rPr>
              <w:t>节 能</w:t>
            </w:r>
            <w:r>
              <w:rPr>
                <w:spacing w:val="-10"/>
              </w:rPr>
              <w:t xml:space="preserve"> </w:t>
            </w:r>
            <w:r>
              <w:rPr>
                <w:spacing w:val="3"/>
              </w:rPr>
              <w:t>减</w:t>
            </w:r>
            <w:r>
              <w:rPr>
                <w:spacing w:val="-11"/>
              </w:rPr>
              <w:t xml:space="preserve"> </w:t>
            </w:r>
            <w:r>
              <w:rPr>
                <w:spacing w:val="3"/>
              </w:rPr>
              <w:t>碳</w:t>
            </w:r>
            <w:r>
              <w:rPr>
                <w:spacing w:val="8"/>
              </w:rPr>
              <w:t>设计</w:t>
            </w:r>
          </w:p>
        </w:tc>
        <w:tc>
          <w:tcPr>
            <w:tcW w:w="902" w:type="dxa"/>
            <w:tcBorders>
              <w:top w:val="single" w:color="231F20" w:sz="2" w:space="0"/>
              <w:bottom w:val="single" w:color="231F20" w:sz="6" w:space="0"/>
            </w:tcBorders>
            <w:vAlign w:val="top"/>
          </w:tcPr>
          <w:p w14:paraId="72FBF347">
            <w:pPr>
              <w:spacing w:line="408" w:lineRule="auto"/>
              <w:rPr>
                <w:rFonts w:ascii="Arial"/>
                <w:sz w:val="21"/>
              </w:rPr>
            </w:pPr>
          </w:p>
          <w:p w14:paraId="30A0FFD0">
            <w:pPr>
              <w:pStyle w:val="6"/>
              <w:spacing w:before="73" w:line="206" w:lineRule="auto"/>
              <w:ind w:left="51" w:right="45" w:hanging="1"/>
              <w:jc w:val="both"/>
            </w:pPr>
            <w:r>
              <w:rPr>
                <w:spacing w:val="31"/>
              </w:rPr>
              <w:t>建筑设计</w:t>
            </w:r>
            <w:r>
              <w:rPr>
                <w:spacing w:val="30"/>
              </w:rPr>
              <w:t>和能耗分</w:t>
            </w:r>
            <w:r>
              <w:rPr>
                <w:spacing w:val="1"/>
              </w:rPr>
              <w:t>析</w:t>
            </w:r>
          </w:p>
        </w:tc>
        <w:tc>
          <w:tcPr>
            <w:tcW w:w="901" w:type="dxa"/>
            <w:tcBorders>
              <w:top w:val="single" w:color="231F20" w:sz="2" w:space="0"/>
              <w:bottom w:val="single" w:color="231F20" w:sz="6" w:space="0"/>
            </w:tcBorders>
            <w:vAlign w:val="top"/>
          </w:tcPr>
          <w:p w14:paraId="19F8FFD4">
            <w:pPr>
              <w:spacing w:line="286" w:lineRule="auto"/>
              <w:rPr>
                <w:rFonts w:ascii="Arial"/>
                <w:sz w:val="21"/>
              </w:rPr>
            </w:pPr>
          </w:p>
          <w:p w14:paraId="6ECF0E97">
            <w:pPr>
              <w:pStyle w:val="6"/>
              <w:spacing w:before="73" w:line="204" w:lineRule="auto"/>
              <w:ind w:left="48" w:right="42" w:firstLine="3"/>
              <w:jc w:val="both"/>
            </w:pPr>
            <w:r>
              <w:rPr>
                <w:spacing w:val="31"/>
              </w:rPr>
              <w:t>缩短建筑</w:t>
            </w:r>
            <w:r>
              <w:rPr>
                <w:spacing w:val="11"/>
              </w:rPr>
              <w:t>设计周期</w:t>
            </w:r>
            <w:r>
              <w:rPr>
                <w:spacing w:val="-17"/>
              </w:rPr>
              <w:t xml:space="preserve"> </w:t>
            </w:r>
            <w:r>
              <w:rPr>
                <w:spacing w:val="11"/>
              </w:rPr>
              <w:t>,</w:t>
            </w:r>
            <w:r>
              <w:rPr>
                <w:spacing w:val="32"/>
              </w:rPr>
              <w:t>减少建筑</w:t>
            </w:r>
            <w:r>
              <w:rPr>
                <w:spacing w:val="8"/>
              </w:rPr>
              <w:t>能耗</w:t>
            </w:r>
          </w:p>
        </w:tc>
        <w:tc>
          <w:tcPr>
            <w:tcW w:w="2167" w:type="dxa"/>
            <w:tcBorders>
              <w:top w:val="single" w:color="231F20" w:sz="2" w:space="0"/>
              <w:bottom w:val="single" w:color="231F20" w:sz="6" w:space="0"/>
            </w:tcBorders>
            <w:vAlign w:val="top"/>
          </w:tcPr>
          <w:p w14:paraId="7D10E5DC">
            <w:pPr>
              <w:pStyle w:val="6"/>
              <w:spacing w:before="126" w:line="201" w:lineRule="auto"/>
              <w:ind w:left="51" w:right="45" w:firstLine="1"/>
              <w:jc w:val="both"/>
            </w:pPr>
            <w:r>
              <w:rPr>
                <w:spacing w:val="18"/>
              </w:rPr>
              <w:t>一站式设计和分析减少跨</w:t>
            </w:r>
            <w:r>
              <w:rPr>
                <w:spacing w:val="10"/>
              </w:rPr>
              <w:t>软件切换</w:t>
            </w:r>
            <w:r>
              <w:rPr>
                <w:spacing w:val="-13"/>
              </w:rPr>
              <w:t xml:space="preserve"> </w:t>
            </w:r>
            <w:r>
              <w:rPr>
                <w:spacing w:val="10"/>
              </w:rPr>
              <w:t>;多专业协同降低冲突与能耗误差</w:t>
            </w:r>
            <w:r>
              <w:rPr>
                <w:spacing w:val="-13"/>
              </w:rPr>
              <w:t xml:space="preserve"> </w:t>
            </w:r>
            <w:r>
              <w:rPr>
                <w:spacing w:val="10"/>
              </w:rPr>
              <w:t>,数据更可</w:t>
            </w:r>
            <w:r>
              <w:rPr>
                <w:spacing w:val="18"/>
              </w:rPr>
              <w:t>靠</w:t>
            </w:r>
            <w:r>
              <w:rPr>
                <w:spacing w:val="-13"/>
              </w:rPr>
              <w:t xml:space="preserve"> </w:t>
            </w:r>
            <w:r>
              <w:rPr>
                <w:spacing w:val="18"/>
              </w:rPr>
              <w:t>;兼容多软件及平台</w:t>
            </w:r>
            <w:r>
              <w:rPr>
                <w:spacing w:val="-17"/>
              </w:rPr>
              <w:t xml:space="preserve"> </w:t>
            </w:r>
            <w:r>
              <w:rPr>
                <w:spacing w:val="18"/>
              </w:rPr>
              <w:t>,保</w:t>
            </w:r>
            <w:r>
              <w:rPr>
                <w:spacing w:val="4"/>
              </w:rPr>
              <w:t>护企</w:t>
            </w:r>
            <w:r>
              <w:rPr>
                <w:spacing w:val="-22"/>
              </w:rPr>
              <w:t xml:space="preserve"> </w:t>
            </w:r>
            <w:r>
              <w:rPr>
                <w:spacing w:val="4"/>
              </w:rPr>
              <w:t>业</w:t>
            </w:r>
            <w:r>
              <w:rPr>
                <w:spacing w:val="-21"/>
              </w:rPr>
              <w:t xml:space="preserve"> </w:t>
            </w:r>
            <w:r>
              <w:rPr>
                <w:spacing w:val="4"/>
              </w:rPr>
              <w:t>投</w:t>
            </w:r>
            <w:r>
              <w:rPr>
                <w:spacing w:val="-17"/>
              </w:rPr>
              <w:t xml:space="preserve"> </w:t>
            </w:r>
            <w:r>
              <w:rPr>
                <w:spacing w:val="4"/>
              </w:rPr>
              <w:t>资</w:t>
            </w:r>
            <w:r>
              <w:rPr>
                <w:spacing w:val="-17"/>
              </w:rPr>
              <w:t xml:space="preserve"> </w:t>
            </w:r>
            <w:r>
              <w:rPr>
                <w:spacing w:val="4"/>
              </w:rPr>
              <w:t>,</w:t>
            </w:r>
            <w:r>
              <w:rPr>
                <w:spacing w:val="-20"/>
              </w:rPr>
              <w:t xml:space="preserve"> </w:t>
            </w:r>
            <w:r>
              <w:rPr>
                <w:spacing w:val="4"/>
              </w:rPr>
              <w:t>有</w:t>
            </w:r>
            <w:r>
              <w:rPr>
                <w:spacing w:val="-19"/>
              </w:rPr>
              <w:t xml:space="preserve"> </w:t>
            </w:r>
            <w:r>
              <w:rPr>
                <w:spacing w:val="4"/>
              </w:rPr>
              <w:t>利</w:t>
            </w:r>
            <w:r>
              <w:rPr>
                <w:spacing w:val="-13"/>
              </w:rPr>
              <w:t xml:space="preserve"> </w:t>
            </w:r>
            <w:r>
              <w:rPr>
                <w:spacing w:val="4"/>
              </w:rPr>
              <w:t>于</w:t>
            </w:r>
            <w:r>
              <w:rPr>
                <w:spacing w:val="-20"/>
              </w:rPr>
              <w:t xml:space="preserve"> </w:t>
            </w:r>
            <w:r>
              <w:rPr>
                <w:spacing w:val="4"/>
              </w:rPr>
              <w:t>技</w:t>
            </w:r>
            <w:r>
              <w:rPr>
                <w:spacing w:val="-20"/>
              </w:rPr>
              <w:t xml:space="preserve"> </w:t>
            </w:r>
            <w:r>
              <w:rPr>
                <w:spacing w:val="4"/>
              </w:rPr>
              <w:t>术</w:t>
            </w:r>
            <w:r>
              <w:rPr>
                <w:spacing w:val="7"/>
              </w:rPr>
              <w:t>推广</w:t>
            </w:r>
          </w:p>
        </w:tc>
        <w:tc>
          <w:tcPr>
            <w:tcW w:w="2147" w:type="dxa"/>
            <w:tcBorders>
              <w:top w:val="single" w:color="231F20" w:sz="2" w:space="0"/>
              <w:bottom w:val="single" w:color="231F20" w:sz="6" w:space="0"/>
            </w:tcBorders>
            <w:vAlign w:val="top"/>
          </w:tcPr>
          <w:p w14:paraId="4233AFB1">
            <w:pPr>
              <w:pStyle w:val="6"/>
              <w:spacing w:before="244" w:line="202" w:lineRule="auto"/>
              <w:ind w:left="49" w:right="40"/>
              <w:jc w:val="both"/>
            </w:pPr>
            <w:r>
              <w:rPr>
                <w:spacing w:val="6"/>
              </w:rPr>
              <w:t>操作复</w:t>
            </w:r>
            <w:r>
              <w:rPr>
                <w:spacing w:val="-12"/>
              </w:rPr>
              <w:t xml:space="preserve"> </w:t>
            </w:r>
            <w:r>
              <w:rPr>
                <w:spacing w:val="6"/>
              </w:rPr>
              <w:t>杂</w:t>
            </w:r>
            <w:r>
              <w:rPr>
                <w:spacing w:val="-17"/>
              </w:rPr>
              <w:t xml:space="preserve"> </w:t>
            </w:r>
            <w:r>
              <w:rPr>
                <w:spacing w:val="6"/>
              </w:rPr>
              <w:t>,</w:t>
            </w:r>
            <w:r>
              <w:rPr>
                <w:spacing w:val="-21"/>
              </w:rPr>
              <w:t xml:space="preserve"> </w:t>
            </w:r>
            <w:r>
              <w:rPr>
                <w:spacing w:val="6"/>
              </w:rPr>
              <w:t>新</w:t>
            </w:r>
            <w:r>
              <w:rPr>
                <w:spacing w:val="-21"/>
              </w:rPr>
              <w:t xml:space="preserve"> </w:t>
            </w:r>
            <w:r>
              <w:rPr>
                <w:spacing w:val="6"/>
              </w:rPr>
              <w:t>用</w:t>
            </w:r>
            <w:r>
              <w:rPr>
                <w:spacing w:val="-20"/>
              </w:rPr>
              <w:t xml:space="preserve"> </w:t>
            </w:r>
            <w:r>
              <w:rPr>
                <w:spacing w:val="6"/>
              </w:rPr>
              <w:t>户</w:t>
            </w:r>
            <w:r>
              <w:rPr>
                <w:spacing w:val="-19"/>
              </w:rPr>
              <w:t xml:space="preserve"> </w:t>
            </w:r>
            <w:r>
              <w:rPr>
                <w:spacing w:val="6"/>
              </w:rPr>
              <w:t>培</w:t>
            </w:r>
            <w:r>
              <w:rPr>
                <w:spacing w:val="-23"/>
              </w:rPr>
              <w:t xml:space="preserve"> </w:t>
            </w:r>
            <w:r>
              <w:rPr>
                <w:spacing w:val="6"/>
              </w:rPr>
              <w:t>训</w:t>
            </w:r>
            <w:r>
              <w:rPr>
                <w:spacing w:val="-22"/>
              </w:rPr>
              <w:t xml:space="preserve"> </w:t>
            </w:r>
            <w:r>
              <w:rPr>
                <w:spacing w:val="6"/>
              </w:rPr>
              <w:t>成</w:t>
            </w:r>
            <w:r>
              <w:rPr>
                <w:spacing w:val="17"/>
              </w:rPr>
              <w:t>本高</w:t>
            </w:r>
            <w:r>
              <w:rPr>
                <w:spacing w:val="-14"/>
              </w:rPr>
              <w:t xml:space="preserve"> </w:t>
            </w:r>
            <w:r>
              <w:rPr>
                <w:spacing w:val="17"/>
              </w:rPr>
              <w:t>;市场份额低</w:t>
            </w:r>
            <w:r>
              <w:rPr>
                <w:spacing w:val="-17"/>
              </w:rPr>
              <w:t xml:space="preserve"> </w:t>
            </w:r>
            <w:r>
              <w:rPr>
                <w:spacing w:val="17"/>
              </w:rPr>
              <w:t>,技术支</w:t>
            </w:r>
            <w:r>
              <w:rPr>
                <w:spacing w:val="7"/>
              </w:rPr>
              <w:t>持资源少</w:t>
            </w:r>
            <w:r>
              <w:rPr>
                <w:spacing w:val="-10"/>
              </w:rPr>
              <w:t xml:space="preserve"> </w:t>
            </w:r>
            <w:r>
              <w:rPr>
                <w:spacing w:val="7"/>
              </w:rPr>
              <w:t>;</w:t>
            </w:r>
            <w:r>
              <w:rPr>
                <w:spacing w:val="-30"/>
              </w:rPr>
              <w:t xml:space="preserve"> </w:t>
            </w:r>
            <w:r>
              <w:rPr>
                <w:spacing w:val="7"/>
              </w:rPr>
              <w:t>购买、维护及培</w:t>
            </w:r>
            <w:r>
              <w:rPr>
                <w:spacing w:val="2"/>
              </w:rPr>
              <w:t>训成本</w:t>
            </w:r>
            <w:r>
              <w:rPr>
                <w:spacing w:val="-23"/>
              </w:rPr>
              <w:t xml:space="preserve"> </w:t>
            </w:r>
            <w:r>
              <w:rPr>
                <w:spacing w:val="2"/>
              </w:rPr>
              <w:t>较</w:t>
            </w:r>
            <w:r>
              <w:rPr>
                <w:spacing w:val="-18"/>
              </w:rPr>
              <w:t xml:space="preserve"> </w:t>
            </w:r>
            <w:r>
              <w:rPr>
                <w:spacing w:val="2"/>
              </w:rPr>
              <w:t>高</w:t>
            </w:r>
            <w:r>
              <w:rPr>
                <w:spacing w:val="-18"/>
              </w:rPr>
              <w:t xml:space="preserve"> </w:t>
            </w:r>
            <w:r>
              <w:rPr>
                <w:spacing w:val="2"/>
              </w:rPr>
              <w:t>;</w:t>
            </w:r>
            <w:r>
              <w:rPr>
                <w:spacing w:val="-17"/>
              </w:rPr>
              <w:t xml:space="preserve"> </w:t>
            </w:r>
            <w:r>
              <w:rPr>
                <w:spacing w:val="2"/>
              </w:rPr>
              <w:t>小</w:t>
            </w:r>
            <w:r>
              <w:rPr>
                <w:spacing w:val="-16"/>
              </w:rPr>
              <w:t xml:space="preserve"> </w:t>
            </w:r>
            <w:r>
              <w:rPr>
                <w:spacing w:val="2"/>
              </w:rPr>
              <w:t>型</w:t>
            </w:r>
            <w:r>
              <w:rPr>
                <w:spacing w:val="-22"/>
              </w:rPr>
              <w:t xml:space="preserve"> </w:t>
            </w:r>
            <w:r>
              <w:rPr>
                <w:spacing w:val="2"/>
              </w:rPr>
              <w:t>项 目 门</w:t>
            </w:r>
            <w:r>
              <w:rPr>
                <w:spacing w:val="7"/>
              </w:rPr>
              <w:t>槛高</w:t>
            </w:r>
          </w:p>
        </w:tc>
      </w:tr>
    </w:tbl>
    <w:p w14:paraId="3E1C68B6">
      <w:pPr>
        <w:spacing w:line="193" w:lineRule="exact"/>
        <w:rPr>
          <w:rFonts w:ascii="Arial"/>
          <w:sz w:val="16"/>
        </w:rPr>
      </w:pPr>
    </w:p>
    <w:p w14:paraId="0628F9B0">
      <w:pPr>
        <w:spacing w:line="193" w:lineRule="exact"/>
        <w:rPr>
          <w:rFonts w:ascii="Arial" w:hAnsi="Arial" w:eastAsia="Arial" w:cs="Arial"/>
          <w:sz w:val="16"/>
          <w:szCs w:val="16"/>
        </w:rPr>
        <w:sectPr>
          <w:headerReference r:id="rId14" w:type="default"/>
          <w:pgSz w:w="10036" w:h="14637"/>
          <w:pgMar w:top="566" w:right="189" w:bottom="199" w:left="196" w:header="145" w:footer="0" w:gutter="0"/>
          <w:cols w:equalWidth="0" w:num="1">
            <w:col w:w="9650"/>
          </w:cols>
        </w:sectPr>
      </w:pPr>
    </w:p>
    <w:p w14:paraId="266CFB5C">
      <w:pPr>
        <w:pStyle w:val="2"/>
        <w:spacing w:before="192" w:line="194" w:lineRule="auto"/>
        <w:ind w:left="14"/>
        <w:outlineLvl w:val="1"/>
        <w:rPr>
          <w:rFonts w:ascii="黑体" w:hAnsi="黑体" w:eastAsia="黑体" w:cs="黑体"/>
          <w:sz w:val="23"/>
          <w:szCs w:val="23"/>
        </w:rPr>
      </w:pPr>
      <w:r>
        <w:rPr>
          <w:spacing w:val="10"/>
          <w:position w:val="-2"/>
          <w:sz w:val="23"/>
          <w:szCs w:val="23"/>
        </w:rPr>
        <w:t>3</w:t>
      </w:r>
      <w:r>
        <w:rPr>
          <w:spacing w:val="1"/>
          <w:position w:val="-2"/>
          <w:sz w:val="23"/>
          <w:szCs w:val="23"/>
        </w:rPr>
        <w:t xml:space="preserve">   </w:t>
      </w:r>
      <w:r>
        <w:rPr>
          <w:rFonts w:ascii="黑体" w:hAnsi="黑体" w:eastAsia="黑体" w:cs="黑体"/>
          <w:spacing w:val="10"/>
          <w:sz w:val="23"/>
          <w:szCs w:val="23"/>
        </w:rPr>
        <w:t>总结与展望</w:t>
      </w:r>
    </w:p>
    <w:p w14:paraId="3565EAD4">
      <w:pPr>
        <w:pStyle w:val="2"/>
        <w:spacing w:before="154" w:line="223" w:lineRule="auto"/>
        <w:ind w:left="9" w:right="324" w:firstLine="421"/>
        <w:jc w:val="both"/>
      </w:pPr>
      <w:r>
        <w:rPr>
          <w:spacing w:val="9"/>
        </w:rPr>
        <w:t>数字孪生技术作为建筑行业数字化节能减碳转</w:t>
      </w:r>
      <w:r>
        <w:rPr>
          <w:spacing w:val="14"/>
        </w:rPr>
        <w:t>型的核心驱动力</w:t>
      </w:r>
      <w:r>
        <w:rPr>
          <w:spacing w:val="-11"/>
        </w:rPr>
        <w:t xml:space="preserve"> </w:t>
      </w:r>
      <w:r>
        <w:rPr>
          <w:spacing w:val="14"/>
        </w:rPr>
        <w:t>,正逐步从概念验证阶段过渡到规</w:t>
      </w:r>
      <w:r>
        <w:rPr>
          <w:spacing w:val="13"/>
        </w:rPr>
        <w:t>模化应用</w:t>
      </w:r>
      <w:r>
        <w:rPr>
          <w:spacing w:val="-21"/>
        </w:rPr>
        <w:t xml:space="preserve"> </w:t>
      </w:r>
      <w:r>
        <w:rPr>
          <w:spacing w:val="13"/>
        </w:rPr>
        <w:t>,为建筑行业的绿色转型提供新动力</w:t>
      </w:r>
      <w:r>
        <w:rPr>
          <w:spacing w:val="-27"/>
        </w:rPr>
        <w:t xml:space="preserve"> </w:t>
      </w:r>
      <w:r>
        <w:rPr>
          <w:spacing w:val="13"/>
        </w:rPr>
        <w:t>。数</w:t>
      </w:r>
      <w:r>
        <w:t>字孪生技术融合了建模、仿真、物联网等多种创新成</w:t>
      </w:r>
      <w:r>
        <w:rPr>
          <w:spacing w:val="10"/>
        </w:rPr>
        <w:t>果</w:t>
      </w:r>
      <w:r>
        <w:rPr>
          <w:spacing w:val="-20"/>
        </w:rPr>
        <w:t xml:space="preserve"> </w:t>
      </w:r>
      <w:r>
        <w:rPr>
          <w:spacing w:val="10"/>
        </w:rPr>
        <w:t>,依托传统数字化技术</w:t>
      </w:r>
      <w:r>
        <w:rPr>
          <w:spacing w:val="-21"/>
        </w:rPr>
        <w:t xml:space="preserve"> </w:t>
      </w:r>
      <w:r>
        <w:rPr>
          <w:spacing w:val="10"/>
        </w:rPr>
        <w:t>,在建筑全生命周期内发挥</w:t>
      </w:r>
      <w:r>
        <w:rPr>
          <w:spacing w:val="7"/>
        </w:rPr>
        <w:t>显著的节能减碳作用</w:t>
      </w:r>
      <w:r>
        <w:rPr>
          <w:spacing w:val="-9"/>
        </w:rPr>
        <w:t xml:space="preserve"> </w:t>
      </w:r>
      <w:r>
        <w:rPr>
          <w:spacing w:val="7"/>
        </w:rPr>
        <w:t>。数字孪生技术通过构建高精</w:t>
      </w:r>
      <w:r>
        <w:rPr>
          <w:spacing w:val="14"/>
        </w:rPr>
        <w:t>度虚拟镜像模型</w:t>
      </w:r>
      <w:r>
        <w:rPr>
          <w:spacing w:val="-11"/>
        </w:rPr>
        <w:t xml:space="preserve"> </w:t>
      </w:r>
      <w:r>
        <w:rPr>
          <w:spacing w:val="14"/>
        </w:rPr>
        <w:t>,实现与物理建筑全生命周期的动态映射</w:t>
      </w:r>
      <w:r>
        <w:rPr>
          <w:spacing w:val="-11"/>
        </w:rPr>
        <w:t xml:space="preserve"> </w:t>
      </w:r>
      <w:r>
        <w:rPr>
          <w:spacing w:val="14"/>
        </w:rPr>
        <w:t>,能够实时模拟建筑能耗分布及设备运行状态</w:t>
      </w:r>
      <w:r>
        <w:rPr>
          <w:spacing w:val="-11"/>
        </w:rPr>
        <w:t xml:space="preserve"> </w:t>
      </w:r>
      <w:r>
        <w:rPr>
          <w:spacing w:val="14"/>
        </w:rPr>
        <w:t>,并衍生出众多深度融合数据驱动与仿真分析的</w:t>
      </w:r>
      <w:r>
        <w:rPr>
          <w:spacing w:val="5"/>
        </w:rPr>
        <w:t>节能减排应用</w:t>
      </w:r>
      <w:r>
        <w:rPr>
          <w:spacing w:val="-18"/>
        </w:rPr>
        <w:t xml:space="preserve"> </w:t>
      </w:r>
      <w:r>
        <w:rPr>
          <w:spacing w:val="5"/>
        </w:rPr>
        <w:t>,如能源系统智能优化、设备故障预演</w:t>
      </w:r>
      <w:r>
        <w:rPr>
          <w:spacing w:val="14"/>
        </w:rPr>
        <w:t>诊断及运维策略动态调整等</w:t>
      </w:r>
      <w:r>
        <w:rPr>
          <w:spacing w:val="-11"/>
        </w:rPr>
        <w:t xml:space="preserve"> </w:t>
      </w:r>
      <w:r>
        <w:rPr>
          <w:spacing w:val="14"/>
        </w:rPr>
        <w:t>,从而显著提升建筑能</w:t>
      </w:r>
      <w:r>
        <w:rPr>
          <w:spacing w:val="12"/>
        </w:rPr>
        <w:t>效管理的精细化与智能化水平</w:t>
      </w:r>
      <w:r>
        <w:rPr>
          <w:spacing w:val="-27"/>
        </w:rPr>
        <w:t xml:space="preserve"> </w:t>
      </w:r>
      <w:r>
        <w:rPr>
          <w:spacing w:val="12"/>
        </w:rPr>
        <w:t>。</w:t>
      </w:r>
      <w:r>
        <w:rPr>
          <w:spacing w:val="-35"/>
        </w:rPr>
        <w:t xml:space="preserve"> </w:t>
      </w:r>
      <w:r>
        <w:rPr>
          <w:spacing w:val="12"/>
        </w:rPr>
        <w:t>当前</w:t>
      </w:r>
      <w:r>
        <w:rPr>
          <w:spacing w:val="-21"/>
        </w:rPr>
        <w:t xml:space="preserve"> </w:t>
      </w:r>
      <w:r>
        <w:rPr>
          <w:spacing w:val="12"/>
        </w:rPr>
        <w:t>,数字</w:t>
      </w:r>
      <w:r>
        <w:rPr>
          <w:spacing w:val="11"/>
        </w:rPr>
        <w:t>孪生技</w:t>
      </w:r>
      <w:r>
        <w:rPr>
          <w:spacing w:val="14"/>
        </w:rPr>
        <w:t>术在建筑节能减碳领域已取得显著进展</w:t>
      </w:r>
      <w:r>
        <w:rPr>
          <w:spacing w:val="-11"/>
        </w:rPr>
        <w:t xml:space="preserve"> </w:t>
      </w:r>
      <w:r>
        <w:rPr>
          <w:spacing w:val="14"/>
        </w:rPr>
        <w:t>,实现了实</w:t>
      </w:r>
      <w:r>
        <w:rPr>
          <w:spacing w:val="4"/>
        </w:rPr>
        <w:t>时碳排放监测、能源系统智能化管理等关键应用。</w:t>
      </w:r>
    </w:p>
    <w:p w14:paraId="4725025F">
      <w:pPr>
        <w:pStyle w:val="2"/>
        <w:spacing w:before="7" w:line="222" w:lineRule="auto"/>
        <w:ind w:left="10" w:right="322" w:firstLine="420"/>
        <w:jc w:val="both"/>
      </w:pPr>
      <w:r>
        <w:rPr>
          <w:spacing w:val="14"/>
        </w:rPr>
        <w:t>展望未来</w:t>
      </w:r>
      <w:r>
        <w:rPr>
          <w:spacing w:val="-5"/>
        </w:rPr>
        <w:t xml:space="preserve"> </w:t>
      </w:r>
      <w:r>
        <w:rPr>
          <w:spacing w:val="14"/>
        </w:rPr>
        <w:t>,数字孪生与人工智能的深度融合具</w:t>
      </w:r>
      <w:r>
        <w:rPr>
          <w:spacing w:val="7"/>
        </w:rPr>
        <w:t>有广阔的探索空间</w:t>
      </w:r>
      <w:r>
        <w:rPr>
          <w:spacing w:val="-10"/>
        </w:rPr>
        <w:t xml:space="preserve"> </w:t>
      </w:r>
      <w:r>
        <w:rPr>
          <w:spacing w:val="7"/>
        </w:rPr>
        <w:t>。借助机器学习、深度学习等技</w:t>
      </w:r>
      <w:r>
        <w:rPr>
          <w:spacing w:val="10"/>
        </w:rPr>
        <w:t>术</w:t>
      </w:r>
      <w:r>
        <w:rPr>
          <w:spacing w:val="-20"/>
        </w:rPr>
        <w:t xml:space="preserve"> </w:t>
      </w:r>
      <w:r>
        <w:rPr>
          <w:spacing w:val="10"/>
        </w:rPr>
        <w:t>,可对建筑节能减碳数据深度挖掘与智能分析</w:t>
      </w:r>
      <w:r>
        <w:rPr>
          <w:spacing w:val="-21"/>
        </w:rPr>
        <w:t xml:space="preserve"> </w:t>
      </w:r>
      <w:r>
        <w:rPr>
          <w:spacing w:val="10"/>
        </w:rPr>
        <w:t>,实</w:t>
      </w:r>
      <w:r>
        <w:rPr>
          <w:spacing w:val="7"/>
        </w:rPr>
        <w:t>现精准能耗预测与设备运行策略优化</w:t>
      </w:r>
      <w:r>
        <w:rPr>
          <w:spacing w:val="-10"/>
        </w:rPr>
        <w:t xml:space="preserve"> </w:t>
      </w:r>
      <w:r>
        <w:rPr>
          <w:spacing w:val="7"/>
        </w:rPr>
        <w:t>。人工智能还</w:t>
      </w:r>
      <w:r>
        <w:rPr>
          <w:spacing w:val="14"/>
        </w:rPr>
        <w:t>能增强数字孪生模型的自学习与自适应能力</w:t>
      </w:r>
      <w:r>
        <w:rPr>
          <w:spacing w:val="-12"/>
        </w:rPr>
        <w:t xml:space="preserve"> </w:t>
      </w:r>
      <w:r>
        <w:rPr>
          <w:spacing w:val="14"/>
        </w:rPr>
        <w:t>,使其</w:t>
      </w:r>
      <w:r>
        <w:rPr>
          <w:spacing w:val="7"/>
        </w:rPr>
        <w:t>更灵活适应建筑环境变化</w:t>
      </w:r>
      <w:r>
        <w:rPr>
          <w:spacing w:val="-27"/>
        </w:rPr>
        <w:t xml:space="preserve"> </w:t>
      </w:r>
      <w:r>
        <w:rPr>
          <w:spacing w:val="7"/>
        </w:rPr>
        <w:t>。</w:t>
      </w:r>
      <w:r>
        <w:rPr>
          <w:spacing w:val="-39"/>
        </w:rPr>
        <w:t xml:space="preserve"> </w:t>
      </w:r>
      <w:r>
        <w:rPr>
          <w:spacing w:val="7"/>
        </w:rPr>
        <w:t>随着技术创新、经验积</w:t>
      </w:r>
      <w:r>
        <w:rPr>
          <w:spacing w:val="14"/>
        </w:rPr>
        <w:t>累及各类问题解决</w:t>
      </w:r>
      <w:r>
        <w:rPr>
          <w:spacing w:val="-12"/>
        </w:rPr>
        <w:t xml:space="preserve"> </w:t>
      </w:r>
      <w:r>
        <w:rPr>
          <w:spacing w:val="14"/>
        </w:rPr>
        <w:t>,数字孪生技术有望成为建筑节</w:t>
      </w:r>
      <w:r>
        <w:rPr>
          <w:spacing w:val="5"/>
        </w:rPr>
        <w:t>能减碳的核心驱动力</w:t>
      </w:r>
      <w:r>
        <w:rPr>
          <w:spacing w:val="-19"/>
        </w:rPr>
        <w:t xml:space="preserve"> </w:t>
      </w:r>
      <w:r>
        <w:rPr>
          <w:spacing w:val="5"/>
        </w:rPr>
        <w:t>,为打造智能、绿色、可持续的</w:t>
      </w:r>
      <w:r>
        <w:rPr>
          <w:spacing w:val="10"/>
        </w:rPr>
        <w:t>建筑环境提供有力支撑</w:t>
      </w:r>
      <w:r>
        <w:rPr>
          <w:spacing w:val="-20"/>
        </w:rPr>
        <w:t xml:space="preserve"> </w:t>
      </w:r>
      <w:r>
        <w:rPr>
          <w:spacing w:val="10"/>
        </w:rPr>
        <w:t>,并不断拓展应用范围</w:t>
      </w:r>
      <w:r>
        <w:rPr>
          <w:spacing w:val="-21"/>
        </w:rPr>
        <w:t xml:space="preserve"> </w:t>
      </w:r>
      <w:r>
        <w:rPr>
          <w:spacing w:val="10"/>
        </w:rPr>
        <w:t>,为全</w:t>
      </w:r>
      <w:r>
        <w:rPr>
          <w:spacing w:val="13"/>
        </w:rPr>
        <w:t>球建筑业实现节能减碳目标贡献重要力量</w:t>
      </w:r>
      <w:r>
        <w:rPr>
          <w:spacing w:val="-27"/>
        </w:rPr>
        <w:t xml:space="preserve"> </w:t>
      </w:r>
      <w:r>
        <w:rPr>
          <w:spacing w:val="13"/>
        </w:rPr>
        <w:t>。然而</w:t>
      </w:r>
      <w:r>
        <w:rPr>
          <w:spacing w:val="-21"/>
        </w:rPr>
        <w:t xml:space="preserve"> </w:t>
      </w:r>
      <w:r>
        <w:rPr>
          <w:spacing w:val="13"/>
        </w:rPr>
        <w:t>,</w:t>
      </w:r>
      <w:r>
        <w:rPr>
          <w:spacing w:val="9"/>
        </w:rPr>
        <w:t>目前数字孪生技术在建筑节能减碳领域的应用尚不</w:t>
      </w:r>
      <w:r>
        <w:rPr>
          <w:spacing w:val="5"/>
        </w:rPr>
        <w:t>成熟</w:t>
      </w:r>
      <w:r>
        <w:rPr>
          <w:spacing w:val="-19"/>
        </w:rPr>
        <w:t xml:space="preserve"> </w:t>
      </w:r>
      <w:r>
        <w:rPr>
          <w:spacing w:val="5"/>
        </w:rPr>
        <w:t>,存在多源数据采集、处理及融合困难、数据质</w:t>
      </w:r>
      <w:r>
        <w:rPr>
          <w:spacing w:val="9"/>
        </w:rPr>
        <w:t>量影响模型准确性以及模型实时性和计算效率不足</w:t>
      </w:r>
      <w:r>
        <w:rPr>
          <w:spacing w:val="13"/>
        </w:rPr>
        <w:t>等问题</w:t>
      </w:r>
      <w:r>
        <w:rPr>
          <w:spacing w:val="-27"/>
        </w:rPr>
        <w:t xml:space="preserve"> </w:t>
      </w:r>
      <w:r>
        <w:rPr>
          <w:spacing w:val="13"/>
        </w:rPr>
        <w:t>。针对这些问题</w:t>
      </w:r>
      <w:r>
        <w:rPr>
          <w:spacing w:val="-21"/>
        </w:rPr>
        <w:t xml:space="preserve"> </w:t>
      </w:r>
      <w:r>
        <w:rPr>
          <w:spacing w:val="13"/>
        </w:rPr>
        <w:t>,未来数字孪生技术在建筑</w:t>
      </w:r>
      <w:r>
        <w:rPr>
          <w:spacing w:val="9"/>
        </w:rPr>
        <w:t>节能减碳领域的发展可聚焦以下方向</w:t>
      </w:r>
      <w:r>
        <w:rPr>
          <w:spacing w:val="-10"/>
        </w:rPr>
        <w:t xml:space="preserve"> </w:t>
      </w:r>
      <w:r>
        <w:rPr>
          <w:spacing w:val="9"/>
        </w:rPr>
        <w:t>:</w:t>
      </w:r>
    </w:p>
    <w:p w14:paraId="576072B4">
      <w:pPr>
        <w:pStyle w:val="2"/>
        <w:spacing w:before="2" w:line="201" w:lineRule="auto"/>
        <w:ind w:left="11" w:right="324" w:firstLine="424"/>
        <w:jc w:val="both"/>
      </w:pPr>
      <w:r>
        <w:rPr>
          <w:spacing w:val="8"/>
          <w:position w:val="-2"/>
        </w:rPr>
        <w:t>a</w:t>
      </w:r>
      <w:r>
        <w:rPr>
          <w:spacing w:val="8"/>
        </w:rPr>
        <w:t>)构建数字孪生中台以驱动数据协同</w:t>
      </w:r>
      <w:r>
        <w:rPr>
          <w:spacing w:val="-27"/>
        </w:rPr>
        <w:t xml:space="preserve"> </w:t>
      </w:r>
      <w:r>
        <w:rPr>
          <w:spacing w:val="8"/>
        </w:rPr>
        <w:t>。针对多</w:t>
      </w:r>
      <w:r>
        <w:rPr>
          <w:spacing w:val="9"/>
        </w:rPr>
        <w:t>源数据格式不统一、采集标准缺失及处理效率低下</w:t>
      </w:r>
      <w:r>
        <w:rPr>
          <w:spacing w:val="14"/>
        </w:rPr>
        <w:t>等问题</w:t>
      </w:r>
      <w:r>
        <w:rPr>
          <w:spacing w:val="-14"/>
        </w:rPr>
        <w:t xml:space="preserve"> </w:t>
      </w:r>
      <w:r>
        <w:rPr>
          <w:spacing w:val="14"/>
        </w:rPr>
        <w:t>,未来需开发基于微服务架构的数字孪生中</w:t>
      </w:r>
      <w:r>
        <w:rPr>
          <w:spacing w:val="8"/>
        </w:rPr>
        <w:t>台</w:t>
      </w:r>
      <w:r>
        <w:rPr>
          <w:spacing w:val="-5"/>
        </w:rPr>
        <w:t xml:space="preserve"> </w:t>
      </w:r>
      <w:r>
        <w:rPr>
          <w:spacing w:val="8"/>
          <w:position w:val="1"/>
        </w:rPr>
        <w:t>,</w:t>
      </w:r>
      <w:r>
        <w:rPr>
          <w:spacing w:val="8"/>
        </w:rPr>
        <w:t xml:space="preserve">通过机器学习管道实现 </w:t>
      </w:r>
      <w:r>
        <w:t>BIM</w:t>
      </w:r>
      <w:r>
        <w:rPr>
          <w:spacing w:val="8"/>
          <w:position w:val="1"/>
        </w:rPr>
        <w:t>、</w:t>
      </w:r>
      <w:r>
        <w:t>IoT</w:t>
      </w:r>
      <w:r>
        <w:rPr>
          <w:spacing w:val="8"/>
        </w:rPr>
        <w:t>传感器等异构</w:t>
      </w:r>
      <w:r>
        <w:rPr>
          <w:spacing w:val="14"/>
        </w:rPr>
        <w:t>数据的标准化转换</w:t>
      </w:r>
      <w:r>
        <w:rPr>
          <w:spacing w:val="-14"/>
        </w:rPr>
        <w:t xml:space="preserve"> </w:t>
      </w:r>
      <w:r>
        <w:rPr>
          <w:spacing w:val="14"/>
        </w:rPr>
        <w:t>,建立全生命周期能源数据实时</w:t>
      </w:r>
    </w:p>
    <w:p w14:paraId="04BCD1C1">
      <w:pPr>
        <w:spacing w:line="14" w:lineRule="auto"/>
        <w:rPr>
          <w:rFonts w:ascii="Arial"/>
          <w:sz w:val="2"/>
        </w:rPr>
      </w:pPr>
      <w:r>
        <w:rPr>
          <w:rFonts w:ascii="Arial" w:hAnsi="Arial" w:eastAsia="Arial" w:cs="Arial"/>
          <w:sz w:val="2"/>
          <w:szCs w:val="2"/>
        </w:rPr>
        <w:br w:type="column"/>
      </w:r>
    </w:p>
    <w:p w14:paraId="6C147058">
      <w:pPr>
        <w:pStyle w:val="2"/>
        <w:spacing w:before="40" w:line="220" w:lineRule="auto"/>
        <w:ind w:left="2" w:right="3" w:firstLine="19"/>
        <w:jc w:val="both"/>
      </w:pPr>
      <w:r>
        <w:rPr>
          <w:spacing w:val="11"/>
        </w:rPr>
        <w:t>同步机制</w:t>
      </w:r>
      <w:r>
        <w:rPr>
          <w:spacing w:val="-27"/>
        </w:rPr>
        <w:t xml:space="preserve"> </w:t>
      </w:r>
      <w:r>
        <w:rPr>
          <w:spacing w:val="11"/>
        </w:rPr>
        <w:t>。</w:t>
      </w:r>
      <w:r>
        <w:rPr>
          <w:spacing w:val="-37"/>
        </w:rPr>
        <w:t xml:space="preserve"> </w:t>
      </w:r>
      <w:r>
        <w:rPr>
          <w:spacing w:val="11"/>
        </w:rPr>
        <w:t>同时优化传感器部署策略</w:t>
      </w:r>
      <w:r>
        <w:rPr>
          <w:spacing w:val="-21"/>
        </w:rPr>
        <w:t xml:space="preserve"> </w:t>
      </w:r>
      <w:r>
        <w:rPr>
          <w:spacing w:val="11"/>
        </w:rPr>
        <w:t>,制定统一通</w:t>
      </w:r>
      <w:r>
        <w:rPr>
          <w:spacing w:val="10"/>
        </w:rPr>
        <w:t>信协议</w:t>
      </w:r>
      <w:r>
        <w:rPr>
          <w:spacing w:val="-21"/>
        </w:rPr>
        <w:t xml:space="preserve"> </w:t>
      </w:r>
      <w:r>
        <w:rPr>
          <w:spacing w:val="10"/>
        </w:rPr>
        <w:t>,突破监测盲区与数据交互壁垒</w:t>
      </w:r>
      <w:r>
        <w:rPr>
          <w:spacing w:val="-21"/>
        </w:rPr>
        <w:t xml:space="preserve"> </w:t>
      </w:r>
      <w:r>
        <w:rPr>
          <w:spacing w:val="10"/>
        </w:rPr>
        <w:t>,为节能策略</w:t>
      </w:r>
      <w:r>
        <w:rPr>
          <w:spacing w:val="8"/>
        </w:rPr>
        <w:t>优化提供高精度数据支撑。</w:t>
      </w:r>
    </w:p>
    <w:p w14:paraId="40D0DBBC">
      <w:pPr>
        <w:pStyle w:val="2"/>
        <w:spacing w:before="10" w:line="214" w:lineRule="auto"/>
        <w:ind w:right="3" w:firstLine="426"/>
      </w:pPr>
      <w:r>
        <w:rPr>
          <w:spacing w:val="17"/>
        </w:rPr>
        <w:t>b)深化数字孪生与人工智能的融合</w:t>
      </w:r>
      <w:r>
        <w:rPr>
          <w:spacing w:val="-16"/>
        </w:rPr>
        <w:t xml:space="preserve"> </w:t>
      </w:r>
      <w:r>
        <w:rPr>
          <w:spacing w:val="17"/>
        </w:rPr>
        <w:t>。引入自</w:t>
      </w:r>
      <w:r>
        <w:rPr>
          <w:spacing w:val="14"/>
        </w:rPr>
        <w:t>监督学习与多模态数据融合算法</w:t>
      </w:r>
      <w:r>
        <w:rPr>
          <w:spacing w:val="-11"/>
        </w:rPr>
        <w:t xml:space="preserve"> </w:t>
      </w:r>
      <w:r>
        <w:rPr>
          <w:spacing w:val="14"/>
        </w:rPr>
        <w:t>,对异构数据进行清洗和归一化处理</w:t>
      </w:r>
      <w:r>
        <w:rPr>
          <w:spacing w:val="-11"/>
        </w:rPr>
        <w:t xml:space="preserve"> </w:t>
      </w:r>
      <w:r>
        <w:rPr>
          <w:spacing w:val="14"/>
        </w:rPr>
        <w:t>,构建建筑能源管理数字孪生知</w:t>
      </w:r>
      <w:r>
        <w:rPr>
          <w:spacing w:val="13"/>
        </w:rPr>
        <w:t>识库</w:t>
      </w:r>
      <w:r>
        <w:rPr>
          <w:spacing w:val="-27"/>
        </w:rPr>
        <w:t xml:space="preserve"> </w:t>
      </w:r>
      <w:r>
        <w:rPr>
          <w:spacing w:val="13"/>
        </w:rPr>
        <w:t>。结合联邦学习技术</w:t>
      </w:r>
      <w:r>
        <w:rPr>
          <w:spacing w:val="-21"/>
        </w:rPr>
        <w:t xml:space="preserve"> </w:t>
      </w:r>
      <w:r>
        <w:rPr>
          <w:spacing w:val="13"/>
        </w:rPr>
        <w:t>,在保护数据隐私的前提</w:t>
      </w:r>
      <w:r>
        <w:rPr>
          <w:spacing w:val="7"/>
        </w:rPr>
        <w:t>下实现跨项目、跨企业的数据共享与模型训练</w:t>
      </w:r>
      <w:r>
        <w:rPr>
          <w:spacing w:val="-9"/>
        </w:rPr>
        <w:t xml:space="preserve"> </w:t>
      </w:r>
      <w:r>
        <w:rPr>
          <w:spacing w:val="7"/>
        </w:rPr>
        <w:t>。进</w:t>
      </w:r>
      <w:r>
        <w:rPr>
          <w:spacing w:val="14"/>
        </w:rPr>
        <w:t>一步开发自进化孪生模型</w:t>
      </w:r>
      <w:r>
        <w:rPr>
          <w:spacing w:val="-11"/>
        </w:rPr>
        <w:t xml:space="preserve"> </w:t>
      </w:r>
      <w:r>
        <w:rPr>
          <w:spacing w:val="14"/>
        </w:rPr>
        <w:t>,利用强化学习与模型预</w:t>
      </w:r>
      <w:r>
        <w:rPr>
          <w:spacing w:val="10"/>
        </w:rPr>
        <w:t>测控制混合策略</w:t>
      </w:r>
      <w:r>
        <w:rPr>
          <w:spacing w:val="-20"/>
        </w:rPr>
        <w:t xml:space="preserve"> </w:t>
      </w:r>
      <w:r>
        <w:rPr>
          <w:spacing w:val="10"/>
        </w:rPr>
        <w:t>,实时优化建筑设备运行参数</w:t>
      </w:r>
      <w:r>
        <w:rPr>
          <w:spacing w:val="-21"/>
        </w:rPr>
        <w:t xml:space="preserve"> </w:t>
      </w:r>
      <w:r>
        <w:rPr>
          <w:spacing w:val="10"/>
        </w:rPr>
        <w:t>,提升</w:t>
      </w:r>
      <w:r>
        <w:rPr>
          <w:spacing w:val="8"/>
        </w:rPr>
        <w:t>能源利用效率并降低碳排放。</w:t>
      </w:r>
    </w:p>
    <w:p w14:paraId="309CB9B1">
      <w:pPr>
        <w:pStyle w:val="2"/>
        <w:spacing w:before="46" w:line="214" w:lineRule="auto"/>
        <w:ind w:left="1" w:right="3" w:firstLine="427"/>
      </w:pPr>
      <w:r>
        <w:rPr>
          <w:spacing w:val="8"/>
          <w:position w:val="-2"/>
        </w:rPr>
        <w:t>c</w:t>
      </w:r>
      <w:r>
        <w:rPr>
          <w:spacing w:val="8"/>
        </w:rPr>
        <w:t>)拓展应用边界至城市级能源网络</w:t>
      </w:r>
      <w:r>
        <w:rPr>
          <w:spacing w:val="-19"/>
        </w:rPr>
        <w:t xml:space="preserve"> </w:t>
      </w:r>
      <w:r>
        <w:rPr>
          <w:spacing w:val="8"/>
        </w:rPr>
        <w:t>。将数字孪</w:t>
      </w:r>
      <w:r>
        <w:rPr>
          <w:spacing w:val="19"/>
        </w:rPr>
        <w:t>生应用从单体建筑拓展至建筑群及城市级能源网</w:t>
      </w:r>
      <w:r>
        <w:rPr>
          <w:spacing w:val="1"/>
        </w:rPr>
        <w:t>络</w:t>
      </w:r>
      <w:r>
        <w:rPr>
          <w:spacing w:val="-9"/>
        </w:rPr>
        <w:t xml:space="preserve"> </w:t>
      </w:r>
      <w:r>
        <w:rPr>
          <w:spacing w:val="1"/>
        </w:rPr>
        <w:t>,构建</w:t>
      </w:r>
      <w:r>
        <w:rPr>
          <w:spacing w:val="-39"/>
        </w:rPr>
        <w:t xml:space="preserve"> </w:t>
      </w:r>
      <w:r>
        <w:rPr>
          <w:spacing w:val="1"/>
        </w:rPr>
        <w:t>“建筑-社区-城市”三级能量流动孪生体</w:t>
      </w:r>
      <w:r>
        <w:rPr>
          <w:spacing w:val="-21"/>
        </w:rPr>
        <w:t xml:space="preserve"> </w:t>
      </w:r>
      <w:r>
        <w:rPr>
          <w:spacing w:val="1"/>
        </w:rPr>
        <w:t>,模</w:t>
      </w:r>
      <w:r>
        <w:t>拟区域内光伏、储能、充电桩等分布式能源的协同调</w:t>
      </w:r>
      <w:r>
        <w:rPr>
          <w:spacing w:val="7"/>
        </w:rPr>
        <w:t>度</w:t>
      </w:r>
      <w:r>
        <w:rPr>
          <w:spacing w:val="-13"/>
        </w:rPr>
        <w:t xml:space="preserve"> </w:t>
      </w:r>
      <w:r>
        <w:rPr>
          <w:spacing w:val="7"/>
        </w:rPr>
        <w:t>。</w:t>
      </w:r>
      <w:r>
        <w:rPr>
          <w:spacing w:val="-37"/>
        </w:rPr>
        <w:t xml:space="preserve"> </w:t>
      </w:r>
      <w:r>
        <w:rPr>
          <w:spacing w:val="7"/>
        </w:rPr>
        <w:t>同时</w:t>
      </w:r>
      <w:r>
        <w:rPr>
          <w:spacing w:val="-21"/>
        </w:rPr>
        <w:t xml:space="preserve"> </w:t>
      </w:r>
      <w:r>
        <w:rPr>
          <w:spacing w:val="7"/>
        </w:rPr>
        <w:t>,探索生物融合建筑场景</w:t>
      </w:r>
      <w:r>
        <w:rPr>
          <w:spacing w:val="-21"/>
        </w:rPr>
        <w:t xml:space="preserve"> </w:t>
      </w:r>
      <w:r>
        <w:rPr>
          <w:spacing w:val="7"/>
        </w:rPr>
        <w:t>,利用数字孪生技</w:t>
      </w:r>
      <w:r>
        <w:rPr>
          <w:spacing w:val="14"/>
        </w:rPr>
        <w:t>术驱动活体材料的生长过程(如自修复混凝土)</w:t>
      </w:r>
      <w:r>
        <w:rPr>
          <w:spacing w:val="6"/>
        </w:rPr>
        <w:t xml:space="preserve"> </w:t>
      </w:r>
      <w:r>
        <w:rPr>
          <w:spacing w:val="14"/>
        </w:rPr>
        <w:t>,</w:t>
      </w:r>
      <w:r>
        <w:rPr>
          <w:spacing w:val="-26"/>
        </w:rPr>
        <w:t xml:space="preserve"> </w:t>
      </w:r>
      <w:r>
        <w:rPr>
          <w:spacing w:val="14"/>
        </w:rPr>
        <w:t>以</w:t>
      </w:r>
      <w:r>
        <w:rPr>
          <w:spacing w:val="17"/>
        </w:rPr>
        <w:t>减少建筑维护阶段的能源消耗</w:t>
      </w:r>
      <w:r>
        <w:rPr>
          <w:spacing w:val="-14"/>
        </w:rPr>
        <w:t xml:space="preserve"> </w:t>
      </w:r>
      <w:r>
        <w:rPr>
          <w:spacing w:val="17"/>
        </w:rPr>
        <w:t>。针对极端环境条</w:t>
      </w:r>
      <w:r>
        <w:rPr>
          <w:spacing w:val="10"/>
        </w:rPr>
        <w:t>件</w:t>
      </w:r>
      <w:r>
        <w:rPr>
          <w:spacing w:val="-21"/>
        </w:rPr>
        <w:t xml:space="preserve"> </w:t>
      </w:r>
      <w:r>
        <w:rPr>
          <w:spacing w:val="10"/>
        </w:rPr>
        <w:t>,开发适应性数字孪生模型</w:t>
      </w:r>
      <w:r>
        <w:rPr>
          <w:spacing w:val="-21"/>
        </w:rPr>
        <w:t xml:space="preserve"> </w:t>
      </w:r>
      <w:r>
        <w:rPr>
          <w:spacing w:val="10"/>
        </w:rPr>
        <w:t>,为特殊气候条件下的</w:t>
      </w:r>
      <w:r>
        <w:rPr>
          <w:spacing w:val="8"/>
        </w:rPr>
        <w:t>建筑节能减碳提供定制化解决方案。</w:t>
      </w:r>
    </w:p>
    <w:p w14:paraId="06BF87F0">
      <w:pPr>
        <w:pStyle w:val="2"/>
        <w:spacing w:before="46" w:line="214" w:lineRule="auto"/>
        <w:ind w:firstLine="428"/>
      </w:pPr>
      <w:r>
        <w:rPr>
          <w:spacing w:val="7"/>
        </w:rPr>
        <w:t>d)推进标准化体系与商业模式创新</w:t>
      </w:r>
      <w:r>
        <w:rPr>
          <w:spacing w:val="-21"/>
        </w:rPr>
        <w:t xml:space="preserve"> </w:t>
      </w:r>
      <w:r>
        <w:rPr>
          <w:spacing w:val="7"/>
        </w:rPr>
        <w:t>。针对行业</w:t>
      </w:r>
      <w:r>
        <w:rPr>
          <w:spacing w:val="14"/>
        </w:rPr>
        <w:t>级标准缺失与实施成本高的瓶颈</w:t>
      </w:r>
      <w:r>
        <w:rPr>
          <w:spacing w:val="-11"/>
        </w:rPr>
        <w:t xml:space="preserve"> </w:t>
      </w:r>
      <w:r>
        <w:rPr>
          <w:spacing w:val="14"/>
        </w:rPr>
        <w:t>,需加速制定数据</w:t>
      </w:r>
      <w:r>
        <w:rPr>
          <w:spacing w:val="5"/>
        </w:rPr>
        <w:t>采集、建模、应用全流程标准</w:t>
      </w:r>
      <w:r>
        <w:rPr>
          <w:spacing w:val="-18"/>
        </w:rPr>
        <w:t xml:space="preserve"> </w:t>
      </w:r>
      <w:r>
        <w:rPr>
          <w:spacing w:val="5"/>
        </w:rPr>
        <w:t>,提升跨平台数据互操</w:t>
      </w:r>
      <w:r>
        <w:rPr>
          <w:spacing w:val="4"/>
        </w:rPr>
        <w:t>作性</w:t>
      </w:r>
      <w:r>
        <w:rPr>
          <w:spacing w:val="-14"/>
        </w:rPr>
        <w:t xml:space="preserve"> </w:t>
      </w:r>
      <w:r>
        <w:rPr>
          <w:spacing w:val="4"/>
        </w:rPr>
        <w:t>。通过政策引导与商业化模式创新(如“数据服</w:t>
      </w:r>
      <w:r>
        <w:rPr>
          <w:spacing w:val="10"/>
        </w:rPr>
        <w:t>务付费”机制)</w:t>
      </w:r>
      <w:r>
        <w:t xml:space="preserve"> </w:t>
      </w:r>
      <w:r>
        <w:rPr>
          <w:spacing w:val="10"/>
        </w:rPr>
        <w:t>,推动数字孪生技术从技术验证向规</w:t>
      </w:r>
      <w:r>
        <w:rPr>
          <w:spacing w:val="-1"/>
        </w:rPr>
        <w:t>模化应用转型</w:t>
      </w:r>
      <w:r>
        <w:rPr>
          <w:spacing w:val="-5"/>
        </w:rPr>
        <w:t xml:space="preserve"> </w:t>
      </w:r>
      <w:r>
        <w:rPr>
          <w:spacing w:val="-1"/>
        </w:rPr>
        <w:t>,助力建筑行业“双碳”目标实现。</w:t>
      </w:r>
    </w:p>
    <w:p w14:paraId="11A240EA">
      <w:pPr>
        <w:pStyle w:val="2"/>
        <w:spacing w:before="49" w:line="203" w:lineRule="auto"/>
        <w:ind w:left="2" w:right="3" w:firstLine="426"/>
      </w:pPr>
      <w:r>
        <w:rPr>
          <w:spacing w:val="5"/>
          <w:position w:val="-2"/>
        </w:rPr>
        <w:t>e</w:t>
      </w:r>
      <w:r>
        <w:rPr>
          <w:spacing w:val="5"/>
        </w:rPr>
        <w:t>)针对零碳建筑、被动式建筑等新型形态</w:t>
      </w:r>
      <w:r>
        <w:rPr>
          <w:spacing w:val="-21"/>
        </w:rPr>
        <w:t xml:space="preserve"> </w:t>
      </w:r>
      <w:r>
        <w:rPr>
          <w:spacing w:val="5"/>
        </w:rPr>
        <w:t>,</w:t>
      </w:r>
      <w:r>
        <w:rPr>
          <w:spacing w:val="4"/>
        </w:rPr>
        <w:t>开发</w:t>
      </w:r>
      <w:r>
        <w:rPr>
          <w:spacing w:val="14"/>
        </w:rPr>
        <w:t>专用数字孪生模型</w:t>
      </w:r>
      <w:r>
        <w:rPr>
          <w:spacing w:val="-14"/>
        </w:rPr>
        <w:t xml:space="preserve"> </w:t>
      </w:r>
      <w:r>
        <w:rPr>
          <w:spacing w:val="14"/>
        </w:rPr>
        <w:t>,优化可再生能源集成与智能调</w:t>
      </w:r>
      <w:r>
        <w:rPr>
          <w:spacing w:val="9"/>
        </w:rPr>
        <w:t>控策略</w:t>
      </w:r>
      <w:r>
        <w:rPr>
          <w:spacing w:val="-21"/>
        </w:rPr>
        <w:t xml:space="preserve"> </w:t>
      </w:r>
      <w:r>
        <w:rPr>
          <w:spacing w:val="9"/>
        </w:rPr>
        <w:t>,提升建筑节能减碳效能。</w:t>
      </w:r>
    </w:p>
    <w:p w14:paraId="5E236CB4">
      <w:pPr>
        <w:pStyle w:val="2"/>
        <w:spacing w:before="51" w:line="224" w:lineRule="auto"/>
        <w:ind w:left="4" w:right="3" w:firstLine="416"/>
        <w:jc w:val="both"/>
      </w:pPr>
      <w:r>
        <w:rPr>
          <w:spacing w:val="9"/>
        </w:rPr>
        <w:t>数字孪生技术为建筑节能减碳提供了数字化转</w:t>
      </w:r>
      <w:r>
        <w:rPr>
          <w:spacing w:val="7"/>
        </w:rPr>
        <w:t>型的全新路径</w:t>
      </w:r>
      <w:r>
        <w:rPr>
          <w:spacing w:val="-14"/>
        </w:rPr>
        <w:t xml:space="preserve"> </w:t>
      </w:r>
      <w:r>
        <w:rPr>
          <w:spacing w:val="7"/>
        </w:rPr>
        <w:t>。随着技术融合的深入与应用场景的</w:t>
      </w:r>
      <w:r>
        <w:rPr>
          <w:spacing w:val="14"/>
        </w:rPr>
        <w:t>拓展</w:t>
      </w:r>
      <w:r>
        <w:rPr>
          <w:spacing w:val="-16"/>
        </w:rPr>
        <w:t xml:space="preserve"> </w:t>
      </w:r>
      <w:r>
        <w:rPr>
          <w:spacing w:val="14"/>
        </w:rPr>
        <w:t>,其有望成为驱动建筑行业绿色可持续发展的</w:t>
      </w:r>
      <w:r>
        <w:rPr>
          <w:spacing w:val="9"/>
        </w:rPr>
        <w:t>核心技术支撑</w:t>
      </w:r>
      <w:r>
        <w:rPr>
          <w:spacing w:val="-21"/>
        </w:rPr>
        <w:t xml:space="preserve"> </w:t>
      </w:r>
      <w:r>
        <w:rPr>
          <w:spacing w:val="9"/>
        </w:rPr>
        <w:t>,为智能低碳城市建设奠定基础。</w:t>
      </w:r>
    </w:p>
    <w:p w14:paraId="6034E6C6">
      <w:pPr>
        <w:spacing w:line="409" w:lineRule="auto"/>
        <w:rPr>
          <w:rFonts w:ascii="Arial"/>
          <w:sz w:val="21"/>
        </w:rPr>
      </w:pPr>
    </w:p>
    <w:p w14:paraId="510374B7">
      <w:pPr>
        <w:pStyle w:val="2"/>
        <w:spacing w:before="86" w:line="185" w:lineRule="auto"/>
        <w:ind w:left="6"/>
      </w:pPr>
      <w:r>
        <w:rPr>
          <w:rFonts w:ascii="黑体" w:hAnsi="黑体" w:eastAsia="黑体" w:cs="黑体"/>
          <w:spacing w:val="8"/>
        </w:rPr>
        <w:t>参考文献</w:t>
      </w:r>
      <w:r>
        <w:rPr>
          <w:rFonts w:ascii="黑体" w:hAnsi="黑体" w:eastAsia="黑体" w:cs="黑体"/>
          <w:spacing w:val="-56"/>
        </w:rPr>
        <w:t xml:space="preserve"> </w:t>
      </w:r>
      <w:r>
        <w:rPr>
          <w:spacing w:val="8"/>
        </w:rPr>
        <w:t>:</w:t>
      </w:r>
    </w:p>
    <w:p w14:paraId="59B9B551">
      <w:pPr>
        <w:pStyle w:val="2"/>
        <w:spacing w:before="47" w:line="141" w:lineRule="exact"/>
        <w:ind w:left="11"/>
        <w:rPr>
          <w:sz w:val="15"/>
          <w:szCs w:val="15"/>
        </w:rPr>
      </w:pPr>
      <w:r>
        <w:rPr>
          <w:spacing w:val="10"/>
          <w:position w:val="-1"/>
          <w:sz w:val="15"/>
          <w:szCs w:val="15"/>
        </w:rPr>
        <w:t>[1] 新华社</w:t>
      </w:r>
      <w:r>
        <w:rPr>
          <w:spacing w:val="10"/>
          <w:position w:val="-2"/>
          <w:sz w:val="15"/>
          <w:szCs w:val="15"/>
        </w:rPr>
        <w:t xml:space="preserve">.  </w:t>
      </w:r>
      <w:r>
        <w:rPr>
          <w:spacing w:val="10"/>
          <w:position w:val="-1"/>
          <w:sz w:val="15"/>
          <w:szCs w:val="15"/>
        </w:rPr>
        <w:t>中华人民共和国国民经济和社会发展第十四个五年规</w:t>
      </w:r>
    </w:p>
    <w:p w14:paraId="190A23F3">
      <w:pPr>
        <w:spacing w:line="141" w:lineRule="exact"/>
        <w:rPr>
          <w:sz w:val="15"/>
          <w:szCs w:val="15"/>
        </w:rPr>
        <w:sectPr>
          <w:type w:val="continuous"/>
          <w:pgSz w:w="10036" w:h="14637"/>
          <w:pgMar w:top="566" w:right="189" w:bottom="199" w:left="196" w:header="145" w:footer="0" w:gutter="0"/>
          <w:cols w:equalWidth="0" w:num="2">
            <w:col w:w="4940" w:space="100"/>
            <w:col w:w="4610"/>
          </w:cols>
        </w:sectPr>
      </w:pPr>
    </w:p>
    <w:p w14:paraId="092E0DFA">
      <w:pPr>
        <w:spacing w:line="165" w:lineRule="exact"/>
      </w:pPr>
    </w:p>
    <w:p w14:paraId="29C2EA37">
      <w:pPr>
        <w:spacing w:line="165" w:lineRule="exact"/>
        <w:sectPr>
          <w:headerReference r:id="rId15" w:type="default"/>
          <w:pgSz w:w="10036" w:h="14637"/>
          <w:pgMar w:top="520" w:right="134" w:bottom="197" w:left="196" w:header="131" w:footer="0" w:gutter="0"/>
          <w:cols w:equalWidth="0" w:num="1">
            <w:col w:w="9704"/>
          </w:cols>
        </w:sectPr>
      </w:pPr>
    </w:p>
    <w:p w14:paraId="6C2FE981">
      <w:pPr>
        <w:pStyle w:val="2"/>
        <w:spacing w:before="30" w:line="180" w:lineRule="auto"/>
        <w:ind w:left="286"/>
        <w:rPr>
          <w:sz w:val="15"/>
          <w:szCs w:val="15"/>
        </w:rPr>
      </w:pPr>
      <w:r>
        <w:rPr>
          <w:spacing w:val="3"/>
          <w:sz w:val="15"/>
          <w:szCs w:val="15"/>
        </w:rPr>
        <w:t>划和</w:t>
      </w:r>
      <w:r>
        <w:rPr>
          <w:spacing w:val="18"/>
          <w:sz w:val="15"/>
          <w:szCs w:val="15"/>
        </w:rPr>
        <w:t xml:space="preserve"> </w:t>
      </w:r>
      <w:r>
        <w:rPr>
          <w:spacing w:val="3"/>
          <w:position w:val="-1"/>
          <w:sz w:val="15"/>
          <w:szCs w:val="15"/>
        </w:rPr>
        <w:t>2035</w:t>
      </w:r>
      <w:r>
        <w:rPr>
          <w:spacing w:val="3"/>
          <w:sz w:val="15"/>
          <w:szCs w:val="15"/>
        </w:rPr>
        <w:t>年</w:t>
      </w:r>
      <w:r>
        <w:rPr>
          <w:spacing w:val="-22"/>
          <w:sz w:val="15"/>
          <w:szCs w:val="15"/>
        </w:rPr>
        <w:t xml:space="preserve"> </w:t>
      </w:r>
      <w:r>
        <w:rPr>
          <w:spacing w:val="3"/>
          <w:sz w:val="15"/>
          <w:szCs w:val="15"/>
        </w:rPr>
        <w:t>远</w:t>
      </w:r>
      <w:r>
        <w:rPr>
          <w:spacing w:val="-20"/>
          <w:sz w:val="15"/>
          <w:szCs w:val="15"/>
        </w:rPr>
        <w:t xml:space="preserve"> </w:t>
      </w:r>
      <w:r>
        <w:rPr>
          <w:spacing w:val="3"/>
          <w:sz w:val="15"/>
          <w:szCs w:val="15"/>
        </w:rPr>
        <w:t>景 目</w:t>
      </w:r>
      <w:r>
        <w:rPr>
          <w:spacing w:val="-23"/>
          <w:sz w:val="15"/>
          <w:szCs w:val="15"/>
        </w:rPr>
        <w:t xml:space="preserve"> </w:t>
      </w:r>
      <w:r>
        <w:rPr>
          <w:spacing w:val="3"/>
          <w:sz w:val="15"/>
          <w:szCs w:val="15"/>
        </w:rPr>
        <w:t>标</w:t>
      </w:r>
      <w:r>
        <w:rPr>
          <w:spacing w:val="-19"/>
          <w:sz w:val="15"/>
          <w:szCs w:val="15"/>
        </w:rPr>
        <w:t xml:space="preserve"> </w:t>
      </w:r>
      <w:r>
        <w:rPr>
          <w:spacing w:val="3"/>
          <w:sz w:val="15"/>
          <w:szCs w:val="15"/>
        </w:rPr>
        <w:t>纲</w:t>
      </w:r>
      <w:r>
        <w:rPr>
          <w:spacing w:val="-23"/>
          <w:sz w:val="15"/>
          <w:szCs w:val="15"/>
        </w:rPr>
        <w:t xml:space="preserve"> </w:t>
      </w:r>
      <w:r>
        <w:rPr>
          <w:spacing w:val="3"/>
          <w:sz w:val="15"/>
          <w:szCs w:val="15"/>
        </w:rPr>
        <w:t>要[A/</w:t>
      </w:r>
      <w:r>
        <w:rPr>
          <w:sz w:val="15"/>
          <w:szCs w:val="15"/>
        </w:rPr>
        <w:t>OL</w:t>
      </w:r>
      <w:r>
        <w:rPr>
          <w:spacing w:val="3"/>
          <w:sz w:val="15"/>
          <w:szCs w:val="15"/>
        </w:rPr>
        <w:t>]</w:t>
      </w:r>
      <w:r>
        <w:rPr>
          <w:spacing w:val="3"/>
          <w:position w:val="-1"/>
          <w:sz w:val="15"/>
          <w:szCs w:val="15"/>
        </w:rPr>
        <w:t xml:space="preserve">.   </w:t>
      </w:r>
      <w:r>
        <w:rPr>
          <w:spacing w:val="3"/>
          <w:sz w:val="15"/>
          <w:szCs w:val="15"/>
        </w:rPr>
        <w:t>(2021-03-13) [2025-0</w:t>
      </w:r>
      <w:r>
        <w:rPr>
          <w:spacing w:val="2"/>
          <w:sz w:val="15"/>
          <w:szCs w:val="15"/>
        </w:rPr>
        <w:t>3</w:t>
      </w:r>
      <w:r>
        <w:rPr>
          <w:spacing w:val="2"/>
          <w:position w:val="-1"/>
          <w:sz w:val="15"/>
          <w:szCs w:val="15"/>
        </w:rPr>
        <w:t>-</w:t>
      </w:r>
    </w:p>
    <w:p w14:paraId="2AA669E4">
      <w:pPr>
        <w:pStyle w:val="2"/>
        <w:spacing w:before="56" w:line="221" w:lineRule="auto"/>
        <w:ind w:left="291" w:right="376"/>
        <w:rPr>
          <w:sz w:val="15"/>
          <w:szCs w:val="15"/>
        </w:rPr>
      </w:pPr>
      <w:r>
        <w:rPr>
          <w:spacing w:val="-2"/>
          <w:sz w:val="15"/>
          <w:szCs w:val="15"/>
        </w:rPr>
        <w:t>28].</w:t>
      </w:r>
      <w:r>
        <w:rPr>
          <w:spacing w:val="14"/>
          <w:w w:val="101"/>
          <w:sz w:val="15"/>
          <w:szCs w:val="15"/>
        </w:rPr>
        <w:t xml:space="preserve">  </w:t>
      </w:r>
      <w:r>
        <w:fldChar w:fldCharType="begin"/>
      </w:r>
      <w:r>
        <w:instrText xml:space="preserve"> HYPERLINK "http:" </w:instrText>
      </w:r>
      <w:r>
        <w:fldChar w:fldCharType="separate"/>
      </w:r>
      <w:r>
        <w:rPr>
          <w:spacing w:val="-2"/>
          <w:sz w:val="15"/>
          <w:szCs w:val="15"/>
        </w:rPr>
        <w:t>http:</w:t>
      </w:r>
      <w:r>
        <w:rPr>
          <w:spacing w:val="-2"/>
          <w:sz w:val="15"/>
          <w:szCs w:val="15"/>
        </w:rPr>
        <w:fldChar w:fldCharType="end"/>
      </w:r>
      <w:r>
        <w:rPr>
          <w:spacing w:val="-2"/>
          <w:sz w:val="15"/>
          <w:szCs w:val="15"/>
        </w:rPr>
        <w:t>∥</w:t>
      </w:r>
      <w:r>
        <w:fldChar w:fldCharType="begin"/>
      </w:r>
      <w:r>
        <w:instrText xml:space="preserve"> HYPERLINK "https://www.xinhuanet.com/2021-03/13/c_1127205564" </w:instrText>
      </w:r>
      <w:r>
        <w:fldChar w:fldCharType="separate"/>
      </w:r>
      <w:r>
        <w:rPr>
          <w:spacing w:val="-2"/>
          <w:sz w:val="15"/>
          <w:szCs w:val="15"/>
        </w:rPr>
        <w:t>www.</w:t>
      </w:r>
      <w:r>
        <w:rPr>
          <w:spacing w:val="24"/>
          <w:w w:val="101"/>
          <w:sz w:val="15"/>
          <w:szCs w:val="15"/>
        </w:rPr>
        <w:t xml:space="preserve"> </w:t>
      </w:r>
      <w:r>
        <w:rPr>
          <w:spacing w:val="-2"/>
          <w:sz w:val="15"/>
          <w:szCs w:val="15"/>
        </w:rPr>
        <w:t>xinhuanet. com/2021-0</w:t>
      </w:r>
      <w:r>
        <w:rPr>
          <w:spacing w:val="-3"/>
          <w:sz w:val="15"/>
          <w:szCs w:val="15"/>
        </w:rPr>
        <w:t>3/13/c_1127205564</w:t>
      </w:r>
      <w:r>
        <w:rPr>
          <w:spacing w:val="-3"/>
          <w:sz w:val="15"/>
          <w:szCs w:val="15"/>
        </w:rPr>
        <w:fldChar w:fldCharType="end"/>
      </w:r>
      <w:r>
        <w:rPr>
          <w:spacing w:val="-3"/>
          <w:sz w:val="15"/>
          <w:szCs w:val="15"/>
        </w:rPr>
        <w:t>.</w:t>
      </w:r>
      <w:r>
        <w:rPr>
          <w:sz w:val="15"/>
          <w:szCs w:val="15"/>
        </w:rPr>
        <w:t xml:space="preserve"> </w:t>
      </w:r>
      <w:r>
        <w:rPr>
          <w:spacing w:val="-3"/>
          <w:sz w:val="15"/>
          <w:szCs w:val="15"/>
        </w:rPr>
        <w:t>htm.</w:t>
      </w:r>
    </w:p>
    <w:p w14:paraId="10E87AB0">
      <w:pPr>
        <w:pStyle w:val="2"/>
        <w:spacing w:before="63" w:line="181" w:lineRule="auto"/>
        <w:ind w:left="20"/>
        <w:rPr>
          <w:sz w:val="15"/>
          <w:szCs w:val="15"/>
        </w:rPr>
      </w:pPr>
      <w:r>
        <w:rPr>
          <w:spacing w:val="4"/>
          <w:sz w:val="15"/>
          <w:szCs w:val="15"/>
        </w:rPr>
        <w:t>[2] 金歆</w:t>
      </w:r>
      <w:r>
        <w:rPr>
          <w:spacing w:val="3"/>
          <w:sz w:val="15"/>
          <w:szCs w:val="15"/>
        </w:rPr>
        <w:t xml:space="preserve"> </w:t>
      </w:r>
      <w:r>
        <w:rPr>
          <w:spacing w:val="4"/>
          <w:sz w:val="15"/>
          <w:szCs w:val="15"/>
        </w:rPr>
        <w:t>,刘军国</w:t>
      </w:r>
      <w:r>
        <w:rPr>
          <w:spacing w:val="-14"/>
          <w:sz w:val="15"/>
          <w:szCs w:val="15"/>
        </w:rPr>
        <w:t xml:space="preserve"> </w:t>
      </w:r>
      <w:r>
        <w:rPr>
          <w:spacing w:val="4"/>
          <w:sz w:val="15"/>
          <w:szCs w:val="15"/>
        </w:rPr>
        <w:t>,</w:t>
      </w:r>
      <w:r>
        <w:rPr>
          <w:spacing w:val="-16"/>
          <w:sz w:val="15"/>
          <w:szCs w:val="15"/>
        </w:rPr>
        <w:t xml:space="preserve"> </w:t>
      </w:r>
      <w:r>
        <w:rPr>
          <w:spacing w:val="4"/>
          <w:sz w:val="15"/>
          <w:szCs w:val="15"/>
        </w:rPr>
        <w:t>喻</w:t>
      </w:r>
      <w:r>
        <w:rPr>
          <w:spacing w:val="-20"/>
          <w:sz w:val="15"/>
          <w:szCs w:val="15"/>
        </w:rPr>
        <w:t xml:space="preserve"> </w:t>
      </w:r>
      <w:r>
        <w:rPr>
          <w:spacing w:val="4"/>
          <w:sz w:val="15"/>
          <w:szCs w:val="15"/>
        </w:rPr>
        <w:t>思</w:t>
      </w:r>
      <w:r>
        <w:rPr>
          <w:spacing w:val="-22"/>
          <w:sz w:val="15"/>
          <w:szCs w:val="15"/>
        </w:rPr>
        <w:t xml:space="preserve"> </w:t>
      </w:r>
      <w:r>
        <w:rPr>
          <w:spacing w:val="4"/>
          <w:sz w:val="15"/>
          <w:szCs w:val="15"/>
        </w:rPr>
        <w:t>南</w:t>
      </w:r>
      <w:r>
        <w:rPr>
          <w:spacing w:val="-15"/>
          <w:sz w:val="15"/>
          <w:szCs w:val="15"/>
        </w:rPr>
        <w:t xml:space="preserve"> </w:t>
      </w:r>
      <w:r>
        <w:rPr>
          <w:spacing w:val="4"/>
          <w:sz w:val="15"/>
          <w:szCs w:val="15"/>
        </w:rPr>
        <w:t>,</w:t>
      </w:r>
      <w:r>
        <w:rPr>
          <w:spacing w:val="-17"/>
          <w:sz w:val="15"/>
          <w:szCs w:val="15"/>
        </w:rPr>
        <w:t xml:space="preserve"> </w:t>
      </w:r>
      <w:r>
        <w:rPr>
          <w:spacing w:val="4"/>
          <w:sz w:val="15"/>
          <w:szCs w:val="15"/>
        </w:rPr>
        <w:t>等</w:t>
      </w:r>
      <w:r>
        <w:rPr>
          <w:spacing w:val="4"/>
          <w:position w:val="-1"/>
          <w:sz w:val="15"/>
          <w:szCs w:val="15"/>
        </w:rPr>
        <w:t>.</w:t>
      </w:r>
      <w:r>
        <w:rPr>
          <w:spacing w:val="16"/>
          <w:position w:val="-1"/>
          <w:sz w:val="15"/>
          <w:szCs w:val="15"/>
        </w:rPr>
        <w:t xml:space="preserve">  </w:t>
      </w:r>
      <w:r>
        <w:rPr>
          <w:spacing w:val="4"/>
          <w:sz w:val="15"/>
          <w:szCs w:val="15"/>
        </w:rPr>
        <w:t>携</w:t>
      </w:r>
      <w:r>
        <w:rPr>
          <w:spacing w:val="-21"/>
          <w:sz w:val="15"/>
          <w:szCs w:val="15"/>
        </w:rPr>
        <w:t xml:space="preserve"> </w:t>
      </w:r>
      <w:r>
        <w:rPr>
          <w:spacing w:val="4"/>
          <w:sz w:val="15"/>
          <w:szCs w:val="15"/>
        </w:rPr>
        <w:t>手</w:t>
      </w:r>
      <w:r>
        <w:rPr>
          <w:spacing w:val="-23"/>
          <w:sz w:val="15"/>
          <w:szCs w:val="15"/>
        </w:rPr>
        <w:t xml:space="preserve"> </w:t>
      </w:r>
      <w:r>
        <w:rPr>
          <w:spacing w:val="4"/>
          <w:sz w:val="15"/>
          <w:szCs w:val="15"/>
        </w:rPr>
        <w:t>迈</w:t>
      </w:r>
      <w:r>
        <w:rPr>
          <w:spacing w:val="-22"/>
          <w:sz w:val="15"/>
          <w:szCs w:val="15"/>
        </w:rPr>
        <w:t xml:space="preserve"> </w:t>
      </w:r>
      <w:r>
        <w:rPr>
          <w:spacing w:val="4"/>
          <w:sz w:val="15"/>
          <w:szCs w:val="15"/>
        </w:rPr>
        <w:t>进</w:t>
      </w:r>
      <w:r>
        <w:rPr>
          <w:spacing w:val="-23"/>
          <w:sz w:val="15"/>
          <w:szCs w:val="15"/>
        </w:rPr>
        <w:t xml:space="preserve"> </w:t>
      </w:r>
      <w:r>
        <w:rPr>
          <w:spacing w:val="4"/>
          <w:sz w:val="15"/>
          <w:szCs w:val="15"/>
        </w:rPr>
        <w:t>更</w:t>
      </w:r>
      <w:r>
        <w:rPr>
          <w:spacing w:val="-21"/>
          <w:sz w:val="15"/>
          <w:szCs w:val="15"/>
        </w:rPr>
        <w:t xml:space="preserve"> </w:t>
      </w:r>
      <w:r>
        <w:rPr>
          <w:spacing w:val="4"/>
          <w:sz w:val="15"/>
          <w:szCs w:val="15"/>
        </w:rPr>
        <w:t>加</w:t>
      </w:r>
      <w:r>
        <w:rPr>
          <w:spacing w:val="-23"/>
          <w:sz w:val="15"/>
          <w:szCs w:val="15"/>
        </w:rPr>
        <w:t xml:space="preserve"> </w:t>
      </w:r>
      <w:r>
        <w:rPr>
          <w:spacing w:val="4"/>
          <w:sz w:val="15"/>
          <w:szCs w:val="15"/>
        </w:rPr>
        <w:t>美</w:t>
      </w:r>
      <w:r>
        <w:rPr>
          <w:spacing w:val="-24"/>
          <w:sz w:val="15"/>
          <w:szCs w:val="15"/>
        </w:rPr>
        <w:t xml:space="preserve"> </w:t>
      </w:r>
      <w:r>
        <w:rPr>
          <w:spacing w:val="4"/>
          <w:sz w:val="15"/>
          <w:szCs w:val="15"/>
        </w:rPr>
        <w:t>好</w:t>
      </w:r>
      <w:r>
        <w:rPr>
          <w:spacing w:val="-9"/>
          <w:sz w:val="15"/>
          <w:szCs w:val="15"/>
        </w:rPr>
        <w:t xml:space="preserve"> </w:t>
      </w:r>
      <w:r>
        <w:rPr>
          <w:spacing w:val="4"/>
          <w:sz w:val="15"/>
          <w:szCs w:val="15"/>
        </w:rPr>
        <w:t>的</w:t>
      </w:r>
      <w:r>
        <w:rPr>
          <w:spacing w:val="-12"/>
          <w:sz w:val="15"/>
          <w:szCs w:val="15"/>
        </w:rPr>
        <w:t xml:space="preserve"> </w:t>
      </w:r>
      <w:r>
        <w:rPr>
          <w:spacing w:val="4"/>
          <w:sz w:val="15"/>
          <w:szCs w:val="15"/>
        </w:rPr>
        <w:t>“数</w:t>
      </w:r>
      <w:r>
        <w:rPr>
          <w:spacing w:val="-21"/>
          <w:sz w:val="15"/>
          <w:szCs w:val="15"/>
        </w:rPr>
        <w:t xml:space="preserve"> </w:t>
      </w:r>
      <w:r>
        <w:rPr>
          <w:spacing w:val="4"/>
          <w:sz w:val="15"/>
          <w:szCs w:val="15"/>
        </w:rPr>
        <w:t>字</w:t>
      </w:r>
      <w:r>
        <w:rPr>
          <w:spacing w:val="-21"/>
          <w:sz w:val="15"/>
          <w:szCs w:val="15"/>
        </w:rPr>
        <w:t xml:space="preserve"> </w:t>
      </w:r>
      <w:r>
        <w:rPr>
          <w:spacing w:val="4"/>
          <w:sz w:val="15"/>
          <w:szCs w:val="15"/>
        </w:rPr>
        <w:t>未</w:t>
      </w:r>
      <w:r>
        <w:rPr>
          <w:spacing w:val="-24"/>
          <w:sz w:val="15"/>
          <w:szCs w:val="15"/>
        </w:rPr>
        <w:t xml:space="preserve"> </w:t>
      </w:r>
      <w:r>
        <w:rPr>
          <w:spacing w:val="4"/>
          <w:sz w:val="15"/>
          <w:szCs w:val="15"/>
        </w:rPr>
        <w:t>来</w:t>
      </w:r>
      <w:r>
        <w:rPr>
          <w:spacing w:val="-23"/>
          <w:sz w:val="15"/>
          <w:szCs w:val="15"/>
        </w:rPr>
        <w:t xml:space="preserve"> </w:t>
      </w:r>
      <w:r>
        <w:rPr>
          <w:spacing w:val="4"/>
          <w:sz w:val="15"/>
          <w:szCs w:val="15"/>
        </w:rPr>
        <w:t>”</w:t>
      </w:r>
    </w:p>
    <w:p w14:paraId="0183C664">
      <w:pPr>
        <w:pStyle w:val="2"/>
        <w:spacing w:before="63" w:line="170" w:lineRule="auto"/>
        <w:ind w:left="297"/>
        <w:rPr>
          <w:sz w:val="15"/>
          <w:szCs w:val="15"/>
        </w:rPr>
      </w:pPr>
      <w:r>
        <w:rPr>
          <w:sz w:val="15"/>
          <w:szCs w:val="15"/>
        </w:rPr>
        <w:t>[N]</w:t>
      </w:r>
      <w:r>
        <w:rPr>
          <w:position w:val="-1"/>
          <w:sz w:val="15"/>
          <w:szCs w:val="15"/>
        </w:rPr>
        <w:t xml:space="preserve">.  </w:t>
      </w:r>
      <w:r>
        <w:rPr>
          <w:sz w:val="15"/>
          <w:szCs w:val="15"/>
        </w:rPr>
        <w:t>人民日报</w:t>
      </w:r>
      <w:r>
        <w:rPr>
          <w:spacing w:val="3"/>
          <w:sz w:val="15"/>
          <w:szCs w:val="15"/>
        </w:rPr>
        <w:t xml:space="preserve"> </w:t>
      </w:r>
      <w:r>
        <w:rPr>
          <w:position w:val="1"/>
          <w:sz w:val="15"/>
          <w:szCs w:val="15"/>
        </w:rPr>
        <w:t>,</w:t>
      </w:r>
      <w:r>
        <w:rPr>
          <w:spacing w:val="19"/>
          <w:w w:val="101"/>
          <w:position w:val="1"/>
          <w:sz w:val="15"/>
          <w:szCs w:val="15"/>
        </w:rPr>
        <w:t xml:space="preserve"> </w:t>
      </w:r>
      <w:r>
        <w:rPr>
          <w:sz w:val="15"/>
          <w:szCs w:val="15"/>
        </w:rPr>
        <w:t>2024-11-21(002)</w:t>
      </w:r>
      <w:r>
        <w:rPr>
          <w:spacing w:val="-27"/>
          <w:sz w:val="15"/>
          <w:szCs w:val="15"/>
        </w:rPr>
        <w:t xml:space="preserve"> </w:t>
      </w:r>
      <w:r>
        <w:rPr>
          <w:position w:val="-1"/>
          <w:sz w:val="15"/>
          <w:szCs w:val="15"/>
        </w:rPr>
        <w:t>.</w:t>
      </w:r>
    </w:p>
    <w:p w14:paraId="1E44048A">
      <w:pPr>
        <w:pStyle w:val="2"/>
        <w:spacing w:before="59" w:line="205" w:lineRule="auto"/>
        <w:ind w:left="287" w:right="337" w:hanging="267"/>
        <w:rPr>
          <w:sz w:val="15"/>
          <w:szCs w:val="15"/>
        </w:rPr>
      </w:pPr>
      <w:r>
        <w:rPr>
          <w:spacing w:val="9"/>
          <w:sz w:val="15"/>
          <w:szCs w:val="15"/>
        </w:rPr>
        <w:t>[3] 马凌</w:t>
      </w:r>
      <w:r>
        <w:rPr>
          <w:spacing w:val="9"/>
          <w:position w:val="-1"/>
          <w:sz w:val="15"/>
          <w:szCs w:val="15"/>
        </w:rPr>
        <w:t xml:space="preserve">.  </w:t>
      </w:r>
      <w:r>
        <w:rPr>
          <w:spacing w:val="9"/>
          <w:sz w:val="15"/>
          <w:szCs w:val="15"/>
        </w:rPr>
        <w:t>基于数字孪生技术的建筑施工资源调度优化研究[J]</w:t>
      </w:r>
      <w:r>
        <w:rPr>
          <w:spacing w:val="9"/>
          <w:position w:val="-1"/>
          <w:sz w:val="15"/>
          <w:szCs w:val="15"/>
        </w:rPr>
        <w:t xml:space="preserve">.  </w:t>
      </w:r>
      <w:r>
        <w:rPr>
          <w:spacing w:val="9"/>
          <w:sz w:val="15"/>
          <w:szCs w:val="15"/>
        </w:rPr>
        <w:t>建</w:t>
      </w:r>
      <w:r>
        <w:rPr>
          <w:spacing w:val="1"/>
          <w:sz w:val="15"/>
          <w:szCs w:val="15"/>
        </w:rPr>
        <w:t>材与装饰</w:t>
      </w:r>
      <w:r>
        <w:rPr>
          <w:spacing w:val="-2"/>
          <w:sz w:val="15"/>
          <w:szCs w:val="15"/>
        </w:rPr>
        <w:t xml:space="preserve"> </w:t>
      </w:r>
      <w:r>
        <w:rPr>
          <w:spacing w:val="1"/>
          <w:position w:val="1"/>
          <w:sz w:val="15"/>
          <w:szCs w:val="15"/>
        </w:rPr>
        <w:t>,</w:t>
      </w:r>
      <w:r>
        <w:rPr>
          <w:spacing w:val="19"/>
          <w:position w:val="1"/>
          <w:sz w:val="15"/>
          <w:szCs w:val="15"/>
        </w:rPr>
        <w:t xml:space="preserve"> </w:t>
      </w:r>
      <w:r>
        <w:rPr>
          <w:spacing w:val="1"/>
          <w:position w:val="-1"/>
          <w:sz w:val="15"/>
          <w:szCs w:val="15"/>
        </w:rPr>
        <w:t>2024</w:t>
      </w:r>
      <w:r>
        <w:rPr>
          <w:spacing w:val="1"/>
          <w:position w:val="1"/>
          <w:sz w:val="15"/>
          <w:szCs w:val="15"/>
        </w:rPr>
        <w:t>,</w:t>
      </w:r>
      <w:r>
        <w:rPr>
          <w:spacing w:val="18"/>
          <w:w w:val="101"/>
          <w:position w:val="1"/>
          <w:sz w:val="15"/>
          <w:szCs w:val="15"/>
        </w:rPr>
        <w:t xml:space="preserve"> </w:t>
      </w:r>
      <w:r>
        <w:rPr>
          <w:spacing w:val="1"/>
          <w:sz w:val="15"/>
          <w:szCs w:val="15"/>
        </w:rPr>
        <w:t xml:space="preserve">20(24) </w:t>
      </w:r>
      <w:r>
        <w:rPr>
          <w:spacing w:val="1"/>
          <w:position w:val="1"/>
          <w:sz w:val="15"/>
          <w:szCs w:val="15"/>
        </w:rPr>
        <w:t>:</w:t>
      </w:r>
      <w:r>
        <w:rPr>
          <w:spacing w:val="19"/>
          <w:w w:val="101"/>
          <w:position w:val="1"/>
          <w:sz w:val="15"/>
          <w:szCs w:val="15"/>
        </w:rPr>
        <w:t xml:space="preserve"> </w:t>
      </w:r>
      <w:r>
        <w:rPr>
          <w:spacing w:val="1"/>
          <w:position w:val="-1"/>
          <w:sz w:val="15"/>
          <w:szCs w:val="15"/>
        </w:rPr>
        <w:t>82-84.</w:t>
      </w:r>
    </w:p>
    <w:p w14:paraId="5585A510">
      <w:pPr>
        <w:pStyle w:val="2"/>
        <w:spacing w:before="65" w:line="213" w:lineRule="auto"/>
        <w:ind w:left="286" w:right="297" w:hanging="266"/>
        <w:rPr>
          <w:sz w:val="15"/>
          <w:szCs w:val="15"/>
        </w:rPr>
      </w:pPr>
      <w:r>
        <w:rPr>
          <w:spacing w:val="10"/>
          <w:sz w:val="15"/>
          <w:szCs w:val="15"/>
        </w:rPr>
        <w:t>[4] 张振刚</w:t>
      </w:r>
      <w:r>
        <w:rPr>
          <w:spacing w:val="-3"/>
          <w:sz w:val="15"/>
          <w:szCs w:val="15"/>
        </w:rPr>
        <w:t xml:space="preserve"> </w:t>
      </w:r>
      <w:r>
        <w:rPr>
          <w:spacing w:val="10"/>
          <w:sz w:val="15"/>
          <w:szCs w:val="15"/>
        </w:rPr>
        <w:t>,卢玉舒</w:t>
      </w:r>
      <w:r>
        <w:rPr>
          <w:spacing w:val="-14"/>
          <w:sz w:val="15"/>
          <w:szCs w:val="15"/>
        </w:rPr>
        <w:t xml:space="preserve"> </w:t>
      </w:r>
      <w:r>
        <w:rPr>
          <w:spacing w:val="10"/>
          <w:sz w:val="15"/>
          <w:szCs w:val="15"/>
        </w:rPr>
        <w:t>,罗泰晔</w:t>
      </w:r>
      <w:r>
        <w:rPr>
          <w:spacing w:val="10"/>
          <w:position w:val="-1"/>
          <w:sz w:val="15"/>
          <w:szCs w:val="15"/>
        </w:rPr>
        <w:t xml:space="preserve">.  </w:t>
      </w:r>
      <w:r>
        <w:rPr>
          <w:spacing w:val="10"/>
          <w:sz w:val="15"/>
          <w:szCs w:val="15"/>
        </w:rPr>
        <w:t>数字孪生拓展制造企业价值场景的模</w:t>
      </w:r>
      <w:r>
        <w:rPr>
          <w:spacing w:val="13"/>
          <w:sz w:val="15"/>
          <w:szCs w:val="15"/>
        </w:rPr>
        <w:t>式和机制</w:t>
      </w:r>
      <w:r>
        <w:rPr>
          <w:spacing w:val="-13"/>
          <w:sz w:val="15"/>
          <w:szCs w:val="15"/>
        </w:rPr>
        <w:t xml:space="preserve"> </w:t>
      </w:r>
      <w:r>
        <w:rPr>
          <w:spacing w:val="13"/>
          <w:sz w:val="15"/>
          <w:szCs w:val="15"/>
        </w:rPr>
        <w:t>:基于双案例的探索性研究[J]</w:t>
      </w:r>
      <w:r>
        <w:rPr>
          <w:spacing w:val="13"/>
          <w:position w:val="-1"/>
          <w:sz w:val="15"/>
          <w:szCs w:val="15"/>
        </w:rPr>
        <w:t xml:space="preserve">. </w:t>
      </w:r>
      <w:r>
        <w:rPr>
          <w:spacing w:val="13"/>
          <w:sz w:val="15"/>
          <w:szCs w:val="15"/>
        </w:rPr>
        <w:t>科研管理</w:t>
      </w:r>
      <w:r>
        <w:rPr>
          <w:spacing w:val="-14"/>
          <w:sz w:val="15"/>
          <w:szCs w:val="15"/>
        </w:rPr>
        <w:t xml:space="preserve"> </w:t>
      </w:r>
      <w:r>
        <w:rPr>
          <w:spacing w:val="13"/>
          <w:sz w:val="15"/>
          <w:szCs w:val="15"/>
        </w:rPr>
        <w:t>,</w:t>
      </w:r>
      <w:r>
        <w:rPr>
          <w:spacing w:val="32"/>
          <w:sz w:val="15"/>
          <w:szCs w:val="15"/>
        </w:rPr>
        <w:t xml:space="preserve"> </w:t>
      </w:r>
      <w:r>
        <w:rPr>
          <w:spacing w:val="13"/>
          <w:position w:val="-1"/>
          <w:sz w:val="15"/>
          <w:szCs w:val="15"/>
        </w:rPr>
        <w:t>2025</w:t>
      </w:r>
      <w:r>
        <w:rPr>
          <w:spacing w:val="12"/>
          <w:sz w:val="15"/>
          <w:szCs w:val="15"/>
        </w:rPr>
        <w:t>,</w:t>
      </w:r>
      <w:r>
        <w:rPr>
          <w:spacing w:val="30"/>
          <w:w w:val="102"/>
          <w:sz w:val="15"/>
          <w:szCs w:val="15"/>
        </w:rPr>
        <w:t xml:space="preserve"> </w:t>
      </w:r>
      <w:r>
        <w:rPr>
          <w:spacing w:val="12"/>
          <w:position w:val="-1"/>
          <w:sz w:val="15"/>
          <w:szCs w:val="15"/>
        </w:rPr>
        <w:t>46</w:t>
      </w:r>
      <w:r>
        <w:rPr>
          <w:position w:val="-1"/>
          <w:sz w:val="15"/>
          <w:szCs w:val="15"/>
        </w:rPr>
        <w:t xml:space="preserve"> </w:t>
      </w:r>
      <w:r>
        <w:rPr>
          <w:spacing w:val="2"/>
          <w:sz w:val="15"/>
          <w:szCs w:val="15"/>
        </w:rPr>
        <w:t>(1)</w:t>
      </w:r>
      <w:r>
        <w:rPr>
          <w:spacing w:val="1"/>
          <w:sz w:val="15"/>
          <w:szCs w:val="15"/>
        </w:rPr>
        <w:t xml:space="preserve"> </w:t>
      </w:r>
      <w:r>
        <w:rPr>
          <w:spacing w:val="2"/>
          <w:position w:val="1"/>
          <w:sz w:val="15"/>
          <w:szCs w:val="15"/>
        </w:rPr>
        <w:t>:</w:t>
      </w:r>
      <w:r>
        <w:rPr>
          <w:spacing w:val="21"/>
          <w:w w:val="101"/>
          <w:position w:val="1"/>
          <w:sz w:val="15"/>
          <w:szCs w:val="15"/>
        </w:rPr>
        <w:t xml:space="preserve"> </w:t>
      </w:r>
      <w:r>
        <w:rPr>
          <w:spacing w:val="2"/>
          <w:sz w:val="15"/>
          <w:szCs w:val="15"/>
        </w:rPr>
        <w:t>54-62.</w:t>
      </w:r>
    </w:p>
    <w:p w14:paraId="606BC033">
      <w:pPr>
        <w:pStyle w:val="2"/>
        <w:spacing w:before="81" w:line="223" w:lineRule="auto"/>
        <w:ind w:left="286" w:right="285" w:hanging="266"/>
        <w:rPr>
          <w:sz w:val="15"/>
          <w:szCs w:val="15"/>
        </w:rPr>
      </w:pPr>
      <w:r>
        <w:rPr>
          <w:spacing w:val="13"/>
          <w:sz w:val="15"/>
          <w:szCs w:val="15"/>
        </w:rPr>
        <w:t>[5] 戴成元</w:t>
      </w:r>
      <w:r>
        <w:rPr>
          <w:spacing w:val="-15"/>
          <w:sz w:val="15"/>
          <w:szCs w:val="15"/>
        </w:rPr>
        <w:t xml:space="preserve"> </w:t>
      </w:r>
      <w:r>
        <w:rPr>
          <w:spacing w:val="13"/>
          <w:sz w:val="15"/>
          <w:szCs w:val="15"/>
        </w:rPr>
        <w:t>,梁邦勋</w:t>
      </w:r>
      <w:r>
        <w:rPr>
          <w:spacing w:val="-14"/>
          <w:sz w:val="15"/>
          <w:szCs w:val="15"/>
        </w:rPr>
        <w:t xml:space="preserve"> </w:t>
      </w:r>
      <w:r>
        <w:rPr>
          <w:spacing w:val="13"/>
          <w:sz w:val="15"/>
          <w:szCs w:val="15"/>
        </w:rPr>
        <w:t>,程可</w:t>
      </w:r>
      <w:r>
        <w:rPr>
          <w:spacing w:val="-15"/>
          <w:sz w:val="15"/>
          <w:szCs w:val="15"/>
        </w:rPr>
        <w:t xml:space="preserve"> </w:t>
      </w:r>
      <w:r>
        <w:rPr>
          <w:spacing w:val="13"/>
          <w:sz w:val="15"/>
          <w:szCs w:val="15"/>
        </w:rPr>
        <w:t>,等</w:t>
      </w:r>
      <w:r>
        <w:rPr>
          <w:spacing w:val="13"/>
          <w:position w:val="-1"/>
          <w:sz w:val="15"/>
          <w:szCs w:val="15"/>
        </w:rPr>
        <w:t xml:space="preserve">.  </w:t>
      </w:r>
      <w:r>
        <w:rPr>
          <w:spacing w:val="13"/>
          <w:sz w:val="15"/>
          <w:szCs w:val="15"/>
        </w:rPr>
        <w:t>基于数字孪生的装配</w:t>
      </w:r>
      <w:r>
        <w:rPr>
          <w:spacing w:val="12"/>
          <w:sz w:val="15"/>
          <w:szCs w:val="15"/>
        </w:rPr>
        <w:t>式建筑施工过</w:t>
      </w:r>
      <w:r>
        <w:rPr>
          <w:spacing w:val="10"/>
          <w:sz w:val="15"/>
          <w:szCs w:val="15"/>
        </w:rPr>
        <w:t>程动态调度研究[J]</w:t>
      </w:r>
      <w:r>
        <w:rPr>
          <w:spacing w:val="10"/>
          <w:position w:val="-1"/>
          <w:sz w:val="15"/>
          <w:szCs w:val="15"/>
        </w:rPr>
        <w:t xml:space="preserve">.  </w:t>
      </w:r>
      <w:r>
        <w:rPr>
          <w:spacing w:val="10"/>
          <w:sz w:val="15"/>
          <w:szCs w:val="15"/>
        </w:rPr>
        <w:t>建筑科学与工程学报</w:t>
      </w:r>
      <w:r>
        <w:rPr>
          <w:spacing w:val="3"/>
          <w:sz w:val="15"/>
          <w:szCs w:val="15"/>
        </w:rPr>
        <w:t xml:space="preserve"> </w:t>
      </w:r>
      <w:r>
        <w:rPr>
          <w:spacing w:val="10"/>
          <w:sz w:val="15"/>
          <w:szCs w:val="15"/>
        </w:rPr>
        <w:t>,</w:t>
      </w:r>
      <w:r>
        <w:rPr>
          <w:spacing w:val="-22"/>
          <w:sz w:val="15"/>
          <w:szCs w:val="15"/>
        </w:rPr>
        <w:t xml:space="preserve"> </w:t>
      </w:r>
      <w:r>
        <w:rPr>
          <w:spacing w:val="10"/>
          <w:position w:val="-1"/>
          <w:sz w:val="15"/>
          <w:szCs w:val="15"/>
        </w:rPr>
        <w:t>2024</w:t>
      </w:r>
      <w:r>
        <w:rPr>
          <w:spacing w:val="10"/>
          <w:sz w:val="15"/>
          <w:szCs w:val="15"/>
        </w:rPr>
        <w:t>,</w:t>
      </w:r>
      <w:r>
        <w:rPr>
          <w:spacing w:val="29"/>
          <w:sz w:val="15"/>
          <w:szCs w:val="15"/>
        </w:rPr>
        <w:t xml:space="preserve"> </w:t>
      </w:r>
      <w:r>
        <w:rPr>
          <w:spacing w:val="10"/>
          <w:sz w:val="15"/>
          <w:szCs w:val="15"/>
        </w:rPr>
        <w:t>41(4)</w:t>
      </w:r>
      <w:r>
        <w:rPr>
          <w:spacing w:val="-6"/>
          <w:sz w:val="15"/>
          <w:szCs w:val="15"/>
        </w:rPr>
        <w:t xml:space="preserve"> </w:t>
      </w:r>
      <w:r>
        <w:rPr>
          <w:spacing w:val="10"/>
          <w:sz w:val="15"/>
          <w:szCs w:val="15"/>
        </w:rPr>
        <w:t>:</w:t>
      </w:r>
      <w:r>
        <w:rPr>
          <w:spacing w:val="32"/>
          <w:sz w:val="15"/>
          <w:szCs w:val="15"/>
        </w:rPr>
        <w:t xml:space="preserve"> </w:t>
      </w:r>
      <w:r>
        <w:rPr>
          <w:spacing w:val="10"/>
          <w:position w:val="-1"/>
          <w:sz w:val="15"/>
          <w:szCs w:val="15"/>
        </w:rPr>
        <w:t>83-</w:t>
      </w:r>
      <w:r>
        <w:rPr>
          <w:position w:val="-1"/>
          <w:sz w:val="15"/>
          <w:szCs w:val="15"/>
        </w:rPr>
        <w:t xml:space="preserve"> </w:t>
      </w:r>
      <w:r>
        <w:rPr>
          <w:spacing w:val="5"/>
          <w:sz w:val="15"/>
          <w:szCs w:val="15"/>
        </w:rPr>
        <w:t>94.</w:t>
      </w:r>
    </w:p>
    <w:p w14:paraId="3C90008F">
      <w:pPr>
        <w:pStyle w:val="2"/>
        <w:spacing w:before="61" w:line="206" w:lineRule="auto"/>
        <w:ind w:left="285" w:right="337" w:hanging="265"/>
        <w:rPr>
          <w:sz w:val="15"/>
          <w:szCs w:val="15"/>
        </w:rPr>
      </w:pPr>
      <w:r>
        <w:rPr>
          <w:spacing w:val="8"/>
          <w:sz w:val="15"/>
          <w:szCs w:val="15"/>
        </w:rPr>
        <w:t>[6] 庄存波</w:t>
      </w:r>
      <w:r>
        <w:rPr>
          <w:spacing w:val="-9"/>
          <w:sz w:val="15"/>
          <w:szCs w:val="15"/>
        </w:rPr>
        <w:t xml:space="preserve"> </w:t>
      </w:r>
      <w:r>
        <w:rPr>
          <w:spacing w:val="8"/>
          <w:sz w:val="15"/>
          <w:szCs w:val="15"/>
        </w:rPr>
        <w:t>,刘检华</w:t>
      </w:r>
      <w:r>
        <w:rPr>
          <w:spacing w:val="-14"/>
          <w:sz w:val="15"/>
          <w:szCs w:val="15"/>
        </w:rPr>
        <w:t xml:space="preserve"> </w:t>
      </w:r>
      <w:r>
        <w:rPr>
          <w:spacing w:val="8"/>
          <w:sz w:val="15"/>
          <w:szCs w:val="15"/>
        </w:rPr>
        <w:t>,熊辉</w:t>
      </w:r>
      <w:r>
        <w:rPr>
          <w:spacing w:val="-15"/>
          <w:sz w:val="15"/>
          <w:szCs w:val="15"/>
        </w:rPr>
        <w:t xml:space="preserve"> </w:t>
      </w:r>
      <w:r>
        <w:rPr>
          <w:spacing w:val="8"/>
          <w:sz w:val="15"/>
          <w:szCs w:val="15"/>
        </w:rPr>
        <w:t>,等</w:t>
      </w:r>
      <w:r>
        <w:rPr>
          <w:spacing w:val="8"/>
          <w:position w:val="-1"/>
          <w:sz w:val="15"/>
          <w:szCs w:val="15"/>
        </w:rPr>
        <w:t xml:space="preserve">.  </w:t>
      </w:r>
      <w:r>
        <w:rPr>
          <w:spacing w:val="8"/>
          <w:sz w:val="15"/>
          <w:szCs w:val="15"/>
        </w:rPr>
        <w:t>产品数字孪生体的内涵、体系结构及</w:t>
      </w:r>
      <w:r>
        <w:rPr>
          <w:spacing w:val="5"/>
          <w:sz w:val="15"/>
          <w:szCs w:val="15"/>
        </w:rPr>
        <w:t>其发展趋势[J]</w:t>
      </w:r>
      <w:r>
        <w:rPr>
          <w:spacing w:val="5"/>
          <w:position w:val="-1"/>
          <w:sz w:val="15"/>
          <w:szCs w:val="15"/>
        </w:rPr>
        <w:t xml:space="preserve">.  </w:t>
      </w:r>
      <w:r>
        <w:rPr>
          <w:spacing w:val="5"/>
          <w:sz w:val="15"/>
          <w:szCs w:val="15"/>
        </w:rPr>
        <w:t>计算机集成制造系统</w:t>
      </w:r>
      <w:r>
        <w:rPr>
          <w:spacing w:val="-15"/>
          <w:sz w:val="15"/>
          <w:szCs w:val="15"/>
        </w:rPr>
        <w:t xml:space="preserve"> </w:t>
      </w:r>
      <w:r>
        <w:rPr>
          <w:spacing w:val="5"/>
          <w:position w:val="1"/>
          <w:sz w:val="15"/>
          <w:szCs w:val="15"/>
        </w:rPr>
        <w:t>,</w:t>
      </w:r>
      <w:r>
        <w:rPr>
          <w:spacing w:val="5"/>
          <w:position w:val="-1"/>
          <w:sz w:val="15"/>
          <w:szCs w:val="15"/>
        </w:rPr>
        <w:t>2017</w:t>
      </w:r>
      <w:r>
        <w:rPr>
          <w:spacing w:val="5"/>
          <w:position w:val="1"/>
          <w:sz w:val="15"/>
          <w:szCs w:val="15"/>
        </w:rPr>
        <w:t>,</w:t>
      </w:r>
      <w:r>
        <w:rPr>
          <w:spacing w:val="19"/>
          <w:w w:val="101"/>
          <w:position w:val="1"/>
          <w:sz w:val="15"/>
          <w:szCs w:val="15"/>
        </w:rPr>
        <w:t xml:space="preserve"> </w:t>
      </w:r>
      <w:r>
        <w:rPr>
          <w:spacing w:val="5"/>
          <w:sz w:val="15"/>
          <w:szCs w:val="15"/>
        </w:rPr>
        <w:t xml:space="preserve">23(4) </w:t>
      </w:r>
      <w:r>
        <w:rPr>
          <w:spacing w:val="5"/>
          <w:position w:val="1"/>
          <w:sz w:val="15"/>
          <w:szCs w:val="15"/>
        </w:rPr>
        <w:t>:</w:t>
      </w:r>
      <w:r>
        <w:rPr>
          <w:spacing w:val="21"/>
          <w:position w:val="1"/>
          <w:sz w:val="15"/>
          <w:szCs w:val="15"/>
        </w:rPr>
        <w:t xml:space="preserve"> </w:t>
      </w:r>
      <w:r>
        <w:rPr>
          <w:spacing w:val="5"/>
          <w:position w:val="-1"/>
          <w:sz w:val="15"/>
          <w:szCs w:val="15"/>
        </w:rPr>
        <w:t>753-76</w:t>
      </w:r>
      <w:r>
        <w:rPr>
          <w:spacing w:val="4"/>
          <w:position w:val="-1"/>
          <w:sz w:val="15"/>
          <w:szCs w:val="15"/>
        </w:rPr>
        <w:t>8.</w:t>
      </w:r>
    </w:p>
    <w:p w14:paraId="585D0FE2">
      <w:pPr>
        <w:pStyle w:val="2"/>
        <w:spacing w:before="59" w:line="211" w:lineRule="auto"/>
        <w:ind w:left="285" w:right="337" w:hanging="265"/>
        <w:rPr>
          <w:sz w:val="15"/>
          <w:szCs w:val="15"/>
        </w:rPr>
      </w:pPr>
      <w:r>
        <w:rPr>
          <w:spacing w:val="12"/>
          <w:sz w:val="15"/>
          <w:szCs w:val="15"/>
        </w:rPr>
        <w:t>[7] 刘刚</w:t>
      </w:r>
      <w:r>
        <w:rPr>
          <w:spacing w:val="-7"/>
          <w:sz w:val="15"/>
          <w:szCs w:val="15"/>
        </w:rPr>
        <w:t xml:space="preserve"> </w:t>
      </w:r>
      <w:r>
        <w:rPr>
          <w:spacing w:val="12"/>
          <w:sz w:val="15"/>
          <w:szCs w:val="15"/>
        </w:rPr>
        <w:t>,马智亮</w:t>
      </w:r>
      <w:r>
        <w:rPr>
          <w:spacing w:val="-14"/>
          <w:sz w:val="15"/>
          <w:szCs w:val="15"/>
        </w:rPr>
        <w:t xml:space="preserve"> </w:t>
      </w:r>
      <w:r>
        <w:rPr>
          <w:spacing w:val="12"/>
          <w:sz w:val="15"/>
          <w:szCs w:val="15"/>
        </w:rPr>
        <w:t>,</w:t>
      </w:r>
      <w:r>
        <w:rPr>
          <w:spacing w:val="-25"/>
          <w:sz w:val="15"/>
          <w:szCs w:val="15"/>
        </w:rPr>
        <w:t xml:space="preserve"> </w:t>
      </w:r>
      <w:r>
        <w:rPr>
          <w:spacing w:val="12"/>
          <w:sz w:val="15"/>
          <w:szCs w:val="15"/>
        </w:rPr>
        <w:t>曾勃</w:t>
      </w:r>
      <w:r>
        <w:rPr>
          <w:spacing w:val="-14"/>
          <w:sz w:val="15"/>
          <w:szCs w:val="15"/>
        </w:rPr>
        <w:t xml:space="preserve"> </w:t>
      </w:r>
      <w:r>
        <w:rPr>
          <w:spacing w:val="12"/>
          <w:sz w:val="15"/>
          <w:szCs w:val="15"/>
        </w:rPr>
        <w:t>,等</w:t>
      </w:r>
      <w:r>
        <w:rPr>
          <w:spacing w:val="12"/>
          <w:position w:val="-1"/>
          <w:sz w:val="15"/>
          <w:szCs w:val="15"/>
        </w:rPr>
        <w:t xml:space="preserve">.  </w:t>
      </w:r>
      <w:r>
        <w:rPr>
          <w:spacing w:val="12"/>
          <w:sz w:val="15"/>
          <w:szCs w:val="15"/>
        </w:rPr>
        <w:t>数字孪生技术在建筑工程中的应用研</w:t>
      </w:r>
      <w:r>
        <w:rPr>
          <w:spacing w:val="6"/>
          <w:sz w:val="15"/>
          <w:szCs w:val="15"/>
        </w:rPr>
        <w:t>究综述[J]</w:t>
      </w:r>
      <w:r>
        <w:rPr>
          <w:spacing w:val="6"/>
          <w:position w:val="-1"/>
          <w:sz w:val="15"/>
          <w:szCs w:val="15"/>
        </w:rPr>
        <w:t xml:space="preserve">.  </w:t>
      </w:r>
      <w:r>
        <w:rPr>
          <w:spacing w:val="6"/>
          <w:sz w:val="15"/>
          <w:szCs w:val="15"/>
        </w:rPr>
        <w:t>土木建筑工程信息技术</w:t>
      </w:r>
      <w:r>
        <w:rPr>
          <w:spacing w:val="-7"/>
          <w:sz w:val="15"/>
          <w:szCs w:val="15"/>
        </w:rPr>
        <w:t xml:space="preserve"> </w:t>
      </w:r>
      <w:r>
        <w:rPr>
          <w:spacing w:val="6"/>
          <w:sz w:val="15"/>
          <w:szCs w:val="15"/>
        </w:rPr>
        <w:t>,</w:t>
      </w:r>
      <w:r>
        <w:rPr>
          <w:spacing w:val="18"/>
          <w:w w:val="101"/>
          <w:sz w:val="15"/>
          <w:szCs w:val="15"/>
        </w:rPr>
        <w:t xml:space="preserve"> </w:t>
      </w:r>
      <w:r>
        <w:rPr>
          <w:spacing w:val="6"/>
          <w:position w:val="-1"/>
          <w:sz w:val="15"/>
          <w:szCs w:val="15"/>
        </w:rPr>
        <w:t>2023</w:t>
      </w:r>
      <w:r>
        <w:rPr>
          <w:spacing w:val="6"/>
          <w:sz w:val="15"/>
          <w:szCs w:val="15"/>
        </w:rPr>
        <w:t>,</w:t>
      </w:r>
      <w:r>
        <w:rPr>
          <w:spacing w:val="22"/>
          <w:sz w:val="15"/>
          <w:szCs w:val="15"/>
        </w:rPr>
        <w:t xml:space="preserve"> </w:t>
      </w:r>
      <w:r>
        <w:rPr>
          <w:spacing w:val="6"/>
          <w:sz w:val="15"/>
          <w:szCs w:val="15"/>
        </w:rPr>
        <w:t>15(6)</w:t>
      </w:r>
      <w:r>
        <w:rPr>
          <w:spacing w:val="-6"/>
          <w:sz w:val="15"/>
          <w:szCs w:val="15"/>
        </w:rPr>
        <w:t xml:space="preserve"> </w:t>
      </w:r>
      <w:r>
        <w:rPr>
          <w:spacing w:val="6"/>
          <w:sz w:val="15"/>
          <w:szCs w:val="15"/>
        </w:rPr>
        <w:t>:</w:t>
      </w:r>
      <w:r>
        <w:rPr>
          <w:spacing w:val="23"/>
          <w:w w:val="101"/>
          <w:sz w:val="15"/>
          <w:szCs w:val="15"/>
        </w:rPr>
        <w:t xml:space="preserve"> </w:t>
      </w:r>
      <w:r>
        <w:rPr>
          <w:spacing w:val="6"/>
          <w:position w:val="-1"/>
          <w:sz w:val="15"/>
          <w:szCs w:val="15"/>
        </w:rPr>
        <w:t>1-8.</w:t>
      </w:r>
    </w:p>
    <w:p w14:paraId="04316FDA">
      <w:pPr>
        <w:pStyle w:val="2"/>
        <w:spacing w:before="60" w:line="206" w:lineRule="auto"/>
        <w:ind w:left="297" w:right="337" w:hanging="277"/>
        <w:rPr>
          <w:sz w:val="15"/>
          <w:szCs w:val="15"/>
        </w:rPr>
      </w:pPr>
      <w:r>
        <w:rPr>
          <w:spacing w:val="15"/>
          <w:sz w:val="15"/>
          <w:szCs w:val="15"/>
        </w:rPr>
        <w:t>[8] 牛梓航</w:t>
      </w:r>
      <w:r>
        <w:rPr>
          <w:spacing w:val="15"/>
          <w:position w:val="-1"/>
          <w:sz w:val="15"/>
          <w:szCs w:val="15"/>
        </w:rPr>
        <w:t xml:space="preserve">.  </w:t>
      </w:r>
      <w:r>
        <w:rPr>
          <w:spacing w:val="15"/>
          <w:sz w:val="15"/>
          <w:szCs w:val="15"/>
        </w:rPr>
        <w:t>考虑节能的公共建筑装修装饰设计施工一体化研究</w:t>
      </w:r>
      <w:r>
        <w:rPr>
          <w:spacing w:val="3"/>
          <w:sz w:val="15"/>
          <w:szCs w:val="15"/>
        </w:rPr>
        <w:t>[J]</w:t>
      </w:r>
      <w:r>
        <w:rPr>
          <w:spacing w:val="3"/>
          <w:position w:val="-1"/>
          <w:sz w:val="15"/>
          <w:szCs w:val="15"/>
        </w:rPr>
        <w:t>.</w:t>
      </w:r>
      <w:r>
        <w:rPr>
          <w:spacing w:val="14"/>
          <w:position w:val="-1"/>
          <w:sz w:val="15"/>
          <w:szCs w:val="15"/>
        </w:rPr>
        <w:t xml:space="preserve">  </w:t>
      </w:r>
      <w:r>
        <w:rPr>
          <w:spacing w:val="3"/>
          <w:sz w:val="15"/>
          <w:szCs w:val="15"/>
        </w:rPr>
        <w:t>中国建筑金属结构</w:t>
      </w:r>
      <w:r>
        <w:rPr>
          <w:spacing w:val="-14"/>
          <w:sz w:val="15"/>
          <w:szCs w:val="15"/>
        </w:rPr>
        <w:t xml:space="preserve"> </w:t>
      </w:r>
      <w:r>
        <w:rPr>
          <w:spacing w:val="3"/>
          <w:position w:val="1"/>
          <w:sz w:val="15"/>
          <w:szCs w:val="15"/>
        </w:rPr>
        <w:t>,</w:t>
      </w:r>
      <w:r>
        <w:rPr>
          <w:spacing w:val="18"/>
          <w:w w:val="101"/>
          <w:position w:val="1"/>
          <w:sz w:val="15"/>
          <w:szCs w:val="15"/>
        </w:rPr>
        <w:t xml:space="preserve"> </w:t>
      </w:r>
      <w:r>
        <w:rPr>
          <w:spacing w:val="3"/>
          <w:position w:val="-1"/>
          <w:sz w:val="15"/>
          <w:szCs w:val="15"/>
        </w:rPr>
        <w:t>2025</w:t>
      </w:r>
      <w:r>
        <w:rPr>
          <w:spacing w:val="3"/>
          <w:position w:val="1"/>
          <w:sz w:val="15"/>
          <w:szCs w:val="15"/>
        </w:rPr>
        <w:t>,</w:t>
      </w:r>
      <w:r>
        <w:rPr>
          <w:spacing w:val="18"/>
          <w:w w:val="102"/>
          <w:position w:val="1"/>
          <w:sz w:val="15"/>
          <w:szCs w:val="15"/>
        </w:rPr>
        <w:t xml:space="preserve"> </w:t>
      </w:r>
      <w:r>
        <w:rPr>
          <w:spacing w:val="3"/>
          <w:sz w:val="15"/>
          <w:szCs w:val="15"/>
        </w:rPr>
        <w:t xml:space="preserve">24(6) </w:t>
      </w:r>
      <w:r>
        <w:rPr>
          <w:spacing w:val="3"/>
          <w:position w:val="1"/>
          <w:sz w:val="15"/>
          <w:szCs w:val="15"/>
        </w:rPr>
        <w:t>:</w:t>
      </w:r>
      <w:r>
        <w:rPr>
          <w:spacing w:val="22"/>
          <w:w w:val="102"/>
          <w:position w:val="1"/>
          <w:sz w:val="15"/>
          <w:szCs w:val="15"/>
        </w:rPr>
        <w:t xml:space="preserve"> </w:t>
      </w:r>
      <w:r>
        <w:rPr>
          <w:spacing w:val="3"/>
          <w:position w:val="-1"/>
          <w:sz w:val="15"/>
          <w:szCs w:val="15"/>
        </w:rPr>
        <w:t>121</w:t>
      </w:r>
      <w:r>
        <w:rPr>
          <w:spacing w:val="2"/>
          <w:position w:val="-1"/>
          <w:sz w:val="15"/>
          <w:szCs w:val="15"/>
        </w:rPr>
        <w:t>-123.</w:t>
      </w:r>
    </w:p>
    <w:p w14:paraId="360F8263">
      <w:pPr>
        <w:pStyle w:val="2"/>
        <w:spacing w:before="59" w:line="205" w:lineRule="auto"/>
        <w:ind w:left="286" w:right="379" w:hanging="266"/>
        <w:rPr>
          <w:sz w:val="15"/>
          <w:szCs w:val="15"/>
        </w:rPr>
      </w:pPr>
      <w:r>
        <w:rPr>
          <w:spacing w:val="16"/>
          <w:sz w:val="15"/>
          <w:szCs w:val="15"/>
        </w:rPr>
        <w:t>[9] 金伟</w:t>
      </w:r>
      <w:r>
        <w:rPr>
          <w:spacing w:val="16"/>
          <w:position w:val="-1"/>
          <w:sz w:val="15"/>
          <w:szCs w:val="15"/>
        </w:rPr>
        <w:t xml:space="preserve">.  </w:t>
      </w:r>
      <w:r>
        <w:rPr>
          <w:spacing w:val="16"/>
          <w:sz w:val="15"/>
          <w:szCs w:val="15"/>
        </w:rPr>
        <w:t xml:space="preserve">基于 </w:t>
      </w:r>
      <w:r>
        <w:rPr>
          <w:sz w:val="15"/>
          <w:szCs w:val="15"/>
        </w:rPr>
        <w:t>BIM</w:t>
      </w:r>
      <w:r>
        <w:rPr>
          <w:spacing w:val="16"/>
          <w:sz w:val="15"/>
          <w:szCs w:val="15"/>
        </w:rPr>
        <w:t>技术的老城更新中的建</w:t>
      </w:r>
      <w:r>
        <w:rPr>
          <w:spacing w:val="15"/>
          <w:sz w:val="15"/>
          <w:szCs w:val="15"/>
        </w:rPr>
        <w:t>筑节能改造研究[J]</w:t>
      </w:r>
      <w:r>
        <w:rPr>
          <w:spacing w:val="15"/>
          <w:position w:val="-1"/>
          <w:sz w:val="15"/>
          <w:szCs w:val="15"/>
        </w:rPr>
        <w:t>.</w:t>
      </w:r>
      <w:r>
        <w:rPr>
          <w:spacing w:val="5"/>
          <w:sz w:val="15"/>
          <w:szCs w:val="15"/>
        </w:rPr>
        <w:t>徐州工程学院学报(自然科学版)</w:t>
      </w:r>
      <w:r>
        <w:rPr>
          <w:spacing w:val="1"/>
          <w:sz w:val="15"/>
          <w:szCs w:val="15"/>
        </w:rPr>
        <w:t xml:space="preserve"> </w:t>
      </w:r>
      <w:r>
        <w:rPr>
          <w:spacing w:val="5"/>
          <w:position w:val="1"/>
          <w:sz w:val="15"/>
          <w:szCs w:val="15"/>
        </w:rPr>
        <w:t>,</w:t>
      </w:r>
      <w:r>
        <w:rPr>
          <w:spacing w:val="19"/>
          <w:w w:val="101"/>
          <w:position w:val="1"/>
          <w:sz w:val="15"/>
          <w:szCs w:val="15"/>
        </w:rPr>
        <w:t xml:space="preserve"> </w:t>
      </w:r>
      <w:r>
        <w:rPr>
          <w:spacing w:val="5"/>
          <w:position w:val="-1"/>
          <w:sz w:val="15"/>
          <w:szCs w:val="15"/>
        </w:rPr>
        <w:t>2025</w:t>
      </w:r>
      <w:r>
        <w:rPr>
          <w:spacing w:val="5"/>
          <w:position w:val="1"/>
          <w:sz w:val="15"/>
          <w:szCs w:val="15"/>
        </w:rPr>
        <w:t>,</w:t>
      </w:r>
      <w:r>
        <w:rPr>
          <w:spacing w:val="17"/>
          <w:position w:val="1"/>
          <w:sz w:val="15"/>
          <w:szCs w:val="15"/>
        </w:rPr>
        <w:t xml:space="preserve"> </w:t>
      </w:r>
      <w:r>
        <w:rPr>
          <w:spacing w:val="5"/>
          <w:sz w:val="15"/>
          <w:szCs w:val="15"/>
        </w:rPr>
        <w:t xml:space="preserve">40(1) </w:t>
      </w:r>
      <w:r>
        <w:rPr>
          <w:spacing w:val="5"/>
          <w:position w:val="1"/>
          <w:sz w:val="15"/>
          <w:szCs w:val="15"/>
        </w:rPr>
        <w:t>:</w:t>
      </w:r>
      <w:r>
        <w:rPr>
          <w:spacing w:val="20"/>
          <w:w w:val="101"/>
          <w:position w:val="1"/>
          <w:sz w:val="15"/>
          <w:szCs w:val="15"/>
        </w:rPr>
        <w:t xml:space="preserve"> </w:t>
      </w:r>
      <w:r>
        <w:rPr>
          <w:spacing w:val="5"/>
          <w:position w:val="-1"/>
          <w:sz w:val="15"/>
          <w:szCs w:val="15"/>
        </w:rPr>
        <w:t>30-35.</w:t>
      </w:r>
    </w:p>
    <w:p w14:paraId="59628773">
      <w:pPr>
        <w:pStyle w:val="2"/>
        <w:spacing w:before="64" w:line="211" w:lineRule="auto"/>
        <w:ind w:left="366" w:right="337" w:hanging="346"/>
        <w:rPr>
          <w:sz w:val="15"/>
          <w:szCs w:val="15"/>
        </w:rPr>
      </w:pPr>
      <w:r>
        <w:rPr>
          <w:spacing w:val="12"/>
          <w:sz w:val="15"/>
          <w:szCs w:val="15"/>
        </w:rPr>
        <w:t>[10] 倪江波</w:t>
      </w:r>
      <w:r>
        <w:rPr>
          <w:spacing w:val="12"/>
          <w:position w:val="-1"/>
          <w:sz w:val="15"/>
          <w:szCs w:val="15"/>
        </w:rPr>
        <w:t xml:space="preserve">.  </w:t>
      </w:r>
      <w:r>
        <w:rPr>
          <w:spacing w:val="12"/>
          <w:sz w:val="15"/>
          <w:szCs w:val="15"/>
        </w:rPr>
        <w:t>加快推动建筑领域节能降碳促进经济社会发展全面</w:t>
      </w:r>
      <w:r>
        <w:rPr>
          <w:spacing w:val="8"/>
          <w:sz w:val="15"/>
          <w:szCs w:val="15"/>
        </w:rPr>
        <w:t>绿色转型[J]</w:t>
      </w:r>
      <w:r>
        <w:rPr>
          <w:spacing w:val="8"/>
          <w:position w:val="-1"/>
          <w:sz w:val="15"/>
          <w:szCs w:val="15"/>
        </w:rPr>
        <w:t xml:space="preserve">.  </w:t>
      </w:r>
      <w:r>
        <w:rPr>
          <w:spacing w:val="8"/>
          <w:sz w:val="15"/>
          <w:szCs w:val="15"/>
        </w:rPr>
        <w:t>建筑节能(中英文)</w:t>
      </w:r>
      <w:r>
        <w:rPr>
          <w:spacing w:val="1"/>
          <w:sz w:val="15"/>
          <w:szCs w:val="15"/>
        </w:rPr>
        <w:t xml:space="preserve"> </w:t>
      </w:r>
      <w:r>
        <w:rPr>
          <w:spacing w:val="8"/>
          <w:sz w:val="15"/>
          <w:szCs w:val="15"/>
        </w:rPr>
        <w:t>,</w:t>
      </w:r>
      <w:r>
        <w:rPr>
          <w:spacing w:val="19"/>
          <w:w w:val="101"/>
          <w:sz w:val="15"/>
          <w:szCs w:val="15"/>
        </w:rPr>
        <w:t xml:space="preserve"> </w:t>
      </w:r>
      <w:r>
        <w:rPr>
          <w:spacing w:val="8"/>
          <w:position w:val="-1"/>
          <w:sz w:val="15"/>
          <w:szCs w:val="15"/>
        </w:rPr>
        <w:t>2024</w:t>
      </w:r>
      <w:r>
        <w:rPr>
          <w:spacing w:val="8"/>
          <w:sz w:val="15"/>
          <w:szCs w:val="15"/>
        </w:rPr>
        <w:t>,</w:t>
      </w:r>
      <w:r>
        <w:rPr>
          <w:spacing w:val="20"/>
          <w:w w:val="101"/>
          <w:sz w:val="15"/>
          <w:szCs w:val="15"/>
        </w:rPr>
        <w:t xml:space="preserve"> </w:t>
      </w:r>
      <w:r>
        <w:rPr>
          <w:spacing w:val="8"/>
          <w:sz w:val="15"/>
          <w:szCs w:val="15"/>
        </w:rPr>
        <w:t>52(3)</w:t>
      </w:r>
      <w:r>
        <w:rPr>
          <w:spacing w:val="-6"/>
          <w:sz w:val="15"/>
          <w:szCs w:val="15"/>
        </w:rPr>
        <w:t xml:space="preserve"> </w:t>
      </w:r>
      <w:r>
        <w:rPr>
          <w:spacing w:val="8"/>
          <w:sz w:val="15"/>
          <w:szCs w:val="15"/>
        </w:rPr>
        <w:t>:</w:t>
      </w:r>
      <w:r>
        <w:rPr>
          <w:spacing w:val="21"/>
          <w:sz w:val="15"/>
          <w:szCs w:val="15"/>
        </w:rPr>
        <w:t xml:space="preserve"> </w:t>
      </w:r>
      <w:r>
        <w:rPr>
          <w:spacing w:val="8"/>
          <w:position w:val="-1"/>
          <w:sz w:val="15"/>
          <w:szCs w:val="15"/>
        </w:rPr>
        <w:t>3.</w:t>
      </w:r>
    </w:p>
    <w:p w14:paraId="42A86EB9">
      <w:pPr>
        <w:pStyle w:val="2"/>
        <w:spacing w:before="65" w:line="214" w:lineRule="auto"/>
        <w:ind w:left="368" w:right="337" w:hanging="348"/>
        <w:rPr>
          <w:sz w:val="15"/>
          <w:szCs w:val="15"/>
        </w:rPr>
      </w:pPr>
      <w:r>
        <w:rPr>
          <w:spacing w:val="9"/>
          <w:position w:val="1"/>
          <w:sz w:val="15"/>
          <w:szCs w:val="15"/>
        </w:rPr>
        <w:t xml:space="preserve">[11] </w:t>
      </w:r>
      <w:r>
        <w:rPr>
          <w:spacing w:val="9"/>
          <w:sz w:val="15"/>
          <w:szCs w:val="15"/>
        </w:rPr>
        <w:t>Alonso</w:t>
      </w:r>
      <w:r>
        <w:rPr>
          <w:spacing w:val="-17"/>
          <w:sz w:val="15"/>
          <w:szCs w:val="15"/>
        </w:rPr>
        <w:t xml:space="preserve"> </w:t>
      </w:r>
      <w:r>
        <w:rPr>
          <w:spacing w:val="9"/>
          <w:sz w:val="15"/>
          <w:szCs w:val="15"/>
        </w:rPr>
        <w:t>R</w:t>
      </w:r>
      <w:r>
        <w:rPr>
          <w:spacing w:val="9"/>
          <w:position w:val="2"/>
          <w:sz w:val="15"/>
          <w:szCs w:val="15"/>
        </w:rPr>
        <w:t xml:space="preserve">, </w:t>
      </w:r>
      <w:r>
        <w:rPr>
          <w:spacing w:val="9"/>
          <w:sz w:val="15"/>
          <w:szCs w:val="15"/>
        </w:rPr>
        <w:t>BorrasM</w:t>
      </w:r>
      <w:r>
        <w:rPr>
          <w:spacing w:val="9"/>
          <w:position w:val="2"/>
          <w:sz w:val="15"/>
          <w:szCs w:val="15"/>
        </w:rPr>
        <w:t>,</w:t>
      </w:r>
      <w:r>
        <w:rPr>
          <w:spacing w:val="22"/>
          <w:w w:val="101"/>
          <w:position w:val="2"/>
          <w:sz w:val="15"/>
          <w:szCs w:val="15"/>
        </w:rPr>
        <w:t xml:space="preserve"> </w:t>
      </w:r>
      <w:r>
        <w:rPr>
          <w:spacing w:val="9"/>
          <w:sz w:val="15"/>
          <w:szCs w:val="15"/>
        </w:rPr>
        <w:t>KoppelaarR H E</w:t>
      </w:r>
      <w:r>
        <w:rPr>
          <w:spacing w:val="-5"/>
          <w:sz w:val="15"/>
          <w:szCs w:val="15"/>
        </w:rPr>
        <w:t xml:space="preserve"> </w:t>
      </w:r>
      <w:r>
        <w:rPr>
          <w:spacing w:val="9"/>
          <w:sz w:val="15"/>
          <w:szCs w:val="15"/>
        </w:rPr>
        <w:t>M</w:t>
      </w:r>
      <w:r>
        <w:rPr>
          <w:spacing w:val="9"/>
          <w:position w:val="2"/>
          <w:sz w:val="15"/>
          <w:szCs w:val="15"/>
        </w:rPr>
        <w:t>,</w:t>
      </w:r>
      <w:r>
        <w:rPr>
          <w:spacing w:val="29"/>
          <w:w w:val="101"/>
          <w:position w:val="2"/>
          <w:sz w:val="15"/>
          <w:szCs w:val="15"/>
        </w:rPr>
        <w:t xml:space="preserve"> </w:t>
      </w:r>
      <w:r>
        <w:rPr>
          <w:spacing w:val="9"/>
          <w:sz w:val="15"/>
          <w:szCs w:val="15"/>
        </w:rPr>
        <w:t>etal.  SPHERE</w:t>
      </w:r>
      <w:r>
        <w:rPr>
          <w:spacing w:val="9"/>
          <w:position w:val="2"/>
          <w:sz w:val="15"/>
          <w:szCs w:val="15"/>
        </w:rPr>
        <w:t>:</w:t>
      </w:r>
      <w:r>
        <w:rPr>
          <w:position w:val="2"/>
          <w:sz w:val="15"/>
          <w:szCs w:val="15"/>
        </w:rPr>
        <w:t xml:space="preserve"> </w:t>
      </w:r>
      <w:r>
        <w:rPr>
          <w:sz w:val="15"/>
          <w:szCs w:val="15"/>
        </w:rPr>
        <w:t>BIM</w:t>
      </w:r>
      <w:r>
        <w:rPr>
          <w:spacing w:val="51"/>
          <w:w w:val="101"/>
          <w:sz w:val="15"/>
          <w:szCs w:val="15"/>
        </w:rPr>
        <w:t xml:space="preserve"> </w:t>
      </w:r>
      <w:r>
        <w:rPr>
          <w:sz w:val="15"/>
          <w:szCs w:val="15"/>
        </w:rPr>
        <w:t>digital</w:t>
      </w:r>
      <w:r>
        <w:rPr>
          <w:spacing w:val="4"/>
          <w:sz w:val="15"/>
          <w:szCs w:val="15"/>
        </w:rPr>
        <w:t xml:space="preserve"> </w:t>
      </w:r>
      <w:r>
        <w:rPr>
          <w:sz w:val="15"/>
          <w:szCs w:val="15"/>
        </w:rPr>
        <w:t>twin</w:t>
      </w:r>
      <w:r>
        <w:rPr>
          <w:spacing w:val="23"/>
          <w:w w:val="102"/>
          <w:sz w:val="15"/>
          <w:szCs w:val="15"/>
        </w:rPr>
        <w:t xml:space="preserve"> </w:t>
      </w:r>
      <w:r>
        <w:rPr>
          <w:sz w:val="15"/>
          <w:szCs w:val="15"/>
        </w:rPr>
        <w:t>platform</w:t>
      </w:r>
      <w:r>
        <w:rPr>
          <w:spacing w:val="4"/>
          <w:sz w:val="15"/>
          <w:szCs w:val="15"/>
        </w:rPr>
        <w:t xml:space="preserve"> </w:t>
      </w:r>
      <w:r>
        <w:rPr>
          <w:spacing w:val="4"/>
          <w:position w:val="1"/>
          <w:sz w:val="15"/>
          <w:szCs w:val="15"/>
        </w:rPr>
        <w:t>[</w:t>
      </w:r>
      <w:r>
        <w:rPr>
          <w:spacing w:val="-20"/>
          <w:position w:val="1"/>
          <w:sz w:val="15"/>
          <w:szCs w:val="15"/>
        </w:rPr>
        <w:t xml:space="preserve"> </w:t>
      </w:r>
      <w:r>
        <w:rPr>
          <w:spacing w:val="4"/>
          <w:position w:val="1"/>
          <w:sz w:val="15"/>
          <w:szCs w:val="15"/>
        </w:rPr>
        <w:t xml:space="preserve">C] </w:t>
      </w:r>
      <w:r>
        <w:rPr>
          <w:spacing w:val="4"/>
          <w:sz w:val="15"/>
          <w:szCs w:val="15"/>
        </w:rPr>
        <w:t xml:space="preserve">∥  </w:t>
      </w:r>
      <w:r>
        <w:rPr>
          <w:sz w:val="15"/>
          <w:szCs w:val="15"/>
        </w:rPr>
        <w:t>Sustainable</w:t>
      </w:r>
      <w:r>
        <w:rPr>
          <w:spacing w:val="4"/>
          <w:sz w:val="15"/>
          <w:szCs w:val="15"/>
        </w:rPr>
        <w:t xml:space="preserve"> </w:t>
      </w:r>
      <w:r>
        <w:rPr>
          <w:sz w:val="15"/>
          <w:szCs w:val="15"/>
        </w:rPr>
        <w:t>Places</w:t>
      </w:r>
      <w:r>
        <w:rPr>
          <w:spacing w:val="18"/>
          <w:sz w:val="15"/>
          <w:szCs w:val="15"/>
        </w:rPr>
        <w:t xml:space="preserve"> </w:t>
      </w:r>
      <w:r>
        <w:rPr>
          <w:spacing w:val="4"/>
          <w:sz w:val="15"/>
          <w:szCs w:val="15"/>
        </w:rPr>
        <w:t>2019.</w:t>
      </w:r>
      <w:r>
        <w:rPr>
          <w:sz w:val="15"/>
          <w:szCs w:val="15"/>
        </w:rPr>
        <w:t xml:space="preserve"> MDPI</w:t>
      </w:r>
      <w:r>
        <w:rPr>
          <w:spacing w:val="7"/>
          <w:position w:val="2"/>
          <w:sz w:val="15"/>
          <w:szCs w:val="15"/>
        </w:rPr>
        <w:t>,</w:t>
      </w:r>
      <w:r>
        <w:rPr>
          <w:spacing w:val="19"/>
          <w:w w:val="101"/>
          <w:position w:val="2"/>
          <w:sz w:val="15"/>
          <w:szCs w:val="15"/>
        </w:rPr>
        <w:t xml:space="preserve"> </w:t>
      </w:r>
      <w:r>
        <w:rPr>
          <w:spacing w:val="7"/>
          <w:sz w:val="15"/>
          <w:szCs w:val="15"/>
        </w:rPr>
        <w:t>2019</w:t>
      </w:r>
      <w:r>
        <w:rPr>
          <w:spacing w:val="7"/>
          <w:position w:val="2"/>
          <w:sz w:val="15"/>
          <w:szCs w:val="15"/>
        </w:rPr>
        <w:t>:</w:t>
      </w:r>
      <w:r>
        <w:rPr>
          <w:spacing w:val="22"/>
          <w:position w:val="2"/>
          <w:sz w:val="15"/>
          <w:szCs w:val="15"/>
        </w:rPr>
        <w:t xml:space="preserve"> </w:t>
      </w:r>
      <w:r>
        <w:rPr>
          <w:spacing w:val="7"/>
          <w:sz w:val="15"/>
          <w:szCs w:val="15"/>
        </w:rPr>
        <w:t>9.</w:t>
      </w:r>
    </w:p>
    <w:p w14:paraId="654B203A">
      <w:pPr>
        <w:pStyle w:val="2"/>
        <w:spacing w:before="56" w:line="219" w:lineRule="auto"/>
        <w:ind w:left="369" w:right="285" w:hanging="349"/>
        <w:rPr>
          <w:sz w:val="15"/>
          <w:szCs w:val="15"/>
        </w:rPr>
      </w:pPr>
      <w:r>
        <w:rPr>
          <w:spacing w:val="10"/>
          <w:sz w:val="15"/>
          <w:szCs w:val="15"/>
        </w:rPr>
        <w:t>[12] 李浩</w:t>
      </w:r>
      <w:r>
        <w:rPr>
          <w:spacing w:val="-15"/>
          <w:sz w:val="15"/>
          <w:szCs w:val="15"/>
        </w:rPr>
        <w:t xml:space="preserve"> </w:t>
      </w:r>
      <w:r>
        <w:rPr>
          <w:spacing w:val="10"/>
          <w:sz w:val="15"/>
          <w:szCs w:val="15"/>
        </w:rPr>
        <w:t>,王昊琪</w:t>
      </w:r>
      <w:r>
        <w:rPr>
          <w:spacing w:val="-14"/>
          <w:sz w:val="15"/>
          <w:szCs w:val="15"/>
        </w:rPr>
        <w:t xml:space="preserve"> </w:t>
      </w:r>
      <w:r>
        <w:rPr>
          <w:spacing w:val="10"/>
          <w:sz w:val="15"/>
          <w:szCs w:val="15"/>
        </w:rPr>
        <w:t>,刘根</w:t>
      </w:r>
      <w:r>
        <w:rPr>
          <w:spacing w:val="-15"/>
          <w:sz w:val="15"/>
          <w:szCs w:val="15"/>
        </w:rPr>
        <w:t xml:space="preserve"> </w:t>
      </w:r>
      <w:r>
        <w:rPr>
          <w:spacing w:val="10"/>
          <w:sz w:val="15"/>
          <w:szCs w:val="15"/>
        </w:rPr>
        <w:t>,等</w:t>
      </w:r>
      <w:r>
        <w:rPr>
          <w:spacing w:val="10"/>
          <w:position w:val="-1"/>
          <w:sz w:val="15"/>
          <w:szCs w:val="15"/>
        </w:rPr>
        <w:t xml:space="preserve">.  </w:t>
      </w:r>
      <w:r>
        <w:rPr>
          <w:spacing w:val="10"/>
          <w:sz w:val="15"/>
          <w:szCs w:val="15"/>
        </w:rPr>
        <w:t>工业数字孪生系统的概念、系统</w:t>
      </w:r>
      <w:r>
        <w:rPr>
          <w:spacing w:val="9"/>
          <w:sz w:val="15"/>
          <w:szCs w:val="15"/>
        </w:rPr>
        <w:t>结构与运行模式[J]</w:t>
      </w:r>
      <w:r>
        <w:rPr>
          <w:spacing w:val="9"/>
          <w:position w:val="-1"/>
          <w:sz w:val="15"/>
          <w:szCs w:val="15"/>
        </w:rPr>
        <w:t xml:space="preserve">.  </w:t>
      </w:r>
      <w:r>
        <w:rPr>
          <w:spacing w:val="9"/>
          <w:sz w:val="15"/>
          <w:szCs w:val="15"/>
        </w:rPr>
        <w:t>计算机集成制造系统</w:t>
      </w:r>
      <w:r>
        <w:rPr>
          <w:spacing w:val="-15"/>
          <w:sz w:val="15"/>
          <w:szCs w:val="15"/>
        </w:rPr>
        <w:t xml:space="preserve"> </w:t>
      </w:r>
      <w:r>
        <w:rPr>
          <w:spacing w:val="9"/>
          <w:position w:val="1"/>
          <w:sz w:val="15"/>
          <w:szCs w:val="15"/>
        </w:rPr>
        <w:t>,</w:t>
      </w:r>
      <w:r>
        <w:rPr>
          <w:spacing w:val="31"/>
          <w:position w:val="1"/>
          <w:sz w:val="15"/>
          <w:szCs w:val="15"/>
        </w:rPr>
        <w:t xml:space="preserve"> </w:t>
      </w:r>
      <w:r>
        <w:rPr>
          <w:spacing w:val="9"/>
          <w:position w:val="-1"/>
          <w:sz w:val="15"/>
          <w:szCs w:val="15"/>
        </w:rPr>
        <w:t>2021</w:t>
      </w:r>
      <w:r>
        <w:rPr>
          <w:spacing w:val="9"/>
          <w:position w:val="1"/>
          <w:sz w:val="15"/>
          <w:szCs w:val="15"/>
        </w:rPr>
        <w:t>,</w:t>
      </w:r>
      <w:r>
        <w:rPr>
          <w:spacing w:val="-22"/>
          <w:position w:val="1"/>
          <w:sz w:val="15"/>
          <w:szCs w:val="15"/>
        </w:rPr>
        <w:t xml:space="preserve"> </w:t>
      </w:r>
      <w:r>
        <w:rPr>
          <w:spacing w:val="9"/>
          <w:sz w:val="15"/>
          <w:szCs w:val="15"/>
        </w:rPr>
        <w:t>27(12)</w:t>
      </w:r>
      <w:r>
        <w:rPr>
          <w:spacing w:val="-6"/>
          <w:sz w:val="15"/>
          <w:szCs w:val="15"/>
        </w:rPr>
        <w:t xml:space="preserve"> </w:t>
      </w:r>
      <w:r>
        <w:rPr>
          <w:spacing w:val="9"/>
          <w:position w:val="1"/>
          <w:sz w:val="15"/>
          <w:szCs w:val="15"/>
        </w:rPr>
        <w:t>:</w:t>
      </w:r>
      <w:r>
        <w:rPr>
          <w:spacing w:val="32"/>
          <w:w w:val="102"/>
          <w:position w:val="1"/>
          <w:sz w:val="15"/>
          <w:szCs w:val="15"/>
        </w:rPr>
        <w:t xml:space="preserve"> </w:t>
      </w:r>
      <w:r>
        <w:rPr>
          <w:spacing w:val="9"/>
          <w:position w:val="-1"/>
          <w:sz w:val="15"/>
          <w:szCs w:val="15"/>
        </w:rPr>
        <w:t>3</w:t>
      </w:r>
      <w:r>
        <w:rPr>
          <w:spacing w:val="8"/>
          <w:position w:val="-1"/>
          <w:sz w:val="15"/>
          <w:szCs w:val="15"/>
        </w:rPr>
        <w:t>373-</w:t>
      </w:r>
      <w:r>
        <w:rPr>
          <w:position w:val="-1"/>
          <w:sz w:val="15"/>
          <w:szCs w:val="15"/>
        </w:rPr>
        <w:t xml:space="preserve"> </w:t>
      </w:r>
      <w:r>
        <w:rPr>
          <w:spacing w:val="-2"/>
          <w:sz w:val="15"/>
          <w:szCs w:val="15"/>
        </w:rPr>
        <w:t>3390.</w:t>
      </w:r>
    </w:p>
    <w:p w14:paraId="23BA1FEA">
      <w:pPr>
        <w:pStyle w:val="2"/>
        <w:spacing w:before="67" w:line="213" w:lineRule="auto"/>
        <w:ind w:left="367" w:right="310" w:hanging="347"/>
        <w:rPr>
          <w:sz w:val="15"/>
          <w:szCs w:val="15"/>
        </w:rPr>
      </w:pPr>
      <w:r>
        <w:rPr>
          <w:spacing w:val="12"/>
          <w:position w:val="1"/>
          <w:sz w:val="15"/>
          <w:szCs w:val="15"/>
        </w:rPr>
        <w:t xml:space="preserve">[13] </w:t>
      </w:r>
      <w:r>
        <w:rPr>
          <w:sz w:val="15"/>
          <w:szCs w:val="15"/>
        </w:rPr>
        <w:t>GrievesM</w:t>
      </w:r>
      <w:r>
        <w:rPr>
          <w:spacing w:val="12"/>
          <w:position w:val="2"/>
          <w:sz w:val="15"/>
          <w:szCs w:val="15"/>
        </w:rPr>
        <w:t xml:space="preserve">, </w:t>
      </w:r>
      <w:r>
        <w:rPr>
          <w:sz w:val="15"/>
          <w:szCs w:val="15"/>
        </w:rPr>
        <w:t>VickersJ</w:t>
      </w:r>
      <w:r>
        <w:rPr>
          <w:spacing w:val="12"/>
          <w:sz w:val="15"/>
          <w:szCs w:val="15"/>
        </w:rPr>
        <w:t xml:space="preserve">.  </w:t>
      </w:r>
      <w:r>
        <w:rPr>
          <w:sz w:val="15"/>
          <w:szCs w:val="15"/>
        </w:rPr>
        <w:t>DigitalTwin</w:t>
      </w:r>
      <w:r>
        <w:rPr>
          <w:spacing w:val="12"/>
          <w:position w:val="2"/>
          <w:sz w:val="15"/>
          <w:szCs w:val="15"/>
        </w:rPr>
        <w:t xml:space="preserve">: </w:t>
      </w:r>
      <w:r>
        <w:rPr>
          <w:sz w:val="15"/>
          <w:szCs w:val="15"/>
        </w:rPr>
        <w:t>Mitigatingunpredictable</w:t>
      </w:r>
      <w:r>
        <w:rPr>
          <w:spacing w:val="12"/>
          <w:position w:val="2"/>
          <w:sz w:val="15"/>
          <w:szCs w:val="15"/>
        </w:rPr>
        <w:t>,</w:t>
      </w:r>
      <w:r>
        <w:rPr>
          <w:spacing w:val="3"/>
          <w:position w:val="2"/>
          <w:sz w:val="15"/>
          <w:szCs w:val="15"/>
        </w:rPr>
        <w:t xml:space="preserve"> </w:t>
      </w:r>
      <w:r>
        <w:rPr>
          <w:sz w:val="15"/>
          <w:szCs w:val="15"/>
        </w:rPr>
        <w:t>undesirable</w:t>
      </w:r>
      <w:r>
        <w:rPr>
          <w:spacing w:val="7"/>
          <w:sz w:val="15"/>
          <w:szCs w:val="15"/>
        </w:rPr>
        <w:t xml:space="preserve"> </w:t>
      </w:r>
      <w:r>
        <w:rPr>
          <w:sz w:val="15"/>
          <w:szCs w:val="15"/>
        </w:rPr>
        <w:t>emergent</w:t>
      </w:r>
      <w:r>
        <w:rPr>
          <w:spacing w:val="15"/>
          <w:sz w:val="15"/>
          <w:szCs w:val="15"/>
        </w:rPr>
        <w:t xml:space="preserve"> </w:t>
      </w:r>
      <w:r>
        <w:rPr>
          <w:sz w:val="15"/>
          <w:szCs w:val="15"/>
        </w:rPr>
        <w:t>behavior</w:t>
      </w:r>
      <w:r>
        <w:rPr>
          <w:spacing w:val="18"/>
          <w:w w:val="101"/>
          <w:sz w:val="15"/>
          <w:szCs w:val="15"/>
        </w:rPr>
        <w:t xml:space="preserve"> </w:t>
      </w:r>
      <w:r>
        <w:rPr>
          <w:sz w:val="15"/>
          <w:szCs w:val="15"/>
        </w:rPr>
        <w:t>in</w:t>
      </w:r>
      <w:r>
        <w:rPr>
          <w:spacing w:val="33"/>
          <w:sz w:val="15"/>
          <w:szCs w:val="15"/>
        </w:rPr>
        <w:t xml:space="preserve"> </w:t>
      </w:r>
      <w:r>
        <w:rPr>
          <w:sz w:val="15"/>
          <w:szCs w:val="15"/>
        </w:rPr>
        <w:t>complex</w:t>
      </w:r>
      <w:r>
        <w:rPr>
          <w:spacing w:val="27"/>
          <w:w w:val="102"/>
          <w:sz w:val="15"/>
          <w:szCs w:val="15"/>
        </w:rPr>
        <w:t xml:space="preserve"> </w:t>
      </w:r>
      <w:r>
        <w:rPr>
          <w:sz w:val="15"/>
          <w:szCs w:val="15"/>
        </w:rPr>
        <w:t>systems</w:t>
      </w:r>
      <w:r>
        <w:rPr>
          <w:spacing w:val="7"/>
          <w:position w:val="1"/>
          <w:sz w:val="15"/>
          <w:szCs w:val="15"/>
        </w:rPr>
        <w:t>[</w:t>
      </w:r>
      <w:r>
        <w:rPr>
          <w:spacing w:val="-14"/>
          <w:position w:val="1"/>
          <w:sz w:val="15"/>
          <w:szCs w:val="15"/>
        </w:rPr>
        <w:t xml:space="preserve"> </w:t>
      </w:r>
      <w:r>
        <w:rPr>
          <w:spacing w:val="7"/>
          <w:position w:val="1"/>
          <w:sz w:val="15"/>
          <w:szCs w:val="15"/>
        </w:rPr>
        <w:t>M]</w:t>
      </w:r>
      <w:r>
        <w:rPr>
          <w:spacing w:val="18"/>
          <w:position w:val="1"/>
          <w:sz w:val="15"/>
          <w:szCs w:val="15"/>
        </w:rPr>
        <w:t xml:space="preserve"> </w:t>
      </w:r>
      <w:r>
        <w:rPr>
          <w:spacing w:val="7"/>
          <w:sz w:val="15"/>
          <w:szCs w:val="15"/>
        </w:rPr>
        <w:t>∥</w:t>
      </w:r>
      <w:r>
        <w:rPr>
          <w:sz w:val="15"/>
          <w:szCs w:val="15"/>
        </w:rPr>
        <w:t xml:space="preserve"> </w:t>
      </w:r>
      <w:r>
        <w:rPr>
          <w:spacing w:val="-1"/>
          <w:sz w:val="15"/>
          <w:szCs w:val="15"/>
        </w:rPr>
        <w:t>Transdisciplinary Perspectives on Complex Systems.   Cham</w:t>
      </w:r>
      <w:r>
        <w:rPr>
          <w:spacing w:val="-1"/>
          <w:position w:val="2"/>
          <w:sz w:val="15"/>
          <w:szCs w:val="15"/>
        </w:rPr>
        <w:t>:</w:t>
      </w:r>
      <w:r>
        <w:rPr>
          <w:spacing w:val="5"/>
          <w:position w:val="2"/>
          <w:sz w:val="15"/>
          <w:szCs w:val="15"/>
        </w:rPr>
        <w:t xml:space="preserve"> </w:t>
      </w:r>
      <w:r>
        <w:rPr>
          <w:spacing w:val="-2"/>
          <w:sz w:val="15"/>
          <w:szCs w:val="15"/>
        </w:rPr>
        <w:t>Springer</w:t>
      </w:r>
      <w:r>
        <w:rPr>
          <w:spacing w:val="-2"/>
          <w:position w:val="2"/>
          <w:sz w:val="15"/>
          <w:szCs w:val="15"/>
        </w:rPr>
        <w:t>,</w:t>
      </w:r>
      <w:r>
        <w:rPr>
          <w:spacing w:val="20"/>
          <w:w w:val="101"/>
          <w:position w:val="2"/>
          <w:sz w:val="15"/>
          <w:szCs w:val="15"/>
        </w:rPr>
        <w:t xml:space="preserve"> </w:t>
      </w:r>
      <w:r>
        <w:rPr>
          <w:spacing w:val="-2"/>
          <w:sz w:val="15"/>
          <w:szCs w:val="15"/>
        </w:rPr>
        <w:t>2016</w:t>
      </w:r>
      <w:r>
        <w:rPr>
          <w:spacing w:val="-2"/>
          <w:position w:val="2"/>
          <w:sz w:val="15"/>
          <w:szCs w:val="15"/>
        </w:rPr>
        <w:t>:</w:t>
      </w:r>
      <w:r>
        <w:rPr>
          <w:spacing w:val="19"/>
          <w:w w:val="101"/>
          <w:position w:val="2"/>
          <w:sz w:val="15"/>
          <w:szCs w:val="15"/>
        </w:rPr>
        <w:t xml:space="preserve"> </w:t>
      </w:r>
      <w:r>
        <w:rPr>
          <w:spacing w:val="-2"/>
          <w:sz w:val="15"/>
          <w:szCs w:val="15"/>
        </w:rPr>
        <w:t>85-113.</w:t>
      </w:r>
    </w:p>
    <w:p w14:paraId="0E09C66E">
      <w:pPr>
        <w:pStyle w:val="2"/>
        <w:spacing w:before="76" w:line="206" w:lineRule="auto"/>
        <w:ind w:left="364" w:right="337" w:hanging="344"/>
        <w:rPr>
          <w:sz w:val="15"/>
          <w:szCs w:val="15"/>
        </w:rPr>
      </w:pPr>
      <w:r>
        <w:rPr>
          <w:spacing w:val="10"/>
          <w:sz w:val="15"/>
          <w:szCs w:val="15"/>
        </w:rPr>
        <w:t>[14] 李娟</w:t>
      </w:r>
      <w:r>
        <w:rPr>
          <w:spacing w:val="10"/>
          <w:position w:val="-1"/>
          <w:sz w:val="15"/>
          <w:szCs w:val="15"/>
        </w:rPr>
        <w:t xml:space="preserve">. </w:t>
      </w:r>
      <w:r>
        <w:rPr>
          <w:sz w:val="15"/>
          <w:szCs w:val="15"/>
        </w:rPr>
        <w:t>BIM</w:t>
      </w:r>
      <w:r>
        <w:rPr>
          <w:spacing w:val="10"/>
          <w:sz w:val="15"/>
          <w:szCs w:val="15"/>
        </w:rPr>
        <w:t>技术和数字孪生技术在建筑工程中的应</w:t>
      </w:r>
      <w:r>
        <w:rPr>
          <w:spacing w:val="9"/>
          <w:sz w:val="15"/>
          <w:szCs w:val="15"/>
        </w:rPr>
        <w:t>用特征及问</w:t>
      </w:r>
      <w:r>
        <w:rPr>
          <w:spacing w:val="4"/>
          <w:sz w:val="15"/>
          <w:szCs w:val="15"/>
        </w:rPr>
        <w:t>题分析[J]</w:t>
      </w:r>
      <w:r>
        <w:rPr>
          <w:spacing w:val="4"/>
          <w:position w:val="-1"/>
          <w:sz w:val="15"/>
          <w:szCs w:val="15"/>
        </w:rPr>
        <w:t>.</w:t>
      </w:r>
      <w:r>
        <w:rPr>
          <w:spacing w:val="21"/>
          <w:w w:val="101"/>
          <w:position w:val="-1"/>
          <w:sz w:val="15"/>
          <w:szCs w:val="15"/>
        </w:rPr>
        <w:t xml:space="preserve"> </w:t>
      </w:r>
      <w:r>
        <w:rPr>
          <w:spacing w:val="4"/>
          <w:sz w:val="15"/>
          <w:szCs w:val="15"/>
        </w:rPr>
        <w:t>四川水泥</w:t>
      </w:r>
      <w:r>
        <w:rPr>
          <w:spacing w:val="-15"/>
          <w:sz w:val="15"/>
          <w:szCs w:val="15"/>
        </w:rPr>
        <w:t xml:space="preserve"> </w:t>
      </w:r>
      <w:r>
        <w:rPr>
          <w:spacing w:val="4"/>
          <w:position w:val="1"/>
          <w:sz w:val="15"/>
          <w:szCs w:val="15"/>
        </w:rPr>
        <w:t>,</w:t>
      </w:r>
      <w:r>
        <w:rPr>
          <w:spacing w:val="19"/>
          <w:position w:val="1"/>
          <w:sz w:val="15"/>
          <w:szCs w:val="15"/>
        </w:rPr>
        <w:t xml:space="preserve"> </w:t>
      </w:r>
      <w:r>
        <w:rPr>
          <w:spacing w:val="4"/>
          <w:sz w:val="15"/>
          <w:szCs w:val="15"/>
        </w:rPr>
        <w:t>2024(9)</w:t>
      </w:r>
      <w:r>
        <w:rPr>
          <w:spacing w:val="3"/>
          <w:sz w:val="15"/>
          <w:szCs w:val="15"/>
        </w:rPr>
        <w:t xml:space="preserve"> </w:t>
      </w:r>
      <w:r>
        <w:rPr>
          <w:spacing w:val="3"/>
          <w:position w:val="1"/>
          <w:sz w:val="15"/>
          <w:szCs w:val="15"/>
        </w:rPr>
        <w:t>:</w:t>
      </w:r>
      <w:r>
        <w:rPr>
          <w:spacing w:val="21"/>
          <w:position w:val="1"/>
          <w:sz w:val="15"/>
          <w:szCs w:val="15"/>
        </w:rPr>
        <w:t xml:space="preserve"> </w:t>
      </w:r>
      <w:r>
        <w:rPr>
          <w:spacing w:val="3"/>
          <w:position w:val="-1"/>
          <w:sz w:val="15"/>
          <w:szCs w:val="15"/>
        </w:rPr>
        <w:t>55-57.</w:t>
      </w:r>
    </w:p>
    <w:p w14:paraId="176AFB07">
      <w:pPr>
        <w:pStyle w:val="2"/>
        <w:spacing w:before="59" w:line="227" w:lineRule="auto"/>
        <w:ind w:left="366" w:right="337" w:hanging="346"/>
        <w:rPr>
          <w:sz w:val="15"/>
          <w:szCs w:val="15"/>
        </w:rPr>
      </w:pPr>
      <w:r>
        <w:rPr>
          <w:spacing w:val="10"/>
          <w:sz w:val="15"/>
          <w:szCs w:val="15"/>
        </w:rPr>
        <w:t>[15] 夏雨</w:t>
      </w:r>
      <w:r>
        <w:rPr>
          <w:spacing w:val="-3"/>
          <w:sz w:val="15"/>
          <w:szCs w:val="15"/>
        </w:rPr>
        <w:t xml:space="preserve"> </w:t>
      </w:r>
      <w:r>
        <w:rPr>
          <w:spacing w:val="10"/>
          <w:sz w:val="15"/>
          <w:szCs w:val="15"/>
        </w:rPr>
        <w:t>,段进</w:t>
      </w:r>
      <w:r>
        <w:rPr>
          <w:spacing w:val="10"/>
          <w:position w:val="-1"/>
          <w:sz w:val="15"/>
          <w:szCs w:val="15"/>
        </w:rPr>
        <w:t xml:space="preserve">.  </w:t>
      </w:r>
      <w:r>
        <w:rPr>
          <w:spacing w:val="10"/>
          <w:sz w:val="15"/>
          <w:szCs w:val="15"/>
        </w:rPr>
        <w:t>雄安新区数字孪生城市建设探索[J/</w:t>
      </w:r>
      <w:r>
        <w:rPr>
          <w:sz w:val="15"/>
          <w:szCs w:val="15"/>
        </w:rPr>
        <w:t>OL</w:t>
      </w:r>
      <w:r>
        <w:rPr>
          <w:spacing w:val="10"/>
          <w:sz w:val="15"/>
          <w:szCs w:val="15"/>
        </w:rPr>
        <w:t>]</w:t>
      </w:r>
      <w:r>
        <w:rPr>
          <w:spacing w:val="10"/>
          <w:position w:val="-1"/>
          <w:sz w:val="15"/>
          <w:szCs w:val="15"/>
        </w:rPr>
        <w:t xml:space="preserve">.  </w:t>
      </w:r>
      <w:r>
        <w:rPr>
          <w:spacing w:val="10"/>
          <w:sz w:val="15"/>
          <w:szCs w:val="15"/>
        </w:rPr>
        <w:t>东南大</w:t>
      </w:r>
      <w:r>
        <w:rPr>
          <w:sz w:val="15"/>
          <w:szCs w:val="15"/>
        </w:rPr>
        <w:t xml:space="preserve">学学报(自然科学版) </w:t>
      </w:r>
      <w:r>
        <w:rPr>
          <w:position w:val="1"/>
          <w:sz w:val="15"/>
          <w:szCs w:val="15"/>
        </w:rPr>
        <w:t>,</w:t>
      </w:r>
      <w:r>
        <w:rPr>
          <w:spacing w:val="18"/>
          <w:w w:val="101"/>
          <w:position w:val="1"/>
          <w:sz w:val="15"/>
          <w:szCs w:val="15"/>
        </w:rPr>
        <w:t xml:space="preserve"> </w:t>
      </w:r>
      <w:r>
        <w:rPr>
          <w:position w:val="-1"/>
          <w:sz w:val="15"/>
          <w:szCs w:val="15"/>
        </w:rPr>
        <w:t>2025</w:t>
      </w:r>
      <w:r>
        <w:rPr>
          <w:position w:val="1"/>
          <w:sz w:val="15"/>
          <w:szCs w:val="15"/>
        </w:rPr>
        <w:t>:</w:t>
      </w:r>
      <w:r>
        <w:rPr>
          <w:spacing w:val="23"/>
          <w:position w:val="1"/>
          <w:sz w:val="15"/>
          <w:szCs w:val="15"/>
        </w:rPr>
        <w:t xml:space="preserve"> </w:t>
      </w:r>
      <w:r>
        <w:rPr>
          <w:position w:val="-1"/>
          <w:sz w:val="15"/>
          <w:szCs w:val="15"/>
        </w:rPr>
        <w:t>1-9.</w:t>
      </w:r>
      <w:r>
        <w:rPr>
          <w:spacing w:val="13"/>
          <w:position w:val="-1"/>
          <w:sz w:val="15"/>
          <w:szCs w:val="15"/>
        </w:rPr>
        <w:t xml:space="preserve">  </w:t>
      </w:r>
      <w:r>
        <w:rPr>
          <w:sz w:val="15"/>
          <w:szCs w:val="15"/>
        </w:rPr>
        <w:t>(20</w:t>
      </w:r>
      <w:r>
        <w:rPr>
          <w:spacing w:val="-1"/>
          <w:sz w:val="15"/>
          <w:szCs w:val="15"/>
        </w:rPr>
        <w:t>25-03-13)</w:t>
      </w:r>
      <w:r>
        <w:rPr>
          <w:spacing w:val="-14"/>
          <w:sz w:val="15"/>
          <w:szCs w:val="15"/>
        </w:rPr>
        <w:t xml:space="preserve"> </w:t>
      </w:r>
      <w:r>
        <w:rPr>
          <w:spacing w:val="-1"/>
          <w:sz w:val="15"/>
          <w:szCs w:val="15"/>
        </w:rPr>
        <w:t>[2025-03-28]</w:t>
      </w:r>
      <w:r>
        <w:rPr>
          <w:spacing w:val="-1"/>
          <w:position w:val="-1"/>
          <w:sz w:val="15"/>
          <w:szCs w:val="15"/>
        </w:rPr>
        <w:t>.</w:t>
      </w:r>
      <w:r>
        <w:rPr>
          <w:position w:val="-1"/>
          <w:sz w:val="15"/>
          <w:szCs w:val="15"/>
        </w:rPr>
        <w:t xml:space="preserve"> </w:t>
      </w:r>
      <w:r>
        <w:fldChar w:fldCharType="begin"/>
      </w:r>
      <w:r>
        <w:instrText xml:space="preserve"> HYPERLINK "https:" </w:instrText>
      </w:r>
      <w:r>
        <w:fldChar w:fldCharType="separate"/>
      </w:r>
      <w:r>
        <w:rPr>
          <w:spacing w:val="-1"/>
          <w:sz w:val="15"/>
          <w:szCs w:val="15"/>
        </w:rPr>
        <w:t>https:</w:t>
      </w:r>
      <w:r>
        <w:rPr>
          <w:spacing w:val="-1"/>
          <w:sz w:val="15"/>
          <w:szCs w:val="15"/>
        </w:rPr>
        <w:fldChar w:fldCharType="end"/>
      </w:r>
      <w:r>
        <w:rPr>
          <w:spacing w:val="-1"/>
          <w:sz w:val="15"/>
          <w:szCs w:val="15"/>
        </w:rPr>
        <w:t xml:space="preserve"> ∥kns.  cnki.  net/kcms/detail/32.1178.  N.   20250312.</w:t>
      </w:r>
      <w:r>
        <w:rPr>
          <w:spacing w:val="5"/>
          <w:sz w:val="15"/>
          <w:szCs w:val="15"/>
        </w:rPr>
        <w:t xml:space="preserve"> </w:t>
      </w:r>
      <w:r>
        <w:rPr>
          <w:spacing w:val="-2"/>
          <w:sz w:val="15"/>
          <w:szCs w:val="15"/>
        </w:rPr>
        <w:t>1536. 005.</w:t>
      </w:r>
      <w:r>
        <w:rPr>
          <w:spacing w:val="8"/>
          <w:sz w:val="15"/>
          <w:szCs w:val="15"/>
        </w:rPr>
        <w:t xml:space="preserve"> </w:t>
      </w:r>
      <w:r>
        <w:rPr>
          <w:spacing w:val="-2"/>
          <w:sz w:val="15"/>
          <w:szCs w:val="15"/>
        </w:rPr>
        <w:t>html.</w:t>
      </w:r>
    </w:p>
    <w:p w14:paraId="68C70E09">
      <w:pPr>
        <w:pStyle w:val="2"/>
        <w:spacing w:before="61" w:line="206" w:lineRule="auto"/>
        <w:ind w:left="364" w:right="337" w:hanging="344"/>
        <w:rPr>
          <w:sz w:val="15"/>
          <w:szCs w:val="15"/>
        </w:rPr>
      </w:pPr>
      <w:r>
        <w:rPr>
          <w:spacing w:val="7"/>
          <w:sz w:val="15"/>
          <w:szCs w:val="15"/>
        </w:rPr>
        <w:t>[16] 王海山</w:t>
      </w:r>
      <w:r>
        <w:rPr>
          <w:spacing w:val="-14"/>
          <w:sz w:val="15"/>
          <w:szCs w:val="15"/>
        </w:rPr>
        <w:t xml:space="preserve"> </w:t>
      </w:r>
      <w:r>
        <w:rPr>
          <w:spacing w:val="7"/>
          <w:sz w:val="15"/>
          <w:szCs w:val="15"/>
        </w:rPr>
        <w:t>,程雅坤</w:t>
      </w:r>
      <w:r>
        <w:rPr>
          <w:spacing w:val="-15"/>
          <w:sz w:val="15"/>
          <w:szCs w:val="15"/>
        </w:rPr>
        <w:t xml:space="preserve"> </w:t>
      </w:r>
      <w:r>
        <w:rPr>
          <w:spacing w:val="7"/>
          <w:sz w:val="15"/>
          <w:szCs w:val="15"/>
        </w:rPr>
        <w:t>,万黎明</w:t>
      </w:r>
      <w:r>
        <w:rPr>
          <w:spacing w:val="7"/>
          <w:position w:val="-1"/>
          <w:sz w:val="15"/>
          <w:szCs w:val="15"/>
        </w:rPr>
        <w:t xml:space="preserve">.  </w:t>
      </w:r>
      <w:r>
        <w:rPr>
          <w:spacing w:val="7"/>
          <w:sz w:val="15"/>
          <w:szCs w:val="15"/>
        </w:rPr>
        <w:t>基于数字孪生技术的</w:t>
      </w:r>
      <w:r>
        <w:rPr>
          <w:spacing w:val="-24"/>
          <w:sz w:val="15"/>
          <w:szCs w:val="15"/>
        </w:rPr>
        <w:t xml:space="preserve"> </w:t>
      </w:r>
      <w:r>
        <w:rPr>
          <w:spacing w:val="7"/>
          <w:sz w:val="15"/>
          <w:szCs w:val="15"/>
        </w:rPr>
        <w:t>“好房子”</w:t>
      </w:r>
      <w:r>
        <w:rPr>
          <w:spacing w:val="6"/>
          <w:sz w:val="15"/>
          <w:szCs w:val="15"/>
        </w:rPr>
        <w:t>建设</w:t>
      </w:r>
      <w:r>
        <w:rPr>
          <w:spacing w:val="4"/>
          <w:sz w:val="15"/>
          <w:szCs w:val="15"/>
        </w:rPr>
        <w:t>研究[J]</w:t>
      </w:r>
      <w:r>
        <w:rPr>
          <w:spacing w:val="4"/>
          <w:position w:val="-1"/>
          <w:sz w:val="15"/>
          <w:szCs w:val="15"/>
        </w:rPr>
        <w:t xml:space="preserve">.  </w:t>
      </w:r>
      <w:r>
        <w:rPr>
          <w:spacing w:val="4"/>
          <w:sz w:val="15"/>
          <w:szCs w:val="15"/>
        </w:rPr>
        <w:t>质量与认证</w:t>
      </w:r>
      <w:r>
        <w:rPr>
          <w:spacing w:val="-2"/>
          <w:sz w:val="15"/>
          <w:szCs w:val="15"/>
        </w:rPr>
        <w:t xml:space="preserve"> </w:t>
      </w:r>
      <w:r>
        <w:rPr>
          <w:spacing w:val="4"/>
          <w:position w:val="1"/>
          <w:sz w:val="15"/>
          <w:szCs w:val="15"/>
        </w:rPr>
        <w:t>,</w:t>
      </w:r>
      <w:r>
        <w:rPr>
          <w:spacing w:val="19"/>
          <w:position w:val="1"/>
          <w:sz w:val="15"/>
          <w:szCs w:val="15"/>
        </w:rPr>
        <w:t xml:space="preserve"> </w:t>
      </w:r>
      <w:r>
        <w:rPr>
          <w:spacing w:val="4"/>
          <w:sz w:val="15"/>
          <w:szCs w:val="15"/>
        </w:rPr>
        <w:t xml:space="preserve">2024(2) </w:t>
      </w:r>
      <w:r>
        <w:rPr>
          <w:spacing w:val="4"/>
          <w:position w:val="1"/>
          <w:sz w:val="15"/>
          <w:szCs w:val="15"/>
        </w:rPr>
        <w:t>:</w:t>
      </w:r>
      <w:r>
        <w:rPr>
          <w:spacing w:val="20"/>
          <w:w w:val="101"/>
          <w:position w:val="1"/>
          <w:sz w:val="15"/>
          <w:szCs w:val="15"/>
        </w:rPr>
        <w:t xml:space="preserve"> </w:t>
      </w:r>
      <w:r>
        <w:rPr>
          <w:spacing w:val="4"/>
          <w:position w:val="-1"/>
          <w:sz w:val="15"/>
          <w:szCs w:val="15"/>
        </w:rPr>
        <w:t>39-41.</w:t>
      </w:r>
    </w:p>
    <w:p w14:paraId="43E84CD5">
      <w:pPr>
        <w:pStyle w:val="2"/>
        <w:spacing w:before="60" w:line="207" w:lineRule="auto"/>
        <w:ind w:left="377" w:right="337" w:hanging="357"/>
        <w:rPr>
          <w:sz w:val="15"/>
          <w:szCs w:val="15"/>
        </w:rPr>
      </w:pPr>
      <w:r>
        <w:rPr>
          <w:spacing w:val="13"/>
          <w:sz w:val="15"/>
          <w:szCs w:val="15"/>
        </w:rPr>
        <w:t>[17]</w:t>
      </w:r>
      <w:r>
        <w:rPr>
          <w:spacing w:val="25"/>
          <w:sz w:val="15"/>
          <w:szCs w:val="15"/>
        </w:rPr>
        <w:t xml:space="preserve"> </w:t>
      </w:r>
      <w:r>
        <w:rPr>
          <w:spacing w:val="13"/>
          <w:sz w:val="15"/>
          <w:szCs w:val="15"/>
        </w:rPr>
        <w:t>陶飞</w:t>
      </w:r>
      <w:r>
        <w:rPr>
          <w:spacing w:val="-15"/>
          <w:sz w:val="15"/>
          <w:szCs w:val="15"/>
        </w:rPr>
        <w:t xml:space="preserve"> </w:t>
      </w:r>
      <w:r>
        <w:rPr>
          <w:spacing w:val="13"/>
          <w:sz w:val="15"/>
          <w:szCs w:val="15"/>
        </w:rPr>
        <w:t>,刘蔚然</w:t>
      </w:r>
      <w:r>
        <w:rPr>
          <w:spacing w:val="-15"/>
          <w:sz w:val="15"/>
          <w:szCs w:val="15"/>
        </w:rPr>
        <w:t xml:space="preserve"> </w:t>
      </w:r>
      <w:r>
        <w:rPr>
          <w:spacing w:val="13"/>
          <w:sz w:val="15"/>
          <w:szCs w:val="15"/>
        </w:rPr>
        <w:t>,</w:t>
      </w:r>
      <w:r>
        <w:rPr>
          <w:spacing w:val="-20"/>
          <w:sz w:val="15"/>
          <w:szCs w:val="15"/>
        </w:rPr>
        <w:t xml:space="preserve"> </w:t>
      </w:r>
      <w:r>
        <w:rPr>
          <w:spacing w:val="13"/>
          <w:sz w:val="15"/>
          <w:szCs w:val="15"/>
        </w:rPr>
        <w:t>张萌</w:t>
      </w:r>
      <w:r>
        <w:rPr>
          <w:spacing w:val="-15"/>
          <w:sz w:val="15"/>
          <w:szCs w:val="15"/>
        </w:rPr>
        <w:t xml:space="preserve"> </w:t>
      </w:r>
      <w:r>
        <w:rPr>
          <w:spacing w:val="13"/>
          <w:sz w:val="15"/>
          <w:szCs w:val="15"/>
        </w:rPr>
        <w:t>,</w:t>
      </w:r>
      <w:r>
        <w:rPr>
          <w:spacing w:val="-24"/>
          <w:sz w:val="15"/>
          <w:szCs w:val="15"/>
        </w:rPr>
        <w:t xml:space="preserve"> </w:t>
      </w:r>
      <w:r>
        <w:rPr>
          <w:spacing w:val="13"/>
          <w:sz w:val="15"/>
          <w:szCs w:val="15"/>
        </w:rPr>
        <w:t>等</w:t>
      </w:r>
      <w:r>
        <w:rPr>
          <w:spacing w:val="13"/>
          <w:position w:val="-1"/>
          <w:sz w:val="15"/>
          <w:szCs w:val="15"/>
        </w:rPr>
        <w:t xml:space="preserve">.  </w:t>
      </w:r>
      <w:r>
        <w:rPr>
          <w:spacing w:val="13"/>
          <w:sz w:val="15"/>
          <w:szCs w:val="15"/>
        </w:rPr>
        <w:t>数字孪生五维模型及十大领域应用</w:t>
      </w:r>
      <w:r>
        <w:rPr>
          <w:spacing w:val="5"/>
          <w:sz w:val="15"/>
          <w:szCs w:val="15"/>
        </w:rPr>
        <w:t>[J]</w:t>
      </w:r>
      <w:r>
        <w:rPr>
          <w:spacing w:val="5"/>
          <w:position w:val="-1"/>
          <w:sz w:val="15"/>
          <w:szCs w:val="15"/>
        </w:rPr>
        <w:t xml:space="preserve">.  </w:t>
      </w:r>
      <w:r>
        <w:rPr>
          <w:spacing w:val="5"/>
          <w:sz w:val="15"/>
          <w:szCs w:val="15"/>
        </w:rPr>
        <w:t>计算机集成制造系统</w:t>
      </w:r>
      <w:r>
        <w:rPr>
          <w:spacing w:val="-1"/>
          <w:sz w:val="15"/>
          <w:szCs w:val="15"/>
        </w:rPr>
        <w:t xml:space="preserve"> </w:t>
      </w:r>
      <w:r>
        <w:rPr>
          <w:spacing w:val="5"/>
          <w:position w:val="1"/>
          <w:sz w:val="15"/>
          <w:szCs w:val="15"/>
        </w:rPr>
        <w:t>,</w:t>
      </w:r>
      <w:r>
        <w:rPr>
          <w:spacing w:val="19"/>
          <w:w w:val="101"/>
          <w:position w:val="1"/>
          <w:sz w:val="15"/>
          <w:szCs w:val="15"/>
        </w:rPr>
        <w:t xml:space="preserve"> </w:t>
      </w:r>
      <w:r>
        <w:rPr>
          <w:spacing w:val="5"/>
          <w:position w:val="-1"/>
          <w:sz w:val="15"/>
          <w:szCs w:val="15"/>
        </w:rPr>
        <w:t>2019</w:t>
      </w:r>
      <w:r>
        <w:rPr>
          <w:spacing w:val="5"/>
          <w:position w:val="1"/>
          <w:sz w:val="15"/>
          <w:szCs w:val="15"/>
        </w:rPr>
        <w:t>,</w:t>
      </w:r>
      <w:r>
        <w:rPr>
          <w:spacing w:val="5"/>
          <w:sz w:val="15"/>
          <w:szCs w:val="15"/>
        </w:rPr>
        <w:t>25(1)</w:t>
      </w:r>
      <w:r>
        <w:rPr>
          <w:spacing w:val="-6"/>
          <w:sz w:val="15"/>
          <w:szCs w:val="15"/>
        </w:rPr>
        <w:t xml:space="preserve"> </w:t>
      </w:r>
      <w:r>
        <w:rPr>
          <w:spacing w:val="5"/>
          <w:position w:val="1"/>
          <w:sz w:val="15"/>
          <w:szCs w:val="15"/>
        </w:rPr>
        <w:t>:</w:t>
      </w:r>
      <w:r>
        <w:rPr>
          <w:spacing w:val="23"/>
          <w:w w:val="101"/>
          <w:position w:val="1"/>
          <w:sz w:val="15"/>
          <w:szCs w:val="15"/>
        </w:rPr>
        <w:t xml:space="preserve"> </w:t>
      </w:r>
      <w:r>
        <w:rPr>
          <w:spacing w:val="5"/>
          <w:position w:val="-1"/>
          <w:sz w:val="15"/>
          <w:szCs w:val="15"/>
        </w:rPr>
        <w:t>1-18.</w:t>
      </w:r>
    </w:p>
    <w:p w14:paraId="15BD0BFC">
      <w:pPr>
        <w:pStyle w:val="2"/>
        <w:spacing w:before="60" w:line="205" w:lineRule="auto"/>
        <w:ind w:left="366" w:right="337" w:hanging="346"/>
        <w:rPr>
          <w:sz w:val="15"/>
          <w:szCs w:val="15"/>
        </w:rPr>
      </w:pPr>
      <w:r>
        <w:rPr>
          <w:spacing w:val="11"/>
          <w:sz w:val="15"/>
          <w:szCs w:val="15"/>
        </w:rPr>
        <w:t>[18]</w:t>
      </w:r>
      <w:r>
        <w:rPr>
          <w:spacing w:val="28"/>
          <w:w w:val="101"/>
          <w:sz w:val="15"/>
          <w:szCs w:val="15"/>
        </w:rPr>
        <w:t xml:space="preserve"> </w:t>
      </w:r>
      <w:r>
        <w:rPr>
          <w:spacing w:val="11"/>
          <w:sz w:val="15"/>
          <w:szCs w:val="15"/>
        </w:rPr>
        <w:t>陶飞</w:t>
      </w:r>
      <w:r>
        <w:rPr>
          <w:spacing w:val="-15"/>
          <w:sz w:val="15"/>
          <w:szCs w:val="15"/>
        </w:rPr>
        <w:t xml:space="preserve"> </w:t>
      </w:r>
      <w:r>
        <w:rPr>
          <w:spacing w:val="11"/>
          <w:sz w:val="15"/>
          <w:szCs w:val="15"/>
        </w:rPr>
        <w:t>,张贺</w:t>
      </w:r>
      <w:r>
        <w:rPr>
          <w:spacing w:val="-15"/>
          <w:sz w:val="15"/>
          <w:szCs w:val="15"/>
        </w:rPr>
        <w:t xml:space="preserve"> </w:t>
      </w:r>
      <w:r>
        <w:rPr>
          <w:spacing w:val="11"/>
          <w:sz w:val="15"/>
          <w:szCs w:val="15"/>
        </w:rPr>
        <w:t>,戚庆林</w:t>
      </w:r>
      <w:r>
        <w:rPr>
          <w:spacing w:val="-14"/>
          <w:sz w:val="15"/>
          <w:szCs w:val="15"/>
        </w:rPr>
        <w:t xml:space="preserve"> </w:t>
      </w:r>
      <w:r>
        <w:rPr>
          <w:spacing w:val="11"/>
          <w:sz w:val="15"/>
          <w:szCs w:val="15"/>
        </w:rPr>
        <w:t>,等</w:t>
      </w:r>
      <w:r>
        <w:rPr>
          <w:spacing w:val="11"/>
          <w:position w:val="-1"/>
          <w:sz w:val="15"/>
          <w:szCs w:val="15"/>
        </w:rPr>
        <w:t xml:space="preserve">.  </w:t>
      </w:r>
      <w:r>
        <w:rPr>
          <w:spacing w:val="11"/>
          <w:sz w:val="15"/>
          <w:szCs w:val="15"/>
        </w:rPr>
        <w:t>数字孪生十问</w:t>
      </w:r>
      <w:r>
        <w:rPr>
          <w:spacing w:val="-13"/>
          <w:sz w:val="15"/>
          <w:szCs w:val="15"/>
        </w:rPr>
        <w:t xml:space="preserve"> </w:t>
      </w:r>
      <w:r>
        <w:rPr>
          <w:spacing w:val="11"/>
          <w:sz w:val="15"/>
          <w:szCs w:val="15"/>
        </w:rPr>
        <w:t>:分析与思考[J]</w:t>
      </w:r>
      <w:r>
        <w:rPr>
          <w:spacing w:val="11"/>
          <w:position w:val="-1"/>
          <w:sz w:val="15"/>
          <w:szCs w:val="15"/>
        </w:rPr>
        <w:t xml:space="preserve">.  </w:t>
      </w:r>
      <w:r>
        <w:rPr>
          <w:spacing w:val="11"/>
          <w:sz w:val="15"/>
          <w:szCs w:val="15"/>
        </w:rPr>
        <w:t>计算</w:t>
      </w:r>
      <w:r>
        <w:rPr>
          <w:spacing w:val="3"/>
          <w:sz w:val="15"/>
          <w:szCs w:val="15"/>
        </w:rPr>
        <w:t>机集成制造系统</w:t>
      </w:r>
      <w:r>
        <w:rPr>
          <w:spacing w:val="-1"/>
          <w:sz w:val="15"/>
          <w:szCs w:val="15"/>
        </w:rPr>
        <w:t xml:space="preserve"> </w:t>
      </w:r>
      <w:r>
        <w:rPr>
          <w:spacing w:val="3"/>
          <w:position w:val="1"/>
          <w:sz w:val="15"/>
          <w:szCs w:val="15"/>
        </w:rPr>
        <w:t>,</w:t>
      </w:r>
      <w:r>
        <w:rPr>
          <w:spacing w:val="18"/>
          <w:w w:val="101"/>
          <w:position w:val="1"/>
          <w:sz w:val="15"/>
          <w:szCs w:val="15"/>
        </w:rPr>
        <w:t xml:space="preserve"> </w:t>
      </w:r>
      <w:r>
        <w:rPr>
          <w:spacing w:val="3"/>
          <w:position w:val="-1"/>
          <w:sz w:val="15"/>
          <w:szCs w:val="15"/>
        </w:rPr>
        <w:t>2020</w:t>
      </w:r>
      <w:r>
        <w:rPr>
          <w:spacing w:val="3"/>
          <w:position w:val="1"/>
          <w:sz w:val="15"/>
          <w:szCs w:val="15"/>
        </w:rPr>
        <w:t>,</w:t>
      </w:r>
      <w:r>
        <w:rPr>
          <w:spacing w:val="3"/>
          <w:sz w:val="15"/>
          <w:szCs w:val="15"/>
        </w:rPr>
        <w:t xml:space="preserve">26(1) </w:t>
      </w:r>
      <w:r>
        <w:rPr>
          <w:spacing w:val="3"/>
          <w:position w:val="1"/>
          <w:sz w:val="15"/>
          <w:szCs w:val="15"/>
        </w:rPr>
        <w:t>:</w:t>
      </w:r>
      <w:r>
        <w:rPr>
          <w:spacing w:val="23"/>
          <w:position w:val="1"/>
          <w:sz w:val="15"/>
          <w:szCs w:val="15"/>
        </w:rPr>
        <w:t xml:space="preserve"> </w:t>
      </w:r>
      <w:r>
        <w:rPr>
          <w:spacing w:val="3"/>
          <w:position w:val="-1"/>
          <w:sz w:val="15"/>
          <w:szCs w:val="15"/>
        </w:rPr>
        <w:t>1-17.</w:t>
      </w:r>
    </w:p>
    <w:p w14:paraId="0754ADFC">
      <w:pPr>
        <w:pStyle w:val="2"/>
        <w:spacing w:before="62" w:line="205" w:lineRule="auto"/>
        <w:ind w:left="365" w:right="337" w:hanging="345"/>
        <w:rPr>
          <w:sz w:val="15"/>
          <w:szCs w:val="15"/>
        </w:rPr>
      </w:pPr>
      <w:r>
        <w:rPr>
          <w:spacing w:val="9"/>
          <w:sz w:val="15"/>
          <w:szCs w:val="15"/>
        </w:rPr>
        <w:t>[19]</w:t>
      </w:r>
      <w:r>
        <w:rPr>
          <w:spacing w:val="22"/>
          <w:sz w:val="15"/>
          <w:szCs w:val="15"/>
        </w:rPr>
        <w:t xml:space="preserve"> </w:t>
      </w:r>
      <w:r>
        <w:rPr>
          <w:spacing w:val="9"/>
          <w:sz w:val="15"/>
          <w:szCs w:val="15"/>
        </w:rPr>
        <w:t>陶飞</w:t>
      </w:r>
      <w:r>
        <w:rPr>
          <w:spacing w:val="-15"/>
          <w:sz w:val="15"/>
          <w:szCs w:val="15"/>
        </w:rPr>
        <w:t xml:space="preserve"> </w:t>
      </w:r>
      <w:r>
        <w:rPr>
          <w:spacing w:val="9"/>
          <w:sz w:val="15"/>
          <w:szCs w:val="15"/>
        </w:rPr>
        <w:t>,张辰源</w:t>
      </w:r>
      <w:r>
        <w:rPr>
          <w:spacing w:val="-15"/>
          <w:sz w:val="15"/>
          <w:szCs w:val="15"/>
        </w:rPr>
        <w:t xml:space="preserve"> </w:t>
      </w:r>
      <w:r>
        <w:rPr>
          <w:spacing w:val="9"/>
          <w:sz w:val="15"/>
          <w:szCs w:val="15"/>
        </w:rPr>
        <w:t>,戚庆林</w:t>
      </w:r>
      <w:r>
        <w:rPr>
          <w:spacing w:val="-14"/>
          <w:sz w:val="15"/>
          <w:szCs w:val="15"/>
        </w:rPr>
        <w:t xml:space="preserve"> </w:t>
      </w:r>
      <w:r>
        <w:rPr>
          <w:spacing w:val="9"/>
          <w:sz w:val="15"/>
          <w:szCs w:val="15"/>
        </w:rPr>
        <w:t>,等</w:t>
      </w:r>
      <w:r>
        <w:rPr>
          <w:spacing w:val="9"/>
          <w:position w:val="-1"/>
          <w:sz w:val="15"/>
          <w:szCs w:val="15"/>
        </w:rPr>
        <w:t xml:space="preserve">.  </w:t>
      </w:r>
      <w:r>
        <w:rPr>
          <w:spacing w:val="9"/>
          <w:sz w:val="15"/>
          <w:szCs w:val="15"/>
        </w:rPr>
        <w:t>数字孪生成熟度模型[J]</w:t>
      </w:r>
      <w:r>
        <w:rPr>
          <w:spacing w:val="9"/>
          <w:position w:val="-1"/>
          <w:sz w:val="15"/>
          <w:szCs w:val="15"/>
        </w:rPr>
        <w:t xml:space="preserve">.  </w:t>
      </w:r>
      <w:r>
        <w:rPr>
          <w:spacing w:val="9"/>
          <w:sz w:val="15"/>
          <w:szCs w:val="15"/>
        </w:rPr>
        <w:t>计算机集</w:t>
      </w:r>
      <w:r>
        <w:rPr>
          <w:spacing w:val="1"/>
          <w:sz w:val="15"/>
          <w:szCs w:val="15"/>
        </w:rPr>
        <w:t>成制造系统</w:t>
      </w:r>
      <w:r>
        <w:rPr>
          <w:spacing w:val="-15"/>
          <w:sz w:val="15"/>
          <w:szCs w:val="15"/>
        </w:rPr>
        <w:t xml:space="preserve"> </w:t>
      </w:r>
      <w:r>
        <w:rPr>
          <w:spacing w:val="1"/>
          <w:position w:val="1"/>
          <w:sz w:val="15"/>
          <w:szCs w:val="15"/>
        </w:rPr>
        <w:t>,</w:t>
      </w:r>
      <w:r>
        <w:rPr>
          <w:spacing w:val="18"/>
          <w:w w:val="102"/>
          <w:position w:val="1"/>
          <w:sz w:val="15"/>
          <w:szCs w:val="15"/>
        </w:rPr>
        <w:t xml:space="preserve"> </w:t>
      </w:r>
      <w:r>
        <w:rPr>
          <w:spacing w:val="1"/>
          <w:sz w:val="15"/>
          <w:szCs w:val="15"/>
        </w:rPr>
        <w:t>2022</w:t>
      </w:r>
      <w:r>
        <w:rPr>
          <w:spacing w:val="1"/>
          <w:position w:val="1"/>
          <w:sz w:val="15"/>
          <w:szCs w:val="15"/>
        </w:rPr>
        <w:t>,</w:t>
      </w:r>
      <w:r>
        <w:rPr>
          <w:spacing w:val="1"/>
          <w:sz w:val="15"/>
          <w:szCs w:val="15"/>
        </w:rPr>
        <w:t xml:space="preserve">28(5) </w:t>
      </w:r>
      <w:r>
        <w:rPr>
          <w:spacing w:val="1"/>
          <w:position w:val="1"/>
          <w:sz w:val="15"/>
          <w:szCs w:val="15"/>
        </w:rPr>
        <w:t>:</w:t>
      </w:r>
      <w:r>
        <w:rPr>
          <w:spacing w:val="22"/>
          <w:w w:val="101"/>
          <w:position w:val="1"/>
          <w:sz w:val="15"/>
          <w:szCs w:val="15"/>
        </w:rPr>
        <w:t xml:space="preserve"> </w:t>
      </w:r>
      <w:r>
        <w:rPr>
          <w:spacing w:val="1"/>
          <w:sz w:val="15"/>
          <w:szCs w:val="15"/>
        </w:rPr>
        <w:t>1267-1281.</w:t>
      </w:r>
    </w:p>
    <w:p w14:paraId="21BF00F9">
      <w:pPr>
        <w:pStyle w:val="2"/>
        <w:spacing w:before="78" w:line="223" w:lineRule="auto"/>
        <w:ind w:left="368" w:right="292" w:hanging="348"/>
        <w:rPr>
          <w:sz w:val="15"/>
          <w:szCs w:val="15"/>
        </w:rPr>
      </w:pPr>
      <w:r>
        <w:rPr>
          <w:spacing w:val="7"/>
          <w:position w:val="1"/>
          <w:sz w:val="15"/>
          <w:szCs w:val="15"/>
        </w:rPr>
        <w:t xml:space="preserve">[20] </w:t>
      </w:r>
      <w:r>
        <w:rPr>
          <w:spacing w:val="7"/>
          <w:sz w:val="15"/>
          <w:szCs w:val="15"/>
        </w:rPr>
        <w:t>Lu</w:t>
      </w:r>
      <w:r>
        <w:rPr>
          <w:spacing w:val="19"/>
          <w:w w:val="101"/>
          <w:sz w:val="15"/>
          <w:szCs w:val="15"/>
        </w:rPr>
        <w:t xml:space="preserve"> </w:t>
      </w:r>
      <w:r>
        <w:rPr>
          <w:spacing w:val="7"/>
          <w:sz w:val="15"/>
          <w:szCs w:val="15"/>
        </w:rPr>
        <w:t>Q</w:t>
      </w:r>
      <w:r>
        <w:rPr>
          <w:spacing w:val="7"/>
          <w:position w:val="2"/>
          <w:sz w:val="15"/>
          <w:szCs w:val="15"/>
        </w:rPr>
        <w:t xml:space="preserve">,  </w:t>
      </w:r>
      <w:r>
        <w:rPr>
          <w:spacing w:val="7"/>
          <w:sz w:val="15"/>
          <w:szCs w:val="15"/>
        </w:rPr>
        <w:t>Xie X</w:t>
      </w:r>
      <w:r>
        <w:rPr>
          <w:spacing w:val="7"/>
          <w:position w:val="2"/>
          <w:sz w:val="15"/>
          <w:szCs w:val="15"/>
        </w:rPr>
        <w:t xml:space="preserve">,  </w:t>
      </w:r>
      <w:r>
        <w:rPr>
          <w:spacing w:val="7"/>
          <w:sz w:val="15"/>
          <w:szCs w:val="15"/>
        </w:rPr>
        <w:t>Parlikad A</w:t>
      </w:r>
      <w:r>
        <w:rPr>
          <w:spacing w:val="31"/>
          <w:w w:val="101"/>
          <w:sz w:val="15"/>
          <w:szCs w:val="15"/>
        </w:rPr>
        <w:t xml:space="preserve"> </w:t>
      </w:r>
      <w:r>
        <w:rPr>
          <w:spacing w:val="7"/>
          <w:sz w:val="15"/>
          <w:szCs w:val="15"/>
        </w:rPr>
        <w:t>K</w:t>
      </w:r>
      <w:r>
        <w:rPr>
          <w:spacing w:val="7"/>
          <w:position w:val="2"/>
          <w:sz w:val="15"/>
          <w:szCs w:val="15"/>
        </w:rPr>
        <w:t xml:space="preserve">,  </w:t>
      </w:r>
      <w:r>
        <w:rPr>
          <w:spacing w:val="7"/>
          <w:sz w:val="15"/>
          <w:szCs w:val="15"/>
        </w:rPr>
        <w:t>et al.</w:t>
      </w:r>
      <w:r>
        <w:rPr>
          <w:spacing w:val="16"/>
          <w:sz w:val="15"/>
          <w:szCs w:val="15"/>
        </w:rPr>
        <w:t xml:space="preserve">  </w:t>
      </w:r>
      <w:r>
        <w:rPr>
          <w:spacing w:val="7"/>
          <w:sz w:val="15"/>
          <w:szCs w:val="15"/>
        </w:rPr>
        <w:t>Digital twin</w:t>
      </w:r>
      <w:r>
        <w:rPr>
          <w:spacing w:val="20"/>
          <w:w w:val="101"/>
          <w:sz w:val="15"/>
          <w:szCs w:val="15"/>
        </w:rPr>
        <w:t xml:space="preserve"> </w:t>
      </w:r>
      <w:r>
        <w:rPr>
          <w:spacing w:val="7"/>
          <w:sz w:val="15"/>
          <w:szCs w:val="15"/>
        </w:rPr>
        <w:t>enab</w:t>
      </w:r>
      <w:r>
        <w:rPr>
          <w:spacing w:val="6"/>
          <w:sz w:val="15"/>
          <w:szCs w:val="15"/>
        </w:rPr>
        <w:t>led</w:t>
      </w:r>
      <w:r>
        <w:rPr>
          <w:sz w:val="15"/>
          <w:szCs w:val="15"/>
        </w:rPr>
        <w:t xml:space="preserve"> </w:t>
      </w:r>
      <w:r>
        <w:rPr>
          <w:spacing w:val="-1"/>
          <w:sz w:val="15"/>
          <w:szCs w:val="15"/>
        </w:rPr>
        <w:t>anomalydetection for</w:t>
      </w:r>
      <w:r>
        <w:rPr>
          <w:spacing w:val="-20"/>
          <w:sz w:val="15"/>
          <w:szCs w:val="15"/>
        </w:rPr>
        <w:t xml:space="preserve"> </w:t>
      </w:r>
      <w:r>
        <w:rPr>
          <w:spacing w:val="-1"/>
          <w:sz w:val="15"/>
          <w:szCs w:val="15"/>
        </w:rPr>
        <w:t>built</w:t>
      </w:r>
      <w:r>
        <w:rPr>
          <w:spacing w:val="-18"/>
          <w:sz w:val="15"/>
          <w:szCs w:val="15"/>
        </w:rPr>
        <w:t xml:space="preserve"> </w:t>
      </w:r>
      <w:r>
        <w:rPr>
          <w:spacing w:val="-1"/>
          <w:sz w:val="15"/>
          <w:szCs w:val="15"/>
        </w:rPr>
        <w:t>asset</w:t>
      </w:r>
      <w:r>
        <w:rPr>
          <w:spacing w:val="-19"/>
          <w:sz w:val="15"/>
          <w:szCs w:val="15"/>
        </w:rPr>
        <w:t xml:space="preserve"> </w:t>
      </w:r>
      <w:r>
        <w:rPr>
          <w:spacing w:val="-1"/>
          <w:sz w:val="15"/>
          <w:szCs w:val="15"/>
        </w:rPr>
        <w:t>monitoring in operation</w:t>
      </w:r>
      <w:r>
        <w:rPr>
          <w:spacing w:val="-2"/>
          <w:sz w:val="15"/>
          <w:szCs w:val="15"/>
        </w:rPr>
        <w:t xml:space="preserve"> and</w:t>
      </w:r>
      <w:r>
        <w:rPr>
          <w:sz w:val="15"/>
          <w:szCs w:val="15"/>
        </w:rPr>
        <w:t xml:space="preserve"> maintenance</w:t>
      </w:r>
      <w:r>
        <w:rPr>
          <w:spacing w:val="1"/>
          <w:position w:val="1"/>
          <w:sz w:val="15"/>
          <w:szCs w:val="15"/>
        </w:rPr>
        <w:t>[J]</w:t>
      </w:r>
      <w:r>
        <w:rPr>
          <w:spacing w:val="1"/>
          <w:sz w:val="15"/>
          <w:szCs w:val="15"/>
        </w:rPr>
        <w:t xml:space="preserve">.   </w:t>
      </w:r>
      <w:r>
        <w:rPr>
          <w:sz w:val="15"/>
          <w:szCs w:val="15"/>
        </w:rPr>
        <w:t>Automation</w:t>
      </w:r>
      <w:r>
        <w:rPr>
          <w:spacing w:val="27"/>
          <w:sz w:val="15"/>
          <w:szCs w:val="15"/>
        </w:rPr>
        <w:t xml:space="preserve"> </w:t>
      </w:r>
      <w:r>
        <w:rPr>
          <w:sz w:val="15"/>
          <w:szCs w:val="15"/>
        </w:rPr>
        <w:t>in</w:t>
      </w:r>
      <w:r>
        <w:rPr>
          <w:spacing w:val="20"/>
          <w:sz w:val="15"/>
          <w:szCs w:val="15"/>
        </w:rPr>
        <w:t xml:space="preserve"> </w:t>
      </w:r>
      <w:r>
        <w:rPr>
          <w:sz w:val="15"/>
          <w:szCs w:val="15"/>
        </w:rPr>
        <w:t>Construction</w:t>
      </w:r>
      <w:r>
        <w:rPr>
          <w:spacing w:val="1"/>
          <w:position w:val="2"/>
          <w:sz w:val="15"/>
          <w:szCs w:val="15"/>
        </w:rPr>
        <w:t xml:space="preserve">,  </w:t>
      </w:r>
      <w:r>
        <w:rPr>
          <w:spacing w:val="1"/>
          <w:sz w:val="15"/>
          <w:szCs w:val="15"/>
        </w:rPr>
        <w:t>2020</w:t>
      </w:r>
      <w:r>
        <w:rPr>
          <w:spacing w:val="1"/>
          <w:position w:val="2"/>
          <w:sz w:val="15"/>
          <w:szCs w:val="15"/>
        </w:rPr>
        <w:t>,</w:t>
      </w:r>
      <w:r>
        <w:rPr>
          <w:spacing w:val="11"/>
          <w:position w:val="2"/>
          <w:sz w:val="15"/>
          <w:szCs w:val="15"/>
        </w:rPr>
        <w:t xml:space="preserve">  </w:t>
      </w:r>
      <w:r>
        <w:rPr>
          <w:spacing w:val="1"/>
          <w:sz w:val="15"/>
          <w:szCs w:val="15"/>
        </w:rPr>
        <w:t>118</w:t>
      </w:r>
      <w:r>
        <w:rPr>
          <w:spacing w:val="1"/>
          <w:position w:val="2"/>
          <w:sz w:val="15"/>
          <w:szCs w:val="15"/>
        </w:rPr>
        <w:t>:</w:t>
      </w:r>
      <w:r>
        <w:rPr>
          <w:position w:val="2"/>
          <w:sz w:val="15"/>
          <w:szCs w:val="15"/>
        </w:rPr>
        <w:t xml:space="preserve"> </w:t>
      </w:r>
      <w:r>
        <w:rPr>
          <w:spacing w:val="-3"/>
          <w:sz w:val="15"/>
          <w:szCs w:val="15"/>
        </w:rPr>
        <w:t>103277.</w:t>
      </w:r>
    </w:p>
    <w:p w14:paraId="2806D4F4">
      <w:pPr>
        <w:pStyle w:val="2"/>
        <w:spacing w:before="61" w:line="148" w:lineRule="exact"/>
        <w:ind w:left="20"/>
        <w:rPr>
          <w:sz w:val="15"/>
          <w:szCs w:val="15"/>
        </w:rPr>
      </w:pPr>
      <w:r>
        <w:rPr>
          <w:spacing w:val="10"/>
          <w:position w:val="-1"/>
          <w:sz w:val="15"/>
          <w:szCs w:val="15"/>
        </w:rPr>
        <w:t>[21] 杨健</w:t>
      </w:r>
      <w:r>
        <w:rPr>
          <w:spacing w:val="-15"/>
          <w:position w:val="-1"/>
          <w:sz w:val="15"/>
          <w:szCs w:val="15"/>
        </w:rPr>
        <w:t xml:space="preserve"> </w:t>
      </w:r>
      <w:r>
        <w:rPr>
          <w:spacing w:val="10"/>
          <w:position w:val="-1"/>
          <w:sz w:val="15"/>
          <w:szCs w:val="15"/>
        </w:rPr>
        <w:t>,张安山</w:t>
      </w:r>
      <w:r>
        <w:rPr>
          <w:spacing w:val="-14"/>
          <w:position w:val="-1"/>
          <w:sz w:val="15"/>
          <w:szCs w:val="15"/>
        </w:rPr>
        <w:t xml:space="preserve"> </w:t>
      </w:r>
      <w:r>
        <w:rPr>
          <w:spacing w:val="10"/>
          <w:position w:val="-1"/>
          <w:sz w:val="15"/>
          <w:szCs w:val="15"/>
        </w:rPr>
        <w:t>,庞博</w:t>
      </w:r>
      <w:r>
        <w:rPr>
          <w:spacing w:val="-15"/>
          <w:position w:val="-1"/>
          <w:sz w:val="15"/>
          <w:szCs w:val="15"/>
        </w:rPr>
        <w:t xml:space="preserve"> </w:t>
      </w:r>
      <w:r>
        <w:rPr>
          <w:spacing w:val="10"/>
          <w:position w:val="-1"/>
          <w:sz w:val="15"/>
          <w:szCs w:val="15"/>
        </w:rPr>
        <w:t>,等</w:t>
      </w:r>
      <w:r>
        <w:rPr>
          <w:spacing w:val="10"/>
          <w:position w:val="-2"/>
          <w:sz w:val="15"/>
          <w:szCs w:val="15"/>
        </w:rPr>
        <w:t xml:space="preserve">.  </w:t>
      </w:r>
      <w:r>
        <w:rPr>
          <w:spacing w:val="10"/>
          <w:position w:val="-1"/>
          <w:sz w:val="15"/>
          <w:szCs w:val="15"/>
        </w:rPr>
        <w:t>元宇宙技术发展综述及其在建筑</w:t>
      </w:r>
      <w:r>
        <w:rPr>
          <w:spacing w:val="9"/>
          <w:position w:val="-1"/>
          <w:sz w:val="15"/>
          <w:szCs w:val="15"/>
        </w:rPr>
        <w:t>领域</w:t>
      </w:r>
    </w:p>
    <w:p w14:paraId="56BEC97A">
      <w:pPr>
        <w:spacing w:line="14" w:lineRule="auto"/>
        <w:rPr>
          <w:rFonts w:ascii="Arial"/>
          <w:sz w:val="2"/>
        </w:rPr>
      </w:pPr>
      <w:r>
        <w:rPr>
          <w:rFonts w:ascii="Arial" w:hAnsi="Arial" w:eastAsia="Arial" w:cs="Arial"/>
          <w:sz w:val="2"/>
          <w:szCs w:val="2"/>
        </w:rPr>
        <w:br w:type="column"/>
      </w:r>
    </w:p>
    <w:p w14:paraId="6ED94A78">
      <w:pPr>
        <w:pStyle w:val="2"/>
        <w:spacing w:before="28" w:line="242" w:lineRule="auto"/>
        <w:ind w:left="351" w:right="59" w:firstLine="6"/>
        <w:rPr>
          <w:sz w:val="15"/>
          <w:szCs w:val="15"/>
        </w:rPr>
      </w:pPr>
      <w:r>
        <w:rPr>
          <w:spacing w:val="9"/>
          <w:sz w:val="15"/>
          <w:szCs w:val="15"/>
        </w:rPr>
        <w:t>的应用展望[J]</w:t>
      </w:r>
      <w:r>
        <w:rPr>
          <w:spacing w:val="9"/>
          <w:position w:val="-1"/>
          <w:sz w:val="15"/>
          <w:szCs w:val="15"/>
        </w:rPr>
        <w:t xml:space="preserve">.  </w:t>
      </w:r>
      <w:r>
        <w:rPr>
          <w:spacing w:val="9"/>
          <w:sz w:val="15"/>
          <w:szCs w:val="15"/>
        </w:rPr>
        <w:t>土木与环境工程学报(中英文)</w:t>
      </w:r>
      <w:r>
        <w:rPr>
          <w:spacing w:val="-7"/>
          <w:sz w:val="15"/>
          <w:szCs w:val="15"/>
        </w:rPr>
        <w:t xml:space="preserve"> </w:t>
      </w:r>
      <w:r>
        <w:rPr>
          <w:spacing w:val="9"/>
          <w:sz w:val="15"/>
          <w:szCs w:val="15"/>
        </w:rPr>
        <w:t>,</w:t>
      </w:r>
      <w:r>
        <w:rPr>
          <w:spacing w:val="22"/>
          <w:w w:val="102"/>
          <w:sz w:val="15"/>
          <w:szCs w:val="15"/>
        </w:rPr>
        <w:t xml:space="preserve"> </w:t>
      </w:r>
      <w:r>
        <w:rPr>
          <w:spacing w:val="9"/>
          <w:position w:val="-1"/>
          <w:sz w:val="15"/>
          <w:szCs w:val="15"/>
        </w:rPr>
        <w:t>2024</w:t>
      </w:r>
      <w:r>
        <w:rPr>
          <w:spacing w:val="9"/>
          <w:sz w:val="15"/>
          <w:szCs w:val="15"/>
        </w:rPr>
        <w:t>,46(1</w:t>
      </w:r>
      <w:r>
        <w:rPr>
          <w:spacing w:val="8"/>
          <w:sz w:val="15"/>
          <w:szCs w:val="15"/>
        </w:rPr>
        <w:t>)</w:t>
      </w:r>
      <w:r>
        <w:rPr>
          <w:spacing w:val="-6"/>
          <w:sz w:val="15"/>
          <w:szCs w:val="15"/>
        </w:rPr>
        <w:t xml:space="preserve"> </w:t>
      </w:r>
      <w:r>
        <w:rPr>
          <w:spacing w:val="8"/>
          <w:sz w:val="15"/>
          <w:szCs w:val="15"/>
        </w:rPr>
        <w:t>:</w:t>
      </w:r>
      <w:r>
        <w:rPr>
          <w:sz w:val="15"/>
          <w:szCs w:val="15"/>
        </w:rPr>
        <w:t xml:space="preserve"> </w:t>
      </w:r>
      <w:r>
        <w:rPr>
          <w:spacing w:val="-4"/>
          <w:sz w:val="15"/>
          <w:szCs w:val="15"/>
        </w:rPr>
        <w:t>33-45.</w:t>
      </w:r>
    </w:p>
    <w:p w14:paraId="117E5B73">
      <w:pPr>
        <w:pStyle w:val="2"/>
        <w:spacing w:line="205" w:lineRule="auto"/>
        <w:ind w:left="345" w:right="102" w:hanging="345"/>
        <w:rPr>
          <w:sz w:val="15"/>
          <w:szCs w:val="15"/>
        </w:rPr>
      </w:pPr>
      <w:r>
        <w:rPr>
          <w:spacing w:val="11"/>
          <w:sz w:val="15"/>
          <w:szCs w:val="15"/>
        </w:rPr>
        <w:t>[22] 李翠环</w:t>
      </w:r>
      <w:r>
        <w:rPr>
          <w:spacing w:val="-15"/>
          <w:sz w:val="15"/>
          <w:szCs w:val="15"/>
        </w:rPr>
        <w:t xml:space="preserve"> </w:t>
      </w:r>
      <w:r>
        <w:rPr>
          <w:spacing w:val="11"/>
          <w:sz w:val="15"/>
          <w:szCs w:val="15"/>
        </w:rPr>
        <w:t>,程训建</w:t>
      </w:r>
      <w:r>
        <w:rPr>
          <w:spacing w:val="11"/>
          <w:position w:val="-1"/>
          <w:sz w:val="15"/>
          <w:szCs w:val="15"/>
        </w:rPr>
        <w:t xml:space="preserve">.  </w:t>
      </w:r>
      <w:r>
        <w:rPr>
          <w:spacing w:val="11"/>
          <w:sz w:val="15"/>
          <w:szCs w:val="15"/>
        </w:rPr>
        <w:t>数字孪生系统在建筑智能运维中的运用</w:t>
      </w:r>
      <w:r>
        <w:rPr>
          <w:spacing w:val="10"/>
          <w:sz w:val="15"/>
          <w:szCs w:val="15"/>
        </w:rPr>
        <w:t>[J]</w:t>
      </w:r>
      <w:r>
        <w:rPr>
          <w:spacing w:val="10"/>
          <w:position w:val="-1"/>
          <w:sz w:val="15"/>
          <w:szCs w:val="15"/>
        </w:rPr>
        <w:t>.</w:t>
      </w:r>
      <w:r>
        <w:rPr>
          <w:spacing w:val="3"/>
          <w:sz w:val="15"/>
          <w:szCs w:val="15"/>
        </w:rPr>
        <w:t>建筑节能(中英文)</w:t>
      </w:r>
      <w:r>
        <w:rPr>
          <w:spacing w:val="5"/>
          <w:sz w:val="15"/>
          <w:szCs w:val="15"/>
        </w:rPr>
        <w:t xml:space="preserve"> </w:t>
      </w:r>
      <w:r>
        <w:rPr>
          <w:spacing w:val="3"/>
          <w:position w:val="1"/>
          <w:sz w:val="15"/>
          <w:szCs w:val="15"/>
        </w:rPr>
        <w:t>,</w:t>
      </w:r>
      <w:r>
        <w:rPr>
          <w:spacing w:val="19"/>
          <w:position w:val="1"/>
          <w:sz w:val="15"/>
          <w:szCs w:val="15"/>
        </w:rPr>
        <w:t xml:space="preserve"> </w:t>
      </w:r>
      <w:r>
        <w:rPr>
          <w:spacing w:val="3"/>
          <w:position w:val="-1"/>
          <w:sz w:val="15"/>
          <w:szCs w:val="15"/>
        </w:rPr>
        <w:t>2024</w:t>
      </w:r>
      <w:r>
        <w:rPr>
          <w:spacing w:val="3"/>
          <w:position w:val="1"/>
          <w:sz w:val="15"/>
          <w:szCs w:val="15"/>
        </w:rPr>
        <w:t>,</w:t>
      </w:r>
      <w:r>
        <w:rPr>
          <w:spacing w:val="20"/>
          <w:w w:val="101"/>
          <w:position w:val="1"/>
          <w:sz w:val="15"/>
          <w:szCs w:val="15"/>
        </w:rPr>
        <w:t xml:space="preserve"> </w:t>
      </w:r>
      <w:r>
        <w:rPr>
          <w:spacing w:val="3"/>
          <w:sz w:val="15"/>
          <w:szCs w:val="15"/>
        </w:rPr>
        <w:t xml:space="preserve">52(11) </w:t>
      </w:r>
      <w:r>
        <w:rPr>
          <w:spacing w:val="3"/>
          <w:position w:val="1"/>
          <w:sz w:val="15"/>
          <w:szCs w:val="15"/>
        </w:rPr>
        <w:t>:</w:t>
      </w:r>
      <w:r>
        <w:rPr>
          <w:spacing w:val="22"/>
          <w:position w:val="1"/>
          <w:sz w:val="15"/>
          <w:szCs w:val="15"/>
        </w:rPr>
        <w:t xml:space="preserve"> </w:t>
      </w:r>
      <w:r>
        <w:rPr>
          <w:spacing w:val="3"/>
          <w:position w:val="-1"/>
          <w:sz w:val="15"/>
          <w:szCs w:val="15"/>
        </w:rPr>
        <w:t>98-105.</w:t>
      </w:r>
    </w:p>
    <w:p w14:paraId="3726F238">
      <w:pPr>
        <w:pStyle w:val="2"/>
        <w:spacing w:before="67" w:line="217" w:lineRule="auto"/>
        <w:ind w:left="347" w:right="10" w:hanging="348"/>
        <w:rPr>
          <w:sz w:val="15"/>
          <w:szCs w:val="15"/>
        </w:rPr>
      </w:pPr>
      <w:r>
        <w:rPr>
          <w:spacing w:val="7"/>
          <w:position w:val="1"/>
          <w:sz w:val="15"/>
          <w:szCs w:val="15"/>
        </w:rPr>
        <w:t xml:space="preserve">[23] </w:t>
      </w:r>
      <w:r>
        <w:rPr>
          <w:spacing w:val="7"/>
          <w:sz w:val="15"/>
          <w:szCs w:val="15"/>
        </w:rPr>
        <w:t>Liu</w:t>
      </w:r>
      <w:r>
        <w:rPr>
          <w:spacing w:val="-25"/>
          <w:sz w:val="15"/>
          <w:szCs w:val="15"/>
        </w:rPr>
        <w:t xml:space="preserve"> </w:t>
      </w:r>
      <w:r>
        <w:rPr>
          <w:spacing w:val="7"/>
          <w:sz w:val="15"/>
          <w:szCs w:val="15"/>
        </w:rPr>
        <w:t>Z</w:t>
      </w:r>
      <w:r>
        <w:rPr>
          <w:spacing w:val="-20"/>
          <w:sz w:val="15"/>
          <w:szCs w:val="15"/>
        </w:rPr>
        <w:t xml:space="preserve"> </w:t>
      </w:r>
      <w:r>
        <w:rPr>
          <w:spacing w:val="7"/>
          <w:sz w:val="15"/>
          <w:szCs w:val="15"/>
        </w:rPr>
        <w:t>S</w:t>
      </w:r>
      <w:r>
        <w:rPr>
          <w:spacing w:val="7"/>
          <w:position w:val="2"/>
          <w:sz w:val="15"/>
          <w:szCs w:val="15"/>
        </w:rPr>
        <w:t>,</w:t>
      </w:r>
      <w:r>
        <w:rPr>
          <w:spacing w:val="21"/>
          <w:w w:val="102"/>
          <w:position w:val="2"/>
          <w:sz w:val="15"/>
          <w:szCs w:val="15"/>
        </w:rPr>
        <w:t xml:space="preserve"> </w:t>
      </w:r>
      <w:r>
        <w:rPr>
          <w:spacing w:val="7"/>
          <w:sz w:val="15"/>
          <w:szCs w:val="15"/>
        </w:rPr>
        <w:t>LiM M</w:t>
      </w:r>
      <w:r>
        <w:rPr>
          <w:spacing w:val="7"/>
          <w:position w:val="2"/>
          <w:sz w:val="15"/>
          <w:szCs w:val="15"/>
        </w:rPr>
        <w:t>,</w:t>
      </w:r>
      <w:r>
        <w:rPr>
          <w:spacing w:val="20"/>
          <w:position w:val="2"/>
          <w:sz w:val="15"/>
          <w:szCs w:val="15"/>
        </w:rPr>
        <w:t xml:space="preserve"> </w:t>
      </w:r>
      <w:r>
        <w:rPr>
          <w:spacing w:val="7"/>
          <w:sz w:val="15"/>
          <w:szCs w:val="15"/>
        </w:rPr>
        <w:t>JiW</w:t>
      </w:r>
      <w:r>
        <w:rPr>
          <w:spacing w:val="20"/>
          <w:w w:val="101"/>
          <w:sz w:val="15"/>
          <w:szCs w:val="15"/>
        </w:rPr>
        <w:t xml:space="preserve"> </w:t>
      </w:r>
      <w:r>
        <w:rPr>
          <w:spacing w:val="7"/>
          <w:sz w:val="15"/>
          <w:szCs w:val="15"/>
        </w:rPr>
        <w:t xml:space="preserve">Y. </w:t>
      </w:r>
      <w:r>
        <w:rPr>
          <w:spacing w:val="6"/>
          <w:sz w:val="15"/>
          <w:szCs w:val="15"/>
        </w:rPr>
        <w:t xml:space="preserve"> Development</w:t>
      </w:r>
      <w:r>
        <w:rPr>
          <w:spacing w:val="-26"/>
          <w:sz w:val="15"/>
          <w:szCs w:val="15"/>
        </w:rPr>
        <w:t xml:space="preserve"> </w:t>
      </w:r>
      <w:r>
        <w:rPr>
          <w:spacing w:val="6"/>
          <w:sz w:val="15"/>
          <w:szCs w:val="15"/>
        </w:rPr>
        <w:t>and</w:t>
      </w:r>
      <w:r>
        <w:rPr>
          <w:spacing w:val="-14"/>
          <w:sz w:val="15"/>
          <w:szCs w:val="15"/>
        </w:rPr>
        <w:t xml:space="preserve"> </w:t>
      </w:r>
      <w:r>
        <w:rPr>
          <w:spacing w:val="6"/>
          <w:sz w:val="15"/>
          <w:szCs w:val="15"/>
        </w:rPr>
        <w:t>application</w:t>
      </w:r>
      <w:r>
        <w:rPr>
          <w:spacing w:val="-12"/>
          <w:sz w:val="15"/>
          <w:szCs w:val="15"/>
        </w:rPr>
        <w:t xml:space="preserve"> </w:t>
      </w:r>
      <w:r>
        <w:rPr>
          <w:spacing w:val="6"/>
          <w:sz w:val="15"/>
          <w:szCs w:val="15"/>
        </w:rPr>
        <w:t>of</w:t>
      </w:r>
      <w:r>
        <w:rPr>
          <w:spacing w:val="-29"/>
          <w:sz w:val="15"/>
          <w:szCs w:val="15"/>
        </w:rPr>
        <w:t xml:space="preserve"> </w:t>
      </w:r>
      <w:r>
        <w:rPr>
          <w:spacing w:val="6"/>
          <w:sz w:val="15"/>
          <w:szCs w:val="15"/>
        </w:rPr>
        <w:t>a</w:t>
      </w:r>
      <w:r>
        <w:rPr>
          <w:sz w:val="15"/>
          <w:szCs w:val="15"/>
        </w:rPr>
        <w:t xml:space="preserve"> digitaltwin model</w:t>
      </w:r>
      <w:r>
        <w:rPr>
          <w:spacing w:val="-28"/>
          <w:sz w:val="15"/>
          <w:szCs w:val="15"/>
        </w:rPr>
        <w:t xml:space="preserve"> </w:t>
      </w:r>
      <w:r>
        <w:rPr>
          <w:sz w:val="15"/>
          <w:szCs w:val="15"/>
        </w:rPr>
        <w:t>for</w:t>
      </w:r>
      <w:r>
        <w:rPr>
          <w:spacing w:val="-23"/>
          <w:sz w:val="15"/>
          <w:szCs w:val="15"/>
        </w:rPr>
        <w:t xml:space="preserve"> </w:t>
      </w:r>
      <w:r>
        <w:rPr>
          <w:sz w:val="15"/>
          <w:szCs w:val="15"/>
        </w:rPr>
        <w:t>Net</w:t>
      </w:r>
      <w:r>
        <w:rPr>
          <w:spacing w:val="-26"/>
          <w:sz w:val="15"/>
          <w:szCs w:val="15"/>
        </w:rPr>
        <w:t xml:space="preserve"> </w:t>
      </w:r>
      <w:r>
        <w:rPr>
          <w:sz w:val="15"/>
          <w:szCs w:val="15"/>
        </w:rPr>
        <w:t>zero</w:t>
      </w:r>
      <w:r>
        <w:rPr>
          <w:spacing w:val="-7"/>
          <w:sz w:val="15"/>
          <w:szCs w:val="15"/>
        </w:rPr>
        <w:t xml:space="preserve"> </w:t>
      </w:r>
      <w:r>
        <w:rPr>
          <w:sz w:val="15"/>
          <w:szCs w:val="15"/>
        </w:rPr>
        <w:t>energy</w:t>
      </w:r>
      <w:r>
        <w:rPr>
          <w:spacing w:val="-15"/>
          <w:sz w:val="15"/>
          <w:szCs w:val="15"/>
        </w:rPr>
        <w:t xml:space="preserve"> </w:t>
      </w:r>
      <w:r>
        <w:rPr>
          <w:sz w:val="15"/>
          <w:szCs w:val="15"/>
        </w:rPr>
        <w:t>building</w:t>
      </w:r>
      <w:r>
        <w:rPr>
          <w:spacing w:val="-11"/>
          <w:sz w:val="15"/>
          <w:szCs w:val="15"/>
        </w:rPr>
        <w:t xml:space="preserve"> </w:t>
      </w:r>
      <w:r>
        <w:rPr>
          <w:sz w:val="15"/>
          <w:szCs w:val="15"/>
        </w:rPr>
        <w:t>operation</w:t>
      </w:r>
      <w:r>
        <w:rPr>
          <w:spacing w:val="-9"/>
          <w:sz w:val="15"/>
          <w:szCs w:val="15"/>
        </w:rPr>
        <w:t xml:space="preserve"> </w:t>
      </w:r>
      <w:r>
        <w:rPr>
          <w:sz w:val="15"/>
          <w:szCs w:val="15"/>
        </w:rPr>
        <w:t>and maintenance</w:t>
      </w:r>
      <w:r>
        <w:rPr>
          <w:spacing w:val="9"/>
          <w:sz w:val="15"/>
          <w:szCs w:val="15"/>
        </w:rPr>
        <w:t xml:space="preserve"> </w:t>
      </w:r>
      <w:r>
        <w:rPr>
          <w:sz w:val="15"/>
          <w:szCs w:val="15"/>
        </w:rPr>
        <w:t>utilizing</w:t>
      </w:r>
      <w:r>
        <w:rPr>
          <w:spacing w:val="22"/>
          <w:sz w:val="15"/>
          <w:szCs w:val="15"/>
        </w:rPr>
        <w:t xml:space="preserve"> </w:t>
      </w:r>
      <w:r>
        <w:rPr>
          <w:sz w:val="15"/>
          <w:szCs w:val="15"/>
        </w:rPr>
        <w:t>BIM</w:t>
      </w:r>
      <w:r>
        <w:rPr>
          <w:spacing w:val="9"/>
          <w:sz w:val="15"/>
          <w:szCs w:val="15"/>
        </w:rPr>
        <w:t>-</w:t>
      </w:r>
      <w:r>
        <w:rPr>
          <w:sz w:val="15"/>
          <w:szCs w:val="15"/>
        </w:rPr>
        <w:t>IoT</w:t>
      </w:r>
      <w:r>
        <w:rPr>
          <w:spacing w:val="34"/>
          <w:w w:val="101"/>
          <w:sz w:val="15"/>
          <w:szCs w:val="15"/>
        </w:rPr>
        <w:t xml:space="preserve"> </w:t>
      </w:r>
      <w:r>
        <w:rPr>
          <w:sz w:val="15"/>
          <w:szCs w:val="15"/>
        </w:rPr>
        <w:t>integration</w:t>
      </w:r>
      <w:r>
        <w:rPr>
          <w:spacing w:val="9"/>
          <w:position w:val="1"/>
          <w:sz w:val="15"/>
          <w:szCs w:val="15"/>
        </w:rPr>
        <w:t>[J]</w:t>
      </w:r>
      <w:r>
        <w:rPr>
          <w:spacing w:val="9"/>
          <w:sz w:val="15"/>
          <w:szCs w:val="15"/>
        </w:rPr>
        <w:t xml:space="preserve">.   </w:t>
      </w:r>
      <w:r>
        <w:rPr>
          <w:sz w:val="15"/>
          <w:szCs w:val="15"/>
        </w:rPr>
        <w:t>Energy</w:t>
      </w:r>
      <w:r>
        <w:rPr>
          <w:spacing w:val="17"/>
          <w:w w:val="102"/>
          <w:sz w:val="15"/>
          <w:szCs w:val="15"/>
        </w:rPr>
        <w:t xml:space="preserve"> </w:t>
      </w:r>
      <w:r>
        <w:rPr>
          <w:sz w:val="15"/>
          <w:szCs w:val="15"/>
        </w:rPr>
        <w:t xml:space="preserve">and </w:t>
      </w:r>
      <w:r>
        <w:rPr>
          <w:spacing w:val="-1"/>
          <w:sz w:val="15"/>
          <w:szCs w:val="15"/>
        </w:rPr>
        <w:t>Buildings</w:t>
      </w:r>
      <w:r>
        <w:rPr>
          <w:spacing w:val="-1"/>
          <w:position w:val="2"/>
          <w:sz w:val="15"/>
          <w:szCs w:val="15"/>
        </w:rPr>
        <w:t>,</w:t>
      </w:r>
      <w:r>
        <w:rPr>
          <w:spacing w:val="19"/>
          <w:w w:val="101"/>
          <w:position w:val="2"/>
          <w:sz w:val="15"/>
          <w:szCs w:val="15"/>
        </w:rPr>
        <w:t xml:space="preserve"> </w:t>
      </w:r>
      <w:r>
        <w:rPr>
          <w:spacing w:val="-1"/>
          <w:sz w:val="15"/>
          <w:szCs w:val="15"/>
        </w:rPr>
        <w:t>2025</w:t>
      </w:r>
      <w:r>
        <w:rPr>
          <w:spacing w:val="-1"/>
          <w:position w:val="2"/>
          <w:sz w:val="15"/>
          <w:szCs w:val="15"/>
        </w:rPr>
        <w:t>,</w:t>
      </w:r>
      <w:r>
        <w:rPr>
          <w:spacing w:val="19"/>
          <w:w w:val="101"/>
          <w:position w:val="2"/>
          <w:sz w:val="15"/>
          <w:szCs w:val="15"/>
        </w:rPr>
        <w:t xml:space="preserve"> </w:t>
      </w:r>
      <w:r>
        <w:rPr>
          <w:spacing w:val="-1"/>
          <w:sz w:val="15"/>
          <w:szCs w:val="15"/>
        </w:rPr>
        <w:t>328</w:t>
      </w:r>
      <w:r>
        <w:rPr>
          <w:spacing w:val="-1"/>
          <w:position w:val="2"/>
          <w:sz w:val="15"/>
          <w:szCs w:val="15"/>
        </w:rPr>
        <w:t>:</w:t>
      </w:r>
      <w:r>
        <w:rPr>
          <w:spacing w:val="23"/>
          <w:position w:val="2"/>
          <w:sz w:val="15"/>
          <w:szCs w:val="15"/>
        </w:rPr>
        <w:t xml:space="preserve"> </w:t>
      </w:r>
      <w:r>
        <w:rPr>
          <w:spacing w:val="-2"/>
          <w:sz w:val="15"/>
          <w:szCs w:val="15"/>
        </w:rPr>
        <w:t>115170.</w:t>
      </w:r>
    </w:p>
    <w:p w14:paraId="43564D25">
      <w:pPr>
        <w:pStyle w:val="2"/>
        <w:spacing w:before="82" w:line="213" w:lineRule="auto"/>
        <w:ind w:left="349" w:right="3" w:hanging="349"/>
        <w:rPr>
          <w:sz w:val="15"/>
          <w:szCs w:val="15"/>
        </w:rPr>
      </w:pPr>
      <w:r>
        <w:rPr>
          <w:spacing w:val="8"/>
          <w:position w:val="1"/>
          <w:sz w:val="15"/>
          <w:szCs w:val="15"/>
        </w:rPr>
        <w:t xml:space="preserve">[24] </w:t>
      </w:r>
      <w:r>
        <w:rPr>
          <w:spacing w:val="8"/>
          <w:sz w:val="15"/>
          <w:szCs w:val="15"/>
        </w:rPr>
        <w:t>HakimiO</w:t>
      </w:r>
      <w:r>
        <w:rPr>
          <w:spacing w:val="8"/>
          <w:position w:val="2"/>
          <w:sz w:val="15"/>
          <w:szCs w:val="15"/>
        </w:rPr>
        <w:t>,</w:t>
      </w:r>
      <w:r>
        <w:rPr>
          <w:spacing w:val="18"/>
          <w:position w:val="2"/>
          <w:sz w:val="15"/>
          <w:szCs w:val="15"/>
        </w:rPr>
        <w:t xml:space="preserve"> </w:t>
      </w:r>
      <w:r>
        <w:rPr>
          <w:spacing w:val="8"/>
          <w:sz w:val="15"/>
          <w:szCs w:val="15"/>
        </w:rPr>
        <w:t>Liu</w:t>
      </w:r>
      <w:r>
        <w:rPr>
          <w:spacing w:val="-19"/>
          <w:sz w:val="15"/>
          <w:szCs w:val="15"/>
        </w:rPr>
        <w:t xml:space="preserve"> </w:t>
      </w:r>
      <w:r>
        <w:rPr>
          <w:spacing w:val="8"/>
          <w:sz w:val="15"/>
          <w:szCs w:val="15"/>
        </w:rPr>
        <w:t>H</w:t>
      </w:r>
      <w:r>
        <w:rPr>
          <w:spacing w:val="8"/>
          <w:position w:val="2"/>
          <w:sz w:val="15"/>
          <w:szCs w:val="15"/>
        </w:rPr>
        <w:t xml:space="preserve">, </w:t>
      </w:r>
      <w:r>
        <w:rPr>
          <w:spacing w:val="8"/>
          <w:sz w:val="15"/>
          <w:szCs w:val="15"/>
        </w:rPr>
        <w:t>A</w:t>
      </w:r>
      <w:r>
        <w:rPr>
          <w:spacing w:val="7"/>
          <w:sz w:val="15"/>
          <w:szCs w:val="15"/>
        </w:rPr>
        <w:t>budayyehO</w:t>
      </w:r>
      <w:r>
        <w:rPr>
          <w:spacing w:val="7"/>
          <w:position w:val="2"/>
          <w:sz w:val="15"/>
          <w:szCs w:val="15"/>
        </w:rPr>
        <w:t xml:space="preserve">, </w:t>
      </w:r>
      <w:r>
        <w:rPr>
          <w:spacing w:val="7"/>
          <w:sz w:val="15"/>
          <w:szCs w:val="15"/>
        </w:rPr>
        <w:t>etal.</w:t>
      </w:r>
      <w:r>
        <w:rPr>
          <w:spacing w:val="32"/>
          <w:w w:val="102"/>
          <w:sz w:val="15"/>
          <w:szCs w:val="15"/>
        </w:rPr>
        <w:t xml:space="preserve"> </w:t>
      </w:r>
      <w:r>
        <w:rPr>
          <w:spacing w:val="7"/>
          <w:sz w:val="15"/>
          <w:szCs w:val="15"/>
        </w:rPr>
        <w:t>Datafusionforsmart</w:t>
      </w:r>
      <w:r>
        <w:rPr>
          <w:sz w:val="15"/>
          <w:szCs w:val="15"/>
        </w:rPr>
        <w:t xml:space="preserve"> civil infrastructure</w:t>
      </w:r>
      <w:r>
        <w:rPr>
          <w:spacing w:val="17"/>
          <w:w w:val="102"/>
          <w:sz w:val="15"/>
          <w:szCs w:val="15"/>
        </w:rPr>
        <w:t xml:space="preserve"> </w:t>
      </w:r>
      <w:r>
        <w:rPr>
          <w:sz w:val="15"/>
          <w:szCs w:val="15"/>
        </w:rPr>
        <w:t>management:</w:t>
      </w:r>
      <w:r>
        <w:rPr>
          <w:spacing w:val="11"/>
          <w:w w:val="101"/>
          <w:sz w:val="15"/>
          <w:szCs w:val="15"/>
        </w:rPr>
        <w:t xml:space="preserve">  </w:t>
      </w:r>
      <w:r>
        <w:rPr>
          <w:sz w:val="15"/>
          <w:szCs w:val="15"/>
        </w:rPr>
        <w:t>A  conc</w:t>
      </w:r>
      <w:r>
        <w:rPr>
          <w:spacing w:val="-1"/>
          <w:sz w:val="15"/>
          <w:szCs w:val="15"/>
        </w:rPr>
        <w:t>eptual</w:t>
      </w:r>
      <w:r>
        <w:rPr>
          <w:spacing w:val="11"/>
          <w:w w:val="101"/>
          <w:sz w:val="15"/>
          <w:szCs w:val="15"/>
        </w:rPr>
        <w:t xml:space="preserve"> </w:t>
      </w:r>
      <w:r>
        <w:rPr>
          <w:spacing w:val="-1"/>
          <w:sz w:val="15"/>
          <w:szCs w:val="15"/>
        </w:rPr>
        <w:t>digital</w:t>
      </w:r>
      <w:r>
        <w:rPr>
          <w:spacing w:val="12"/>
          <w:sz w:val="15"/>
          <w:szCs w:val="15"/>
        </w:rPr>
        <w:t xml:space="preserve"> </w:t>
      </w:r>
      <w:r>
        <w:rPr>
          <w:spacing w:val="-1"/>
          <w:sz w:val="15"/>
          <w:szCs w:val="15"/>
        </w:rPr>
        <w:t>twin</w:t>
      </w:r>
      <w:r>
        <w:rPr>
          <w:sz w:val="15"/>
          <w:szCs w:val="15"/>
        </w:rPr>
        <w:t xml:space="preserve"> framework</w:t>
      </w:r>
      <w:r>
        <w:rPr>
          <w:spacing w:val="1"/>
          <w:sz w:val="15"/>
          <w:szCs w:val="15"/>
        </w:rPr>
        <w:t xml:space="preserve">[J].  </w:t>
      </w:r>
      <w:r>
        <w:rPr>
          <w:sz w:val="15"/>
          <w:szCs w:val="15"/>
        </w:rPr>
        <w:t>Buildings</w:t>
      </w:r>
      <w:r>
        <w:rPr>
          <w:spacing w:val="1"/>
          <w:position w:val="1"/>
          <w:sz w:val="15"/>
          <w:szCs w:val="15"/>
        </w:rPr>
        <w:t>,</w:t>
      </w:r>
      <w:r>
        <w:rPr>
          <w:spacing w:val="19"/>
          <w:w w:val="101"/>
          <w:position w:val="1"/>
          <w:sz w:val="15"/>
          <w:szCs w:val="15"/>
        </w:rPr>
        <w:t xml:space="preserve"> </w:t>
      </w:r>
      <w:r>
        <w:rPr>
          <w:spacing w:val="1"/>
          <w:sz w:val="15"/>
          <w:szCs w:val="15"/>
        </w:rPr>
        <w:t>2023</w:t>
      </w:r>
      <w:r>
        <w:rPr>
          <w:spacing w:val="1"/>
          <w:position w:val="1"/>
          <w:sz w:val="15"/>
          <w:szCs w:val="15"/>
        </w:rPr>
        <w:t>,</w:t>
      </w:r>
      <w:r>
        <w:rPr>
          <w:spacing w:val="22"/>
          <w:position w:val="1"/>
          <w:sz w:val="15"/>
          <w:szCs w:val="15"/>
        </w:rPr>
        <w:t xml:space="preserve"> </w:t>
      </w:r>
      <w:r>
        <w:rPr>
          <w:spacing w:val="1"/>
          <w:sz w:val="15"/>
          <w:szCs w:val="15"/>
        </w:rPr>
        <w:t xml:space="preserve">13(11) </w:t>
      </w:r>
      <w:r>
        <w:rPr>
          <w:position w:val="1"/>
          <w:sz w:val="15"/>
          <w:szCs w:val="15"/>
        </w:rPr>
        <w:t>:</w:t>
      </w:r>
      <w:r>
        <w:rPr>
          <w:spacing w:val="19"/>
          <w:w w:val="101"/>
          <w:position w:val="1"/>
          <w:sz w:val="15"/>
          <w:szCs w:val="15"/>
        </w:rPr>
        <w:t xml:space="preserve"> </w:t>
      </w:r>
      <w:r>
        <w:rPr>
          <w:sz w:val="15"/>
          <w:szCs w:val="15"/>
        </w:rPr>
        <w:t>2725.</w:t>
      </w:r>
    </w:p>
    <w:p w14:paraId="0F686BE9">
      <w:pPr>
        <w:pStyle w:val="2"/>
        <w:spacing w:before="80" w:line="204" w:lineRule="auto"/>
        <w:ind w:left="349" w:right="60" w:hanging="349"/>
        <w:rPr>
          <w:sz w:val="15"/>
          <w:szCs w:val="15"/>
        </w:rPr>
      </w:pPr>
      <w:r>
        <w:rPr>
          <w:spacing w:val="9"/>
          <w:sz w:val="15"/>
          <w:szCs w:val="15"/>
        </w:rPr>
        <w:t>[25] 陆俊辉</w:t>
      </w:r>
      <w:r>
        <w:rPr>
          <w:spacing w:val="-2"/>
          <w:sz w:val="15"/>
          <w:szCs w:val="15"/>
        </w:rPr>
        <w:t xml:space="preserve"> </w:t>
      </w:r>
      <w:r>
        <w:rPr>
          <w:spacing w:val="9"/>
          <w:sz w:val="15"/>
          <w:szCs w:val="15"/>
        </w:rPr>
        <w:t>,张光发</w:t>
      </w:r>
      <w:r>
        <w:rPr>
          <w:spacing w:val="-15"/>
          <w:sz w:val="15"/>
          <w:szCs w:val="15"/>
        </w:rPr>
        <w:t xml:space="preserve"> </w:t>
      </w:r>
      <w:r>
        <w:rPr>
          <w:spacing w:val="9"/>
          <w:sz w:val="15"/>
          <w:szCs w:val="15"/>
        </w:rPr>
        <w:t>,陈田</w:t>
      </w:r>
      <w:r>
        <w:rPr>
          <w:spacing w:val="-14"/>
          <w:sz w:val="15"/>
          <w:szCs w:val="15"/>
        </w:rPr>
        <w:t xml:space="preserve"> </w:t>
      </w:r>
      <w:r>
        <w:rPr>
          <w:spacing w:val="9"/>
          <w:sz w:val="15"/>
          <w:szCs w:val="15"/>
        </w:rPr>
        <w:t>,等</w:t>
      </w:r>
      <w:r>
        <w:rPr>
          <w:spacing w:val="9"/>
          <w:position w:val="-1"/>
          <w:sz w:val="15"/>
          <w:szCs w:val="15"/>
        </w:rPr>
        <w:t xml:space="preserve">.  </w:t>
      </w:r>
      <w:r>
        <w:rPr>
          <w:spacing w:val="9"/>
          <w:sz w:val="15"/>
          <w:szCs w:val="15"/>
        </w:rPr>
        <w:t>深层地基加固数字孪生系统[J]</w:t>
      </w:r>
      <w:r>
        <w:rPr>
          <w:spacing w:val="9"/>
          <w:position w:val="-1"/>
          <w:sz w:val="15"/>
          <w:szCs w:val="15"/>
        </w:rPr>
        <w:t xml:space="preserve">.  </w:t>
      </w:r>
      <w:r>
        <w:rPr>
          <w:spacing w:val="9"/>
          <w:sz w:val="15"/>
          <w:szCs w:val="15"/>
        </w:rPr>
        <w:t>浙</w:t>
      </w:r>
      <w:r>
        <w:rPr>
          <w:spacing w:val="3"/>
          <w:sz w:val="15"/>
          <w:szCs w:val="15"/>
        </w:rPr>
        <w:t>江大学学报(工学版)</w:t>
      </w:r>
      <w:r>
        <w:rPr>
          <w:spacing w:val="11"/>
          <w:w w:val="102"/>
          <w:sz w:val="15"/>
          <w:szCs w:val="15"/>
        </w:rPr>
        <w:t xml:space="preserve"> </w:t>
      </w:r>
      <w:r>
        <w:rPr>
          <w:spacing w:val="3"/>
          <w:position w:val="1"/>
          <w:sz w:val="15"/>
          <w:szCs w:val="15"/>
        </w:rPr>
        <w:t>,</w:t>
      </w:r>
      <w:r>
        <w:rPr>
          <w:spacing w:val="18"/>
          <w:w w:val="101"/>
          <w:position w:val="1"/>
          <w:sz w:val="15"/>
          <w:szCs w:val="15"/>
        </w:rPr>
        <w:t xml:space="preserve"> </w:t>
      </w:r>
      <w:r>
        <w:rPr>
          <w:spacing w:val="3"/>
          <w:position w:val="-1"/>
          <w:sz w:val="15"/>
          <w:szCs w:val="15"/>
        </w:rPr>
        <w:t>2025</w:t>
      </w:r>
      <w:r>
        <w:rPr>
          <w:spacing w:val="3"/>
          <w:position w:val="1"/>
          <w:sz w:val="15"/>
          <w:szCs w:val="15"/>
        </w:rPr>
        <w:t>,</w:t>
      </w:r>
      <w:r>
        <w:rPr>
          <w:spacing w:val="20"/>
          <w:w w:val="101"/>
          <w:position w:val="1"/>
          <w:sz w:val="15"/>
          <w:szCs w:val="15"/>
        </w:rPr>
        <w:t xml:space="preserve"> </w:t>
      </w:r>
      <w:r>
        <w:rPr>
          <w:spacing w:val="3"/>
          <w:sz w:val="15"/>
          <w:szCs w:val="15"/>
        </w:rPr>
        <w:t xml:space="preserve">59(3) </w:t>
      </w:r>
      <w:r>
        <w:rPr>
          <w:spacing w:val="3"/>
          <w:position w:val="1"/>
          <w:sz w:val="15"/>
          <w:szCs w:val="15"/>
        </w:rPr>
        <w:t>:</w:t>
      </w:r>
      <w:r>
        <w:rPr>
          <w:spacing w:val="18"/>
          <w:position w:val="1"/>
          <w:sz w:val="15"/>
          <w:szCs w:val="15"/>
        </w:rPr>
        <w:t xml:space="preserve"> </w:t>
      </w:r>
      <w:r>
        <w:rPr>
          <w:spacing w:val="3"/>
          <w:position w:val="-1"/>
          <w:sz w:val="15"/>
          <w:szCs w:val="15"/>
        </w:rPr>
        <w:t>488-495.</w:t>
      </w:r>
    </w:p>
    <w:p w14:paraId="2C00ED59">
      <w:pPr>
        <w:pStyle w:val="2"/>
        <w:spacing w:before="62" w:line="205" w:lineRule="auto"/>
        <w:ind w:left="344" w:right="60" w:hanging="344"/>
        <w:rPr>
          <w:sz w:val="15"/>
          <w:szCs w:val="15"/>
        </w:rPr>
      </w:pPr>
      <w:r>
        <w:rPr>
          <w:spacing w:val="9"/>
          <w:sz w:val="15"/>
          <w:szCs w:val="15"/>
        </w:rPr>
        <w:t>[26] 李继伟</w:t>
      </w:r>
      <w:r>
        <w:rPr>
          <w:spacing w:val="-11"/>
          <w:sz w:val="15"/>
          <w:szCs w:val="15"/>
        </w:rPr>
        <w:t xml:space="preserve"> </w:t>
      </w:r>
      <w:r>
        <w:rPr>
          <w:spacing w:val="9"/>
          <w:sz w:val="15"/>
          <w:szCs w:val="15"/>
        </w:rPr>
        <w:t>,徐丽</w:t>
      </w:r>
      <w:r>
        <w:rPr>
          <w:spacing w:val="9"/>
          <w:position w:val="-1"/>
          <w:sz w:val="15"/>
          <w:szCs w:val="15"/>
        </w:rPr>
        <w:t xml:space="preserve">.  </w:t>
      </w:r>
      <w:r>
        <w:rPr>
          <w:spacing w:val="9"/>
          <w:sz w:val="15"/>
          <w:szCs w:val="15"/>
        </w:rPr>
        <w:t>基于机器学习的建筑能耗研究进展[J]</w:t>
      </w:r>
      <w:r>
        <w:rPr>
          <w:spacing w:val="9"/>
          <w:position w:val="-1"/>
          <w:sz w:val="15"/>
          <w:szCs w:val="15"/>
        </w:rPr>
        <w:t xml:space="preserve">.  </w:t>
      </w:r>
      <w:r>
        <w:rPr>
          <w:spacing w:val="9"/>
          <w:sz w:val="15"/>
          <w:szCs w:val="15"/>
        </w:rPr>
        <w:t>计算机</w:t>
      </w:r>
      <w:r>
        <w:rPr>
          <w:sz w:val="15"/>
          <w:szCs w:val="15"/>
        </w:rPr>
        <w:t>科学与应用</w:t>
      </w:r>
      <w:r>
        <w:rPr>
          <w:spacing w:val="-11"/>
          <w:sz w:val="15"/>
          <w:szCs w:val="15"/>
        </w:rPr>
        <w:t xml:space="preserve"> </w:t>
      </w:r>
      <w:r>
        <w:rPr>
          <w:position w:val="1"/>
          <w:sz w:val="15"/>
          <w:szCs w:val="15"/>
        </w:rPr>
        <w:t>,</w:t>
      </w:r>
      <w:r>
        <w:rPr>
          <w:spacing w:val="19"/>
          <w:position w:val="1"/>
          <w:sz w:val="15"/>
          <w:szCs w:val="15"/>
        </w:rPr>
        <w:t xml:space="preserve"> </w:t>
      </w:r>
      <w:r>
        <w:rPr>
          <w:sz w:val="15"/>
          <w:szCs w:val="15"/>
        </w:rPr>
        <w:t xml:space="preserve">2020(5) </w:t>
      </w:r>
      <w:r>
        <w:rPr>
          <w:position w:val="1"/>
          <w:sz w:val="15"/>
          <w:szCs w:val="15"/>
        </w:rPr>
        <w:t>:</w:t>
      </w:r>
      <w:r>
        <w:rPr>
          <w:spacing w:val="23"/>
          <w:position w:val="1"/>
          <w:sz w:val="15"/>
          <w:szCs w:val="15"/>
        </w:rPr>
        <w:t xml:space="preserve"> </w:t>
      </w:r>
      <w:r>
        <w:rPr>
          <w:position w:val="-1"/>
          <w:sz w:val="15"/>
          <w:szCs w:val="15"/>
        </w:rPr>
        <w:t>1002-1008.</w:t>
      </w:r>
    </w:p>
    <w:p w14:paraId="666E2872">
      <w:pPr>
        <w:pStyle w:val="2"/>
        <w:spacing w:before="68" w:line="221" w:lineRule="auto"/>
        <w:ind w:left="342" w:hanging="342"/>
        <w:rPr>
          <w:sz w:val="15"/>
          <w:szCs w:val="15"/>
        </w:rPr>
      </w:pPr>
      <w:r>
        <w:rPr>
          <w:spacing w:val="12"/>
          <w:position w:val="1"/>
          <w:sz w:val="15"/>
          <w:szCs w:val="15"/>
        </w:rPr>
        <w:t xml:space="preserve">[27] </w:t>
      </w:r>
      <w:r>
        <w:rPr>
          <w:sz w:val="15"/>
          <w:szCs w:val="15"/>
        </w:rPr>
        <w:t>SaporitiN</w:t>
      </w:r>
      <w:r>
        <w:rPr>
          <w:spacing w:val="12"/>
          <w:position w:val="2"/>
          <w:sz w:val="15"/>
          <w:szCs w:val="15"/>
        </w:rPr>
        <w:t xml:space="preserve">,  </w:t>
      </w:r>
      <w:r>
        <w:rPr>
          <w:sz w:val="15"/>
          <w:szCs w:val="15"/>
        </w:rPr>
        <w:t>Cannas</w:t>
      </w:r>
      <w:r>
        <w:rPr>
          <w:spacing w:val="12"/>
          <w:sz w:val="15"/>
          <w:szCs w:val="15"/>
        </w:rPr>
        <w:t xml:space="preserve"> </w:t>
      </w:r>
      <w:r>
        <w:rPr>
          <w:sz w:val="15"/>
          <w:szCs w:val="15"/>
        </w:rPr>
        <w:t>V</w:t>
      </w:r>
      <w:r>
        <w:rPr>
          <w:spacing w:val="12"/>
          <w:sz w:val="15"/>
          <w:szCs w:val="15"/>
        </w:rPr>
        <w:t xml:space="preserve">  </w:t>
      </w:r>
      <w:r>
        <w:rPr>
          <w:sz w:val="15"/>
          <w:szCs w:val="15"/>
        </w:rPr>
        <w:t>G</w:t>
      </w:r>
      <w:r>
        <w:rPr>
          <w:spacing w:val="12"/>
          <w:position w:val="2"/>
          <w:sz w:val="15"/>
          <w:szCs w:val="15"/>
        </w:rPr>
        <w:t xml:space="preserve">,  </w:t>
      </w:r>
      <w:r>
        <w:rPr>
          <w:sz w:val="15"/>
          <w:szCs w:val="15"/>
        </w:rPr>
        <w:t>Pozzi</w:t>
      </w:r>
      <w:r>
        <w:rPr>
          <w:spacing w:val="12"/>
          <w:sz w:val="15"/>
          <w:szCs w:val="15"/>
        </w:rPr>
        <w:t xml:space="preserve"> </w:t>
      </w:r>
      <w:r>
        <w:rPr>
          <w:sz w:val="15"/>
          <w:szCs w:val="15"/>
        </w:rPr>
        <w:t>R</w:t>
      </w:r>
      <w:r>
        <w:rPr>
          <w:spacing w:val="12"/>
          <w:position w:val="2"/>
          <w:sz w:val="15"/>
          <w:szCs w:val="15"/>
        </w:rPr>
        <w:t xml:space="preserve">,  </w:t>
      </w:r>
      <w:r>
        <w:rPr>
          <w:sz w:val="15"/>
          <w:szCs w:val="15"/>
        </w:rPr>
        <w:t>et</w:t>
      </w:r>
      <w:r>
        <w:rPr>
          <w:spacing w:val="12"/>
          <w:sz w:val="15"/>
          <w:szCs w:val="15"/>
        </w:rPr>
        <w:t xml:space="preserve"> </w:t>
      </w:r>
      <w:r>
        <w:rPr>
          <w:sz w:val="15"/>
          <w:szCs w:val="15"/>
        </w:rPr>
        <w:t>al</w:t>
      </w:r>
      <w:r>
        <w:rPr>
          <w:spacing w:val="12"/>
          <w:sz w:val="15"/>
          <w:szCs w:val="15"/>
        </w:rPr>
        <w:t xml:space="preserve">.   </w:t>
      </w:r>
      <w:r>
        <w:rPr>
          <w:sz w:val="15"/>
          <w:szCs w:val="15"/>
        </w:rPr>
        <w:t>Challenges</w:t>
      </w:r>
      <w:r>
        <w:rPr>
          <w:spacing w:val="12"/>
          <w:sz w:val="15"/>
          <w:szCs w:val="15"/>
        </w:rPr>
        <w:t xml:space="preserve"> </w:t>
      </w:r>
      <w:r>
        <w:rPr>
          <w:sz w:val="15"/>
          <w:szCs w:val="15"/>
        </w:rPr>
        <w:t>and</w:t>
      </w:r>
      <w:r>
        <w:rPr>
          <w:spacing w:val="18"/>
          <w:sz w:val="15"/>
          <w:szCs w:val="15"/>
        </w:rPr>
        <w:t xml:space="preserve"> </w:t>
      </w:r>
      <w:r>
        <w:rPr>
          <w:spacing w:val="-1"/>
          <w:sz w:val="15"/>
          <w:szCs w:val="15"/>
        </w:rPr>
        <w:t>countermeasures</w:t>
      </w:r>
      <w:r>
        <w:rPr>
          <w:spacing w:val="14"/>
          <w:w w:val="101"/>
          <w:sz w:val="15"/>
          <w:szCs w:val="15"/>
        </w:rPr>
        <w:t xml:space="preserve">   </w:t>
      </w:r>
      <w:r>
        <w:rPr>
          <w:spacing w:val="-1"/>
          <w:sz w:val="15"/>
          <w:szCs w:val="15"/>
        </w:rPr>
        <w:t>for</w:t>
      </w:r>
      <w:r>
        <w:rPr>
          <w:spacing w:val="12"/>
          <w:w w:val="101"/>
          <w:sz w:val="15"/>
          <w:szCs w:val="15"/>
        </w:rPr>
        <w:t xml:space="preserve">   </w:t>
      </w:r>
      <w:r>
        <w:rPr>
          <w:spacing w:val="-1"/>
          <w:sz w:val="15"/>
          <w:szCs w:val="15"/>
        </w:rPr>
        <w:t>digital</w:t>
      </w:r>
      <w:r>
        <w:rPr>
          <w:spacing w:val="12"/>
          <w:w w:val="101"/>
          <w:sz w:val="15"/>
          <w:szCs w:val="15"/>
        </w:rPr>
        <w:t xml:space="preserve">   </w:t>
      </w:r>
      <w:r>
        <w:rPr>
          <w:spacing w:val="-1"/>
          <w:sz w:val="15"/>
          <w:szCs w:val="15"/>
        </w:rPr>
        <w:t>twin    implementation    in</w:t>
      </w:r>
      <w:r>
        <w:rPr>
          <w:sz w:val="15"/>
          <w:szCs w:val="15"/>
        </w:rPr>
        <w:t xml:space="preserve"> manufacturing</w:t>
      </w:r>
      <w:r>
        <w:rPr>
          <w:spacing w:val="42"/>
          <w:w w:val="102"/>
          <w:sz w:val="15"/>
          <w:szCs w:val="15"/>
        </w:rPr>
        <w:t xml:space="preserve"> </w:t>
      </w:r>
      <w:r>
        <w:rPr>
          <w:sz w:val="15"/>
          <w:szCs w:val="15"/>
        </w:rPr>
        <w:t>plants</w:t>
      </w:r>
      <w:r>
        <w:rPr>
          <w:spacing w:val="11"/>
          <w:position w:val="2"/>
          <w:sz w:val="15"/>
          <w:szCs w:val="15"/>
        </w:rPr>
        <w:t>:</w:t>
      </w:r>
      <w:r>
        <w:rPr>
          <w:spacing w:val="20"/>
          <w:position w:val="2"/>
          <w:sz w:val="15"/>
          <w:szCs w:val="15"/>
        </w:rPr>
        <w:t xml:space="preserve">  </w:t>
      </w:r>
      <w:r>
        <w:rPr>
          <w:sz w:val="15"/>
          <w:szCs w:val="15"/>
        </w:rPr>
        <w:t>A</w:t>
      </w:r>
      <w:r>
        <w:rPr>
          <w:spacing w:val="11"/>
          <w:sz w:val="15"/>
          <w:szCs w:val="15"/>
        </w:rPr>
        <w:t xml:space="preserve">  </w:t>
      </w:r>
      <w:r>
        <w:rPr>
          <w:sz w:val="15"/>
          <w:szCs w:val="15"/>
        </w:rPr>
        <w:t>Delphi</w:t>
      </w:r>
      <w:r>
        <w:rPr>
          <w:spacing w:val="27"/>
          <w:w w:val="102"/>
          <w:sz w:val="15"/>
          <w:szCs w:val="15"/>
        </w:rPr>
        <w:t xml:space="preserve"> </w:t>
      </w:r>
      <w:r>
        <w:rPr>
          <w:sz w:val="15"/>
          <w:szCs w:val="15"/>
        </w:rPr>
        <w:t>study</w:t>
      </w:r>
      <w:r>
        <w:rPr>
          <w:spacing w:val="11"/>
          <w:position w:val="1"/>
          <w:sz w:val="15"/>
          <w:szCs w:val="15"/>
        </w:rPr>
        <w:t>[</w:t>
      </w:r>
      <w:r>
        <w:rPr>
          <w:spacing w:val="-14"/>
          <w:position w:val="1"/>
          <w:sz w:val="15"/>
          <w:szCs w:val="15"/>
        </w:rPr>
        <w:t xml:space="preserve"> </w:t>
      </w:r>
      <w:r>
        <w:rPr>
          <w:spacing w:val="11"/>
          <w:position w:val="1"/>
          <w:sz w:val="15"/>
          <w:szCs w:val="15"/>
        </w:rPr>
        <w:t>J]</w:t>
      </w:r>
      <w:r>
        <w:rPr>
          <w:spacing w:val="11"/>
          <w:sz w:val="15"/>
          <w:szCs w:val="15"/>
        </w:rPr>
        <w:t xml:space="preserve">.    </w:t>
      </w:r>
      <w:r>
        <w:rPr>
          <w:sz w:val="15"/>
          <w:szCs w:val="15"/>
        </w:rPr>
        <w:t>International JournalofProduction</w:t>
      </w:r>
      <w:r>
        <w:rPr>
          <w:spacing w:val="-24"/>
          <w:sz w:val="15"/>
          <w:szCs w:val="15"/>
        </w:rPr>
        <w:t xml:space="preserve"> </w:t>
      </w:r>
      <w:r>
        <w:rPr>
          <w:sz w:val="15"/>
          <w:szCs w:val="15"/>
        </w:rPr>
        <w:t>Economics</w:t>
      </w:r>
      <w:r>
        <w:rPr>
          <w:position w:val="2"/>
          <w:sz w:val="15"/>
          <w:szCs w:val="15"/>
        </w:rPr>
        <w:t>,</w:t>
      </w:r>
      <w:r>
        <w:rPr>
          <w:spacing w:val="18"/>
          <w:w w:val="102"/>
          <w:position w:val="2"/>
          <w:sz w:val="15"/>
          <w:szCs w:val="15"/>
        </w:rPr>
        <w:t xml:space="preserve"> </w:t>
      </w:r>
      <w:r>
        <w:rPr>
          <w:spacing w:val="-1"/>
          <w:sz w:val="15"/>
          <w:szCs w:val="15"/>
        </w:rPr>
        <w:t>2023</w:t>
      </w:r>
      <w:r>
        <w:rPr>
          <w:spacing w:val="-1"/>
          <w:position w:val="2"/>
          <w:sz w:val="15"/>
          <w:szCs w:val="15"/>
        </w:rPr>
        <w:t>,</w:t>
      </w:r>
      <w:r>
        <w:rPr>
          <w:spacing w:val="18"/>
          <w:w w:val="101"/>
          <w:position w:val="2"/>
          <w:sz w:val="15"/>
          <w:szCs w:val="15"/>
        </w:rPr>
        <w:t xml:space="preserve"> </w:t>
      </w:r>
      <w:r>
        <w:rPr>
          <w:spacing w:val="-1"/>
          <w:sz w:val="15"/>
          <w:szCs w:val="15"/>
        </w:rPr>
        <w:t>261</w:t>
      </w:r>
      <w:r>
        <w:rPr>
          <w:spacing w:val="-1"/>
          <w:position w:val="2"/>
          <w:sz w:val="15"/>
          <w:szCs w:val="15"/>
        </w:rPr>
        <w:t>:</w:t>
      </w:r>
      <w:r>
        <w:rPr>
          <w:spacing w:val="23"/>
          <w:position w:val="2"/>
          <w:sz w:val="15"/>
          <w:szCs w:val="15"/>
        </w:rPr>
        <w:t xml:space="preserve"> </w:t>
      </w:r>
      <w:r>
        <w:rPr>
          <w:spacing w:val="-1"/>
          <w:sz w:val="15"/>
          <w:szCs w:val="15"/>
        </w:rPr>
        <w:t>108888.</w:t>
      </w:r>
    </w:p>
    <w:p w14:paraId="03F2A50F">
      <w:pPr>
        <w:pStyle w:val="2"/>
        <w:spacing w:before="55" w:line="211" w:lineRule="auto"/>
        <w:ind w:left="347" w:hanging="348"/>
        <w:rPr>
          <w:sz w:val="15"/>
          <w:szCs w:val="15"/>
        </w:rPr>
      </w:pPr>
      <w:r>
        <w:rPr>
          <w:spacing w:val="10"/>
          <w:position w:val="1"/>
          <w:sz w:val="15"/>
          <w:szCs w:val="15"/>
        </w:rPr>
        <w:t xml:space="preserve">[28] </w:t>
      </w:r>
      <w:r>
        <w:rPr>
          <w:sz w:val="15"/>
          <w:szCs w:val="15"/>
        </w:rPr>
        <w:t>Xu</w:t>
      </w:r>
      <w:r>
        <w:rPr>
          <w:spacing w:val="20"/>
          <w:sz w:val="15"/>
          <w:szCs w:val="15"/>
        </w:rPr>
        <w:t xml:space="preserve"> </w:t>
      </w:r>
      <w:r>
        <w:rPr>
          <w:sz w:val="15"/>
          <w:szCs w:val="15"/>
        </w:rPr>
        <w:t>Y</w:t>
      </w:r>
      <w:r>
        <w:rPr>
          <w:spacing w:val="10"/>
          <w:position w:val="2"/>
          <w:sz w:val="15"/>
          <w:szCs w:val="15"/>
        </w:rPr>
        <w:t xml:space="preserve">,  </w:t>
      </w:r>
      <w:r>
        <w:rPr>
          <w:sz w:val="15"/>
          <w:szCs w:val="15"/>
        </w:rPr>
        <w:t>Shen</w:t>
      </w:r>
      <w:r>
        <w:rPr>
          <w:spacing w:val="19"/>
          <w:sz w:val="15"/>
          <w:szCs w:val="15"/>
        </w:rPr>
        <w:t xml:space="preserve"> </w:t>
      </w:r>
      <w:r>
        <w:rPr>
          <w:sz w:val="15"/>
          <w:szCs w:val="15"/>
        </w:rPr>
        <w:t>X</w:t>
      </w:r>
      <w:r>
        <w:rPr>
          <w:spacing w:val="10"/>
          <w:position w:val="2"/>
          <w:sz w:val="15"/>
          <w:szCs w:val="15"/>
        </w:rPr>
        <w:t xml:space="preserve">,  </w:t>
      </w:r>
      <w:r>
        <w:rPr>
          <w:sz w:val="15"/>
          <w:szCs w:val="15"/>
        </w:rPr>
        <w:t>Lim</w:t>
      </w:r>
      <w:r>
        <w:rPr>
          <w:spacing w:val="10"/>
          <w:sz w:val="15"/>
          <w:szCs w:val="15"/>
        </w:rPr>
        <w:t xml:space="preserve">  </w:t>
      </w:r>
      <w:r>
        <w:rPr>
          <w:sz w:val="15"/>
          <w:szCs w:val="15"/>
        </w:rPr>
        <w:t>S</w:t>
      </w:r>
      <w:r>
        <w:rPr>
          <w:spacing w:val="10"/>
          <w:sz w:val="15"/>
          <w:szCs w:val="15"/>
        </w:rPr>
        <w:t xml:space="preserve">.   </w:t>
      </w:r>
      <w:r>
        <w:rPr>
          <w:sz w:val="15"/>
          <w:szCs w:val="15"/>
        </w:rPr>
        <w:t>CorDet</w:t>
      </w:r>
      <w:r>
        <w:rPr>
          <w:spacing w:val="10"/>
          <w:sz w:val="15"/>
          <w:szCs w:val="15"/>
        </w:rPr>
        <w:t>:</w:t>
      </w:r>
      <w:r>
        <w:rPr>
          <w:spacing w:val="8"/>
          <w:sz w:val="15"/>
          <w:szCs w:val="15"/>
        </w:rPr>
        <w:t xml:space="preserve">  </w:t>
      </w:r>
      <w:r>
        <w:rPr>
          <w:sz w:val="15"/>
          <w:szCs w:val="15"/>
        </w:rPr>
        <w:t>Corner</w:t>
      </w:r>
      <w:r>
        <w:rPr>
          <w:spacing w:val="10"/>
          <w:sz w:val="15"/>
          <w:szCs w:val="15"/>
        </w:rPr>
        <w:t>-</w:t>
      </w:r>
      <w:r>
        <w:rPr>
          <w:sz w:val="15"/>
          <w:szCs w:val="15"/>
        </w:rPr>
        <w:t>aware</w:t>
      </w:r>
      <w:r>
        <w:rPr>
          <w:spacing w:val="16"/>
          <w:sz w:val="15"/>
          <w:szCs w:val="15"/>
        </w:rPr>
        <w:t xml:space="preserve"> </w:t>
      </w:r>
      <w:r>
        <w:rPr>
          <w:spacing w:val="10"/>
          <w:sz w:val="15"/>
          <w:szCs w:val="15"/>
        </w:rPr>
        <w:t>3</w:t>
      </w:r>
      <w:r>
        <w:rPr>
          <w:sz w:val="15"/>
          <w:szCs w:val="15"/>
        </w:rPr>
        <w:t>D</w:t>
      </w:r>
      <w:r>
        <w:rPr>
          <w:spacing w:val="32"/>
          <w:w w:val="101"/>
          <w:sz w:val="15"/>
          <w:szCs w:val="15"/>
        </w:rPr>
        <w:t xml:space="preserve"> </w:t>
      </w:r>
      <w:r>
        <w:rPr>
          <w:sz w:val="15"/>
          <w:szCs w:val="15"/>
        </w:rPr>
        <w:t>object detection</w:t>
      </w:r>
      <w:r>
        <w:rPr>
          <w:spacing w:val="-16"/>
          <w:sz w:val="15"/>
          <w:szCs w:val="15"/>
        </w:rPr>
        <w:t xml:space="preserve"> </w:t>
      </w:r>
      <w:r>
        <w:rPr>
          <w:sz w:val="15"/>
          <w:szCs w:val="15"/>
        </w:rPr>
        <w:t>networks</w:t>
      </w:r>
      <w:r>
        <w:rPr>
          <w:spacing w:val="-20"/>
          <w:sz w:val="15"/>
          <w:szCs w:val="15"/>
        </w:rPr>
        <w:t xml:space="preserve"> </w:t>
      </w:r>
      <w:r>
        <w:rPr>
          <w:sz w:val="15"/>
          <w:szCs w:val="15"/>
        </w:rPr>
        <w:t>for</w:t>
      </w:r>
      <w:r>
        <w:rPr>
          <w:spacing w:val="-24"/>
          <w:sz w:val="15"/>
          <w:szCs w:val="15"/>
        </w:rPr>
        <w:t xml:space="preserve"> </w:t>
      </w:r>
      <w:r>
        <w:rPr>
          <w:sz w:val="15"/>
          <w:szCs w:val="15"/>
        </w:rPr>
        <w:t>automated</w:t>
      </w:r>
      <w:r>
        <w:rPr>
          <w:spacing w:val="-12"/>
          <w:sz w:val="15"/>
          <w:szCs w:val="15"/>
        </w:rPr>
        <w:t xml:space="preserve"> </w:t>
      </w:r>
      <w:r>
        <w:rPr>
          <w:sz w:val="15"/>
          <w:szCs w:val="15"/>
        </w:rPr>
        <w:t>scan</w:t>
      </w:r>
      <w:r>
        <w:rPr>
          <w:spacing w:val="4"/>
          <w:sz w:val="15"/>
          <w:szCs w:val="15"/>
        </w:rPr>
        <w:t>-</w:t>
      </w:r>
      <w:r>
        <w:rPr>
          <w:sz w:val="15"/>
          <w:szCs w:val="15"/>
        </w:rPr>
        <w:t>to</w:t>
      </w:r>
      <w:r>
        <w:rPr>
          <w:spacing w:val="4"/>
          <w:sz w:val="15"/>
          <w:szCs w:val="15"/>
        </w:rPr>
        <w:t>-</w:t>
      </w:r>
      <w:r>
        <w:rPr>
          <w:sz w:val="15"/>
          <w:szCs w:val="15"/>
        </w:rPr>
        <w:t>BIM</w:t>
      </w:r>
      <w:r>
        <w:rPr>
          <w:spacing w:val="4"/>
          <w:sz w:val="15"/>
          <w:szCs w:val="15"/>
        </w:rPr>
        <w:t xml:space="preserve">[J].  </w:t>
      </w:r>
      <w:r>
        <w:rPr>
          <w:sz w:val="15"/>
          <w:szCs w:val="15"/>
        </w:rPr>
        <w:t>Journalof Computingin</w:t>
      </w:r>
      <w:r>
        <w:rPr>
          <w:spacing w:val="-13"/>
          <w:sz w:val="15"/>
          <w:szCs w:val="15"/>
        </w:rPr>
        <w:t xml:space="preserve"> </w:t>
      </w:r>
      <w:r>
        <w:rPr>
          <w:sz w:val="15"/>
          <w:szCs w:val="15"/>
        </w:rPr>
        <w:t>CivilEngineering</w:t>
      </w:r>
      <w:r>
        <w:rPr>
          <w:position w:val="2"/>
          <w:sz w:val="15"/>
          <w:szCs w:val="15"/>
        </w:rPr>
        <w:t>,</w:t>
      </w:r>
      <w:r>
        <w:rPr>
          <w:spacing w:val="18"/>
          <w:w w:val="101"/>
          <w:position w:val="2"/>
          <w:sz w:val="15"/>
          <w:szCs w:val="15"/>
        </w:rPr>
        <w:t xml:space="preserve"> </w:t>
      </w:r>
      <w:r>
        <w:rPr>
          <w:sz w:val="15"/>
          <w:szCs w:val="15"/>
        </w:rPr>
        <w:t>2021</w:t>
      </w:r>
      <w:r>
        <w:rPr>
          <w:position w:val="2"/>
          <w:sz w:val="15"/>
          <w:szCs w:val="15"/>
        </w:rPr>
        <w:t>,</w:t>
      </w:r>
      <w:r>
        <w:rPr>
          <w:spacing w:val="19"/>
          <w:w w:val="102"/>
          <w:position w:val="2"/>
          <w:sz w:val="15"/>
          <w:szCs w:val="15"/>
        </w:rPr>
        <w:t xml:space="preserve"> </w:t>
      </w:r>
      <w:r>
        <w:rPr>
          <w:position w:val="1"/>
          <w:sz w:val="15"/>
          <w:szCs w:val="15"/>
        </w:rPr>
        <w:t xml:space="preserve">35(3) </w:t>
      </w:r>
      <w:r>
        <w:rPr>
          <w:position w:val="2"/>
          <w:sz w:val="15"/>
          <w:szCs w:val="15"/>
        </w:rPr>
        <w:t>:</w:t>
      </w:r>
      <w:r>
        <w:rPr>
          <w:spacing w:val="18"/>
          <w:position w:val="2"/>
          <w:sz w:val="15"/>
          <w:szCs w:val="15"/>
        </w:rPr>
        <w:t xml:space="preserve"> </w:t>
      </w:r>
      <w:r>
        <w:rPr>
          <w:sz w:val="15"/>
          <w:szCs w:val="15"/>
        </w:rPr>
        <w:t>04021002.</w:t>
      </w:r>
    </w:p>
    <w:p w14:paraId="2AAB3493">
      <w:pPr>
        <w:pStyle w:val="2"/>
        <w:spacing w:before="82" w:line="217" w:lineRule="auto"/>
        <w:ind w:left="347" w:right="3" w:hanging="348"/>
        <w:rPr>
          <w:sz w:val="15"/>
          <w:szCs w:val="15"/>
        </w:rPr>
      </w:pPr>
      <w:r>
        <w:rPr>
          <w:spacing w:val="5"/>
          <w:position w:val="1"/>
          <w:sz w:val="15"/>
          <w:szCs w:val="15"/>
        </w:rPr>
        <w:t xml:space="preserve">[29] </w:t>
      </w:r>
      <w:r>
        <w:rPr>
          <w:spacing w:val="5"/>
          <w:sz w:val="15"/>
          <w:szCs w:val="15"/>
        </w:rPr>
        <w:t>Xu</w:t>
      </w:r>
      <w:r>
        <w:rPr>
          <w:spacing w:val="-25"/>
          <w:sz w:val="15"/>
          <w:szCs w:val="15"/>
        </w:rPr>
        <w:t xml:space="preserve"> </w:t>
      </w:r>
      <w:r>
        <w:rPr>
          <w:spacing w:val="5"/>
          <w:sz w:val="15"/>
          <w:szCs w:val="15"/>
        </w:rPr>
        <w:t>Y Z</w:t>
      </w:r>
      <w:r>
        <w:rPr>
          <w:spacing w:val="5"/>
          <w:position w:val="2"/>
          <w:sz w:val="15"/>
          <w:szCs w:val="15"/>
        </w:rPr>
        <w:t>,</w:t>
      </w:r>
      <w:r>
        <w:rPr>
          <w:spacing w:val="36"/>
          <w:w w:val="101"/>
          <w:position w:val="2"/>
          <w:sz w:val="15"/>
          <w:szCs w:val="15"/>
        </w:rPr>
        <w:t xml:space="preserve"> </w:t>
      </w:r>
      <w:r>
        <w:rPr>
          <w:spacing w:val="5"/>
          <w:sz w:val="15"/>
          <w:szCs w:val="15"/>
        </w:rPr>
        <w:t>Shen</w:t>
      </w:r>
      <w:r>
        <w:rPr>
          <w:spacing w:val="-6"/>
          <w:sz w:val="15"/>
          <w:szCs w:val="15"/>
        </w:rPr>
        <w:t xml:space="preserve"> </w:t>
      </w:r>
      <w:r>
        <w:rPr>
          <w:spacing w:val="5"/>
          <w:sz w:val="15"/>
          <w:szCs w:val="15"/>
        </w:rPr>
        <w:t>X S</w:t>
      </w:r>
      <w:r>
        <w:rPr>
          <w:spacing w:val="5"/>
          <w:position w:val="2"/>
          <w:sz w:val="15"/>
          <w:szCs w:val="15"/>
        </w:rPr>
        <w:t xml:space="preserve">,  </w:t>
      </w:r>
      <w:r>
        <w:rPr>
          <w:spacing w:val="5"/>
          <w:sz w:val="15"/>
          <w:szCs w:val="15"/>
        </w:rPr>
        <w:t>Lim</w:t>
      </w:r>
      <w:r>
        <w:rPr>
          <w:spacing w:val="22"/>
          <w:sz w:val="15"/>
          <w:szCs w:val="15"/>
        </w:rPr>
        <w:t xml:space="preserve"> </w:t>
      </w:r>
      <w:r>
        <w:rPr>
          <w:spacing w:val="5"/>
          <w:sz w:val="15"/>
          <w:szCs w:val="15"/>
        </w:rPr>
        <w:t>S</w:t>
      </w:r>
      <w:r>
        <w:rPr>
          <w:spacing w:val="5"/>
          <w:position w:val="2"/>
          <w:sz w:val="15"/>
          <w:szCs w:val="15"/>
        </w:rPr>
        <w:t>,</w:t>
      </w:r>
      <w:r>
        <w:rPr>
          <w:spacing w:val="41"/>
          <w:w w:val="101"/>
          <w:position w:val="2"/>
          <w:sz w:val="15"/>
          <w:szCs w:val="15"/>
        </w:rPr>
        <w:t xml:space="preserve"> </w:t>
      </w:r>
      <w:r>
        <w:rPr>
          <w:spacing w:val="5"/>
          <w:sz w:val="15"/>
          <w:szCs w:val="15"/>
        </w:rPr>
        <w:t>et</w:t>
      </w:r>
      <w:r>
        <w:rPr>
          <w:spacing w:val="-16"/>
          <w:sz w:val="15"/>
          <w:szCs w:val="15"/>
        </w:rPr>
        <w:t xml:space="preserve"> </w:t>
      </w:r>
      <w:r>
        <w:rPr>
          <w:spacing w:val="5"/>
          <w:sz w:val="15"/>
          <w:szCs w:val="15"/>
        </w:rPr>
        <w:t>al.  Thre</w:t>
      </w:r>
      <w:r>
        <w:rPr>
          <w:spacing w:val="4"/>
          <w:sz w:val="15"/>
          <w:szCs w:val="15"/>
        </w:rPr>
        <w:t>e-dimensional</w:t>
      </w:r>
      <w:r>
        <w:rPr>
          <w:spacing w:val="-20"/>
          <w:sz w:val="15"/>
          <w:szCs w:val="15"/>
        </w:rPr>
        <w:t xml:space="preserve"> </w:t>
      </w:r>
      <w:r>
        <w:rPr>
          <w:spacing w:val="4"/>
          <w:sz w:val="15"/>
          <w:szCs w:val="15"/>
        </w:rPr>
        <w:t>object</w:t>
      </w:r>
      <w:r>
        <w:rPr>
          <w:sz w:val="15"/>
          <w:szCs w:val="15"/>
        </w:rPr>
        <w:t xml:space="preserve"> detection</w:t>
      </w:r>
      <w:r>
        <w:rPr>
          <w:spacing w:val="2"/>
          <w:sz w:val="15"/>
          <w:szCs w:val="15"/>
        </w:rPr>
        <w:t xml:space="preserve"> </w:t>
      </w:r>
      <w:r>
        <w:rPr>
          <w:sz w:val="15"/>
          <w:szCs w:val="15"/>
        </w:rPr>
        <w:t>with</w:t>
      </w:r>
      <w:r>
        <w:rPr>
          <w:spacing w:val="17"/>
          <w:w w:val="102"/>
          <w:sz w:val="15"/>
          <w:szCs w:val="15"/>
        </w:rPr>
        <w:t xml:space="preserve"> </w:t>
      </w:r>
      <w:r>
        <w:rPr>
          <w:sz w:val="15"/>
          <w:szCs w:val="15"/>
        </w:rPr>
        <w:t>deep</w:t>
      </w:r>
      <w:r>
        <w:rPr>
          <w:spacing w:val="14"/>
          <w:w w:val="101"/>
          <w:sz w:val="15"/>
          <w:szCs w:val="15"/>
        </w:rPr>
        <w:t xml:space="preserve"> </w:t>
      </w:r>
      <w:r>
        <w:rPr>
          <w:sz w:val="15"/>
          <w:szCs w:val="15"/>
        </w:rPr>
        <w:t>neural</w:t>
      </w:r>
      <w:r>
        <w:rPr>
          <w:spacing w:val="2"/>
          <w:sz w:val="15"/>
          <w:szCs w:val="15"/>
        </w:rPr>
        <w:t xml:space="preserve"> </w:t>
      </w:r>
      <w:r>
        <w:rPr>
          <w:sz w:val="15"/>
          <w:szCs w:val="15"/>
        </w:rPr>
        <w:t>networks</w:t>
      </w:r>
      <w:r>
        <w:rPr>
          <w:spacing w:val="2"/>
          <w:sz w:val="15"/>
          <w:szCs w:val="15"/>
        </w:rPr>
        <w:t xml:space="preserve"> </w:t>
      </w:r>
      <w:r>
        <w:rPr>
          <w:sz w:val="15"/>
          <w:szCs w:val="15"/>
        </w:rPr>
        <w:t>for</w:t>
      </w:r>
      <w:r>
        <w:rPr>
          <w:spacing w:val="2"/>
          <w:sz w:val="15"/>
          <w:szCs w:val="15"/>
        </w:rPr>
        <w:t xml:space="preserve"> </w:t>
      </w:r>
      <w:r>
        <w:rPr>
          <w:sz w:val="15"/>
          <w:szCs w:val="15"/>
        </w:rPr>
        <w:t>automatic</w:t>
      </w:r>
      <w:r>
        <w:rPr>
          <w:spacing w:val="2"/>
          <w:sz w:val="15"/>
          <w:szCs w:val="15"/>
        </w:rPr>
        <w:t xml:space="preserve"> </w:t>
      </w:r>
      <w:r>
        <w:rPr>
          <w:sz w:val="15"/>
          <w:szCs w:val="15"/>
        </w:rPr>
        <w:t>As</w:t>
      </w:r>
      <w:r>
        <w:rPr>
          <w:spacing w:val="2"/>
          <w:sz w:val="15"/>
          <w:szCs w:val="15"/>
        </w:rPr>
        <w:t>-</w:t>
      </w:r>
      <w:r>
        <w:rPr>
          <w:sz w:val="15"/>
          <w:szCs w:val="15"/>
        </w:rPr>
        <w:t>built reconstruction</w:t>
      </w:r>
      <w:r>
        <w:rPr>
          <w:spacing w:val="1"/>
          <w:position w:val="1"/>
          <w:sz w:val="15"/>
          <w:szCs w:val="15"/>
        </w:rPr>
        <w:t>[J]</w:t>
      </w:r>
      <w:r>
        <w:rPr>
          <w:spacing w:val="1"/>
          <w:sz w:val="15"/>
          <w:szCs w:val="15"/>
        </w:rPr>
        <w:t xml:space="preserve">.   </w:t>
      </w:r>
      <w:r>
        <w:rPr>
          <w:sz w:val="15"/>
          <w:szCs w:val="15"/>
        </w:rPr>
        <w:t>Journal</w:t>
      </w:r>
      <w:r>
        <w:rPr>
          <w:spacing w:val="1"/>
          <w:sz w:val="15"/>
          <w:szCs w:val="15"/>
        </w:rPr>
        <w:t xml:space="preserve"> </w:t>
      </w:r>
      <w:r>
        <w:rPr>
          <w:sz w:val="15"/>
          <w:szCs w:val="15"/>
        </w:rPr>
        <w:t>of</w:t>
      </w:r>
      <w:r>
        <w:rPr>
          <w:spacing w:val="1"/>
          <w:sz w:val="15"/>
          <w:szCs w:val="15"/>
        </w:rPr>
        <w:t xml:space="preserve"> </w:t>
      </w:r>
      <w:r>
        <w:rPr>
          <w:sz w:val="15"/>
          <w:szCs w:val="15"/>
        </w:rPr>
        <w:t>Construction</w:t>
      </w:r>
      <w:r>
        <w:rPr>
          <w:spacing w:val="1"/>
          <w:sz w:val="15"/>
          <w:szCs w:val="15"/>
        </w:rPr>
        <w:t xml:space="preserve"> </w:t>
      </w:r>
      <w:r>
        <w:rPr>
          <w:sz w:val="15"/>
          <w:szCs w:val="15"/>
        </w:rPr>
        <w:t>Engineering</w:t>
      </w:r>
      <w:r>
        <w:rPr>
          <w:spacing w:val="13"/>
          <w:sz w:val="15"/>
          <w:szCs w:val="15"/>
        </w:rPr>
        <w:t xml:space="preserve"> </w:t>
      </w:r>
      <w:r>
        <w:rPr>
          <w:sz w:val="15"/>
          <w:szCs w:val="15"/>
        </w:rPr>
        <w:t xml:space="preserve">and </w:t>
      </w:r>
      <w:r>
        <w:rPr>
          <w:spacing w:val="-3"/>
          <w:sz w:val="15"/>
          <w:szCs w:val="15"/>
        </w:rPr>
        <w:t>Management</w:t>
      </w:r>
      <w:r>
        <w:rPr>
          <w:spacing w:val="-3"/>
          <w:position w:val="2"/>
          <w:sz w:val="15"/>
          <w:szCs w:val="15"/>
        </w:rPr>
        <w:t>,</w:t>
      </w:r>
      <w:r>
        <w:rPr>
          <w:spacing w:val="23"/>
          <w:position w:val="2"/>
          <w:sz w:val="15"/>
          <w:szCs w:val="15"/>
        </w:rPr>
        <w:t xml:space="preserve"> </w:t>
      </w:r>
      <w:r>
        <w:rPr>
          <w:spacing w:val="-3"/>
          <w:sz w:val="15"/>
          <w:szCs w:val="15"/>
        </w:rPr>
        <w:t>2021</w:t>
      </w:r>
      <w:r>
        <w:rPr>
          <w:spacing w:val="-3"/>
          <w:position w:val="2"/>
          <w:sz w:val="15"/>
          <w:szCs w:val="15"/>
        </w:rPr>
        <w:t>,</w:t>
      </w:r>
      <w:r>
        <w:rPr>
          <w:spacing w:val="22"/>
          <w:position w:val="2"/>
          <w:sz w:val="15"/>
          <w:szCs w:val="15"/>
        </w:rPr>
        <w:t xml:space="preserve"> </w:t>
      </w:r>
      <w:r>
        <w:rPr>
          <w:spacing w:val="-3"/>
          <w:sz w:val="15"/>
          <w:szCs w:val="15"/>
        </w:rPr>
        <w:t xml:space="preserve">147(9) </w:t>
      </w:r>
      <w:r>
        <w:rPr>
          <w:spacing w:val="-3"/>
          <w:position w:val="2"/>
          <w:sz w:val="15"/>
          <w:szCs w:val="15"/>
        </w:rPr>
        <w:t>:</w:t>
      </w:r>
      <w:r>
        <w:rPr>
          <w:spacing w:val="18"/>
          <w:position w:val="2"/>
          <w:sz w:val="15"/>
          <w:szCs w:val="15"/>
        </w:rPr>
        <w:t xml:space="preserve"> </w:t>
      </w:r>
      <w:r>
        <w:rPr>
          <w:spacing w:val="-3"/>
          <w:sz w:val="15"/>
          <w:szCs w:val="15"/>
        </w:rPr>
        <w:t>04021098.</w:t>
      </w:r>
    </w:p>
    <w:p w14:paraId="59CAE5FC">
      <w:pPr>
        <w:pStyle w:val="2"/>
        <w:spacing w:before="84" w:line="223" w:lineRule="auto"/>
        <w:ind w:left="347" w:hanging="348"/>
        <w:rPr>
          <w:sz w:val="15"/>
          <w:szCs w:val="15"/>
        </w:rPr>
      </w:pPr>
      <w:r>
        <w:rPr>
          <w:spacing w:val="7"/>
          <w:position w:val="1"/>
          <w:sz w:val="15"/>
          <w:szCs w:val="15"/>
        </w:rPr>
        <w:t xml:space="preserve">[30] </w:t>
      </w:r>
      <w:r>
        <w:rPr>
          <w:spacing w:val="7"/>
          <w:sz w:val="15"/>
          <w:szCs w:val="15"/>
        </w:rPr>
        <w:t>HosamoH</w:t>
      </w:r>
      <w:r>
        <w:rPr>
          <w:spacing w:val="7"/>
          <w:position w:val="2"/>
          <w:sz w:val="15"/>
          <w:szCs w:val="15"/>
        </w:rPr>
        <w:t>,</w:t>
      </w:r>
      <w:r>
        <w:rPr>
          <w:spacing w:val="26"/>
          <w:w w:val="101"/>
          <w:position w:val="2"/>
          <w:sz w:val="15"/>
          <w:szCs w:val="15"/>
        </w:rPr>
        <w:t xml:space="preserve"> </w:t>
      </w:r>
      <w:r>
        <w:rPr>
          <w:spacing w:val="7"/>
          <w:sz w:val="15"/>
          <w:szCs w:val="15"/>
        </w:rPr>
        <w:t>HosamoM</w:t>
      </w:r>
      <w:r>
        <w:rPr>
          <w:spacing w:val="7"/>
          <w:position w:val="2"/>
          <w:sz w:val="15"/>
          <w:szCs w:val="15"/>
        </w:rPr>
        <w:t>,</w:t>
      </w:r>
      <w:r>
        <w:rPr>
          <w:spacing w:val="18"/>
          <w:w w:val="101"/>
          <w:position w:val="2"/>
          <w:sz w:val="15"/>
          <w:szCs w:val="15"/>
        </w:rPr>
        <w:t xml:space="preserve"> </w:t>
      </w:r>
      <w:r>
        <w:rPr>
          <w:spacing w:val="7"/>
          <w:sz w:val="15"/>
          <w:szCs w:val="15"/>
        </w:rPr>
        <w:t>Nielsen</w:t>
      </w:r>
      <w:r>
        <w:rPr>
          <w:spacing w:val="-13"/>
          <w:sz w:val="15"/>
          <w:szCs w:val="15"/>
        </w:rPr>
        <w:t xml:space="preserve"> </w:t>
      </w:r>
      <w:r>
        <w:rPr>
          <w:spacing w:val="7"/>
          <w:sz w:val="15"/>
          <w:szCs w:val="15"/>
        </w:rPr>
        <w:t>H K</w:t>
      </w:r>
      <w:r>
        <w:rPr>
          <w:spacing w:val="7"/>
          <w:position w:val="2"/>
          <w:sz w:val="15"/>
          <w:szCs w:val="15"/>
        </w:rPr>
        <w:t>,</w:t>
      </w:r>
      <w:r>
        <w:rPr>
          <w:spacing w:val="28"/>
          <w:position w:val="2"/>
          <w:sz w:val="15"/>
          <w:szCs w:val="15"/>
        </w:rPr>
        <w:t xml:space="preserve"> </w:t>
      </w:r>
      <w:r>
        <w:rPr>
          <w:spacing w:val="7"/>
          <w:sz w:val="15"/>
          <w:szCs w:val="15"/>
        </w:rPr>
        <w:t>etal.  DigitalTwin</w:t>
      </w:r>
      <w:r>
        <w:rPr>
          <w:spacing w:val="-16"/>
          <w:sz w:val="15"/>
          <w:szCs w:val="15"/>
        </w:rPr>
        <w:t xml:space="preserve"> </w:t>
      </w:r>
      <w:r>
        <w:rPr>
          <w:spacing w:val="7"/>
          <w:sz w:val="15"/>
          <w:szCs w:val="15"/>
        </w:rPr>
        <w:t>of</w:t>
      </w:r>
      <w:r>
        <w:rPr>
          <w:sz w:val="15"/>
          <w:szCs w:val="15"/>
        </w:rPr>
        <w:t xml:space="preserve"> </w:t>
      </w:r>
      <w:r>
        <w:rPr>
          <w:spacing w:val="3"/>
          <w:sz w:val="15"/>
          <w:szCs w:val="15"/>
        </w:rPr>
        <w:t>HVAC</w:t>
      </w:r>
      <w:r>
        <w:rPr>
          <w:spacing w:val="-14"/>
          <w:sz w:val="15"/>
          <w:szCs w:val="15"/>
        </w:rPr>
        <w:t xml:space="preserve"> </w:t>
      </w:r>
      <w:r>
        <w:rPr>
          <w:spacing w:val="3"/>
          <w:sz w:val="15"/>
          <w:szCs w:val="15"/>
        </w:rPr>
        <w:t>system</w:t>
      </w:r>
      <w:r>
        <w:rPr>
          <w:spacing w:val="14"/>
          <w:sz w:val="15"/>
          <w:szCs w:val="15"/>
        </w:rPr>
        <w:t xml:space="preserve"> </w:t>
      </w:r>
      <w:r>
        <w:rPr>
          <w:spacing w:val="3"/>
          <w:sz w:val="15"/>
          <w:szCs w:val="15"/>
        </w:rPr>
        <w:t>(HVACDT)</w:t>
      </w:r>
      <w:r>
        <w:rPr>
          <w:spacing w:val="38"/>
          <w:sz w:val="15"/>
          <w:szCs w:val="15"/>
        </w:rPr>
        <w:t xml:space="preserve"> </w:t>
      </w:r>
      <w:r>
        <w:rPr>
          <w:spacing w:val="3"/>
          <w:sz w:val="15"/>
          <w:szCs w:val="15"/>
        </w:rPr>
        <w:t>for</w:t>
      </w:r>
      <w:r>
        <w:rPr>
          <w:spacing w:val="-25"/>
          <w:sz w:val="15"/>
          <w:szCs w:val="15"/>
        </w:rPr>
        <w:t xml:space="preserve"> </w:t>
      </w:r>
      <w:r>
        <w:rPr>
          <w:spacing w:val="3"/>
          <w:sz w:val="15"/>
          <w:szCs w:val="15"/>
        </w:rPr>
        <w:t>multiobject</w:t>
      </w:r>
      <w:r>
        <w:rPr>
          <w:spacing w:val="2"/>
          <w:sz w:val="15"/>
          <w:szCs w:val="15"/>
        </w:rPr>
        <w:t>ive</w:t>
      </w:r>
      <w:r>
        <w:rPr>
          <w:spacing w:val="-21"/>
          <w:sz w:val="15"/>
          <w:szCs w:val="15"/>
        </w:rPr>
        <w:t xml:space="preserve"> </w:t>
      </w:r>
      <w:r>
        <w:rPr>
          <w:spacing w:val="2"/>
          <w:sz w:val="15"/>
          <w:szCs w:val="15"/>
        </w:rPr>
        <w:t>optimization</w:t>
      </w:r>
      <w:r>
        <w:rPr>
          <w:spacing w:val="-12"/>
          <w:sz w:val="15"/>
          <w:szCs w:val="15"/>
        </w:rPr>
        <w:t xml:space="preserve"> </w:t>
      </w:r>
      <w:r>
        <w:rPr>
          <w:spacing w:val="2"/>
          <w:sz w:val="15"/>
          <w:szCs w:val="15"/>
        </w:rPr>
        <w:t>of</w:t>
      </w:r>
      <w:r>
        <w:rPr>
          <w:sz w:val="15"/>
          <w:szCs w:val="15"/>
        </w:rPr>
        <w:t xml:space="preserve"> </w:t>
      </w:r>
      <w:r>
        <w:rPr>
          <w:spacing w:val="-1"/>
          <w:sz w:val="15"/>
          <w:szCs w:val="15"/>
        </w:rPr>
        <w:t>energy</w:t>
      </w:r>
      <w:r>
        <w:rPr>
          <w:spacing w:val="33"/>
          <w:sz w:val="15"/>
          <w:szCs w:val="15"/>
        </w:rPr>
        <w:t xml:space="preserve"> </w:t>
      </w:r>
      <w:r>
        <w:rPr>
          <w:spacing w:val="-1"/>
          <w:sz w:val="15"/>
          <w:szCs w:val="15"/>
        </w:rPr>
        <w:t>consumption  and  the</w:t>
      </w:r>
      <w:r>
        <w:rPr>
          <w:spacing w:val="-2"/>
          <w:sz w:val="15"/>
          <w:szCs w:val="15"/>
        </w:rPr>
        <w:t>rmal  comfort</w:t>
      </w:r>
      <w:r>
        <w:rPr>
          <w:spacing w:val="33"/>
          <w:sz w:val="15"/>
          <w:szCs w:val="15"/>
        </w:rPr>
        <w:t xml:space="preserve"> </w:t>
      </w:r>
      <w:r>
        <w:rPr>
          <w:spacing w:val="-2"/>
          <w:sz w:val="15"/>
          <w:szCs w:val="15"/>
        </w:rPr>
        <w:t>based  on  BIM</w:t>
      </w:r>
      <w:r>
        <w:rPr>
          <w:sz w:val="15"/>
          <w:szCs w:val="15"/>
        </w:rPr>
        <w:t xml:space="preserve"> </w:t>
      </w:r>
      <w:r>
        <w:rPr>
          <w:spacing w:val="4"/>
          <w:sz w:val="15"/>
          <w:szCs w:val="15"/>
        </w:rPr>
        <w:t>framework</w:t>
      </w:r>
      <w:r>
        <w:rPr>
          <w:spacing w:val="23"/>
          <w:w w:val="102"/>
          <w:sz w:val="15"/>
          <w:szCs w:val="15"/>
        </w:rPr>
        <w:t xml:space="preserve"> </w:t>
      </w:r>
      <w:r>
        <w:rPr>
          <w:spacing w:val="4"/>
          <w:sz w:val="15"/>
          <w:szCs w:val="15"/>
        </w:rPr>
        <w:t>with</w:t>
      </w:r>
      <w:r>
        <w:rPr>
          <w:spacing w:val="39"/>
          <w:sz w:val="15"/>
          <w:szCs w:val="15"/>
        </w:rPr>
        <w:t xml:space="preserve"> </w:t>
      </w:r>
      <w:r>
        <w:rPr>
          <w:spacing w:val="4"/>
          <w:sz w:val="15"/>
          <w:szCs w:val="15"/>
        </w:rPr>
        <w:t xml:space="preserve">ANN-MOGA </w:t>
      </w:r>
      <w:r>
        <w:rPr>
          <w:spacing w:val="4"/>
          <w:position w:val="1"/>
          <w:sz w:val="15"/>
          <w:szCs w:val="15"/>
        </w:rPr>
        <w:t>[J]</w:t>
      </w:r>
      <w:r>
        <w:rPr>
          <w:spacing w:val="4"/>
          <w:sz w:val="15"/>
          <w:szCs w:val="15"/>
        </w:rPr>
        <w:t>.</w:t>
      </w:r>
      <w:r>
        <w:rPr>
          <w:spacing w:val="12"/>
          <w:w w:val="101"/>
          <w:sz w:val="15"/>
          <w:szCs w:val="15"/>
        </w:rPr>
        <w:t xml:space="preserve">   </w:t>
      </w:r>
      <w:r>
        <w:rPr>
          <w:spacing w:val="4"/>
          <w:sz w:val="15"/>
          <w:szCs w:val="15"/>
        </w:rPr>
        <w:t>Advanc</w:t>
      </w:r>
      <w:r>
        <w:rPr>
          <w:spacing w:val="3"/>
          <w:sz w:val="15"/>
          <w:szCs w:val="15"/>
        </w:rPr>
        <w:t>es</w:t>
      </w:r>
      <w:r>
        <w:rPr>
          <w:spacing w:val="34"/>
          <w:w w:val="101"/>
          <w:sz w:val="15"/>
          <w:szCs w:val="15"/>
        </w:rPr>
        <w:t xml:space="preserve"> </w:t>
      </w:r>
      <w:r>
        <w:rPr>
          <w:spacing w:val="3"/>
          <w:sz w:val="15"/>
          <w:szCs w:val="15"/>
        </w:rPr>
        <w:t>in  Building</w:t>
      </w:r>
      <w:r>
        <w:rPr>
          <w:sz w:val="15"/>
          <w:szCs w:val="15"/>
        </w:rPr>
        <w:t xml:space="preserve"> EnergyResearch</w:t>
      </w:r>
      <w:r>
        <w:rPr>
          <w:position w:val="2"/>
          <w:sz w:val="15"/>
          <w:szCs w:val="15"/>
        </w:rPr>
        <w:t>,</w:t>
      </w:r>
      <w:r>
        <w:rPr>
          <w:spacing w:val="24"/>
          <w:position w:val="2"/>
          <w:sz w:val="15"/>
          <w:szCs w:val="15"/>
        </w:rPr>
        <w:t xml:space="preserve"> </w:t>
      </w:r>
      <w:r>
        <w:rPr>
          <w:sz w:val="15"/>
          <w:szCs w:val="15"/>
        </w:rPr>
        <w:t>2023</w:t>
      </w:r>
      <w:r>
        <w:rPr>
          <w:position w:val="2"/>
          <w:sz w:val="15"/>
          <w:szCs w:val="15"/>
        </w:rPr>
        <w:t>,</w:t>
      </w:r>
      <w:r>
        <w:rPr>
          <w:spacing w:val="22"/>
          <w:position w:val="2"/>
          <w:sz w:val="15"/>
          <w:szCs w:val="15"/>
        </w:rPr>
        <w:t xml:space="preserve"> </w:t>
      </w:r>
      <w:r>
        <w:rPr>
          <w:sz w:val="15"/>
          <w:szCs w:val="15"/>
        </w:rPr>
        <w:t xml:space="preserve">17(2) </w:t>
      </w:r>
      <w:r>
        <w:rPr>
          <w:position w:val="2"/>
          <w:sz w:val="15"/>
          <w:szCs w:val="15"/>
        </w:rPr>
        <w:t>:</w:t>
      </w:r>
      <w:r>
        <w:rPr>
          <w:spacing w:val="22"/>
          <w:w w:val="102"/>
          <w:position w:val="2"/>
          <w:sz w:val="15"/>
          <w:szCs w:val="15"/>
        </w:rPr>
        <w:t xml:space="preserve"> </w:t>
      </w:r>
      <w:r>
        <w:rPr>
          <w:sz w:val="15"/>
          <w:szCs w:val="15"/>
        </w:rPr>
        <w:t>125-171.</w:t>
      </w:r>
    </w:p>
    <w:p w14:paraId="2A298048">
      <w:pPr>
        <w:pStyle w:val="2"/>
        <w:spacing w:before="78" w:line="223" w:lineRule="auto"/>
        <w:ind w:left="344" w:right="7" w:hanging="344"/>
        <w:rPr>
          <w:sz w:val="15"/>
          <w:szCs w:val="15"/>
        </w:rPr>
      </w:pPr>
      <w:r>
        <w:rPr>
          <w:spacing w:val="12"/>
          <w:sz w:val="15"/>
          <w:szCs w:val="15"/>
        </w:rPr>
        <w:t>[31] 李继伟</w:t>
      </w:r>
      <w:r>
        <w:rPr>
          <w:spacing w:val="-9"/>
          <w:sz w:val="15"/>
          <w:szCs w:val="15"/>
        </w:rPr>
        <w:t xml:space="preserve"> </w:t>
      </w:r>
      <w:r>
        <w:rPr>
          <w:spacing w:val="12"/>
          <w:sz w:val="15"/>
          <w:szCs w:val="15"/>
        </w:rPr>
        <w:t>,冯国会</w:t>
      </w:r>
      <w:r>
        <w:rPr>
          <w:spacing w:val="-14"/>
          <w:sz w:val="15"/>
          <w:szCs w:val="15"/>
        </w:rPr>
        <w:t xml:space="preserve"> </w:t>
      </w:r>
      <w:r>
        <w:rPr>
          <w:spacing w:val="12"/>
          <w:sz w:val="15"/>
          <w:szCs w:val="15"/>
        </w:rPr>
        <w:t>,徐丽</w:t>
      </w:r>
      <w:r>
        <w:rPr>
          <w:spacing w:val="12"/>
          <w:position w:val="-1"/>
          <w:sz w:val="15"/>
          <w:szCs w:val="15"/>
        </w:rPr>
        <w:t xml:space="preserve">.  </w:t>
      </w:r>
      <w:r>
        <w:rPr>
          <w:spacing w:val="12"/>
          <w:sz w:val="15"/>
          <w:szCs w:val="15"/>
        </w:rPr>
        <w:t>建筑能耗预测的机器学习回归模型研</w:t>
      </w:r>
      <w:r>
        <w:rPr>
          <w:spacing w:val="9"/>
          <w:sz w:val="15"/>
          <w:szCs w:val="15"/>
        </w:rPr>
        <w:t>究[J]</w:t>
      </w:r>
      <w:r>
        <w:rPr>
          <w:spacing w:val="9"/>
          <w:position w:val="-1"/>
          <w:sz w:val="15"/>
          <w:szCs w:val="15"/>
        </w:rPr>
        <w:t xml:space="preserve">.  </w:t>
      </w:r>
      <w:r>
        <w:rPr>
          <w:spacing w:val="9"/>
          <w:sz w:val="15"/>
          <w:szCs w:val="15"/>
        </w:rPr>
        <w:t>沈阳建筑大学学报(自然科</w:t>
      </w:r>
      <w:r>
        <w:rPr>
          <w:spacing w:val="8"/>
          <w:sz w:val="15"/>
          <w:szCs w:val="15"/>
        </w:rPr>
        <w:t>学版)</w:t>
      </w:r>
      <w:r>
        <w:rPr>
          <w:spacing w:val="-7"/>
          <w:sz w:val="15"/>
          <w:szCs w:val="15"/>
        </w:rPr>
        <w:t xml:space="preserve"> </w:t>
      </w:r>
      <w:r>
        <w:rPr>
          <w:spacing w:val="8"/>
          <w:sz w:val="15"/>
          <w:szCs w:val="15"/>
        </w:rPr>
        <w:t>,</w:t>
      </w:r>
      <w:r>
        <w:rPr>
          <w:spacing w:val="-26"/>
          <w:sz w:val="15"/>
          <w:szCs w:val="15"/>
        </w:rPr>
        <w:t xml:space="preserve"> </w:t>
      </w:r>
      <w:r>
        <w:rPr>
          <w:spacing w:val="8"/>
          <w:position w:val="-1"/>
          <w:sz w:val="15"/>
          <w:szCs w:val="15"/>
        </w:rPr>
        <w:t>2021</w:t>
      </w:r>
      <w:r>
        <w:rPr>
          <w:spacing w:val="8"/>
          <w:sz w:val="15"/>
          <w:szCs w:val="15"/>
        </w:rPr>
        <w:t>,</w:t>
      </w:r>
      <w:r>
        <w:rPr>
          <w:spacing w:val="28"/>
          <w:sz w:val="15"/>
          <w:szCs w:val="15"/>
        </w:rPr>
        <w:t xml:space="preserve"> </w:t>
      </w:r>
      <w:r>
        <w:rPr>
          <w:spacing w:val="8"/>
          <w:sz w:val="15"/>
          <w:szCs w:val="15"/>
        </w:rPr>
        <w:t>37(6)</w:t>
      </w:r>
      <w:r>
        <w:rPr>
          <w:spacing w:val="-6"/>
          <w:sz w:val="15"/>
          <w:szCs w:val="15"/>
        </w:rPr>
        <w:t xml:space="preserve"> </w:t>
      </w:r>
      <w:r>
        <w:rPr>
          <w:spacing w:val="8"/>
          <w:sz w:val="15"/>
          <w:szCs w:val="15"/>
        </w:rPr>
        <w:t>:</w:t>
      </w:r>
      <w:r>
        <w:rPr>
          <w:spacing w:val="31"/>
          <w:w w:val="101"/>
          <w:sz w:val="15"/>
          <w:szCs w:val="15"/>
        </w:rPr>
        <w:t xml:space="preserve"> </w:t>
      </w:r>
      <w:r>
        <w:rPr>
          <w:spacing w:val="8"/>
          <w:position w:val="-1"/>
          <w:sz w:val="15"/>
          <w:szCs w:val="15"/>
        </w:rPr>
        <w:t>1098-</w:t>
      </w:r>
      <w:r>
        <w:rPr>
          <w:position w:val="-1"/>
          <w:sz w:val="15"/>
          <w:szCs w:val="15"/>
        </w:rPr>
        <w:t xml:space="preserve"> </w:t>
      </w:r>
      <w:r>
        <w:rPr>
          <w:sz w:val="15"/>
          <w:szCs w:val="15"/>
        </w:rPr>
        <w:t>1106.</w:t>
      </w:r>
    </w:p>
    <w:p w14:paraId="4CACC8F7">
      <w:pPr>
        <w:pStyle w:val="2"/>
        <w:spacing w:before="63" w:line="218" w:lineRule="auto"/>
        <w:ind w:left="347" w:right="8" w:hanging="347"/>
        <w:rPr>
          <w:sz w:val="15"/>
          <w:szCs w:val="15"/>
        </w:rPr>
      </w:pPr>
      <w:r>
        <w:rPr>
          <w:spacing w:val="12"/>
          <w:position w:val="1"/>
          <w:sz w:val="15"/>
          <w:szCs w:val="15"/>
        </w:rPr>
        <w:t xml:space="preserve">[32] </w:t>
      </w:r>
      <w:r>
        <w:rPr>
          <w:sz w:val="15"/>
          <w:szCs w:val="15"/>
        </w:rPr>
        <w:t>Adreani</w:t>
      </w:r>
      <w:r>
        <w:rPr>
          <w:spacing w:val="12"/>
          <w:sz w:val="15"/>
          <w:szCs w:val="15"/>
        </w:rPr>
        <w:t xml:space="preserve"> </w:t>
      </w:r>
      <w:r>
        <w:rPr>
          <w:sz w:val="15"/>
          <w:szCs w:val="15"/>
        </w:rPr>
        <w:t>L</w:t>
      </w:r>
      <w:r>
        <w:rPr>
          <w:spacing w:val="12"/>
          <w:position w:val="2"/>
          <w:sz w:val="15"/>
          <w:szCs w:val="15"/>
        </w:rPr>
        <w:t>,</w:t>
      </w:r>
      <w:r>
        <w:rPr>
          <w:spacing w:val="22"/>
          <w:w w:val="102"/>
          <w:position w:val="2"/>
          <w:sz w:val="15"/>
          <w:szCs w:val="15"/>
        </w:rPr>
        <w:t xml:space="preserve">  </w:t>
      </w:r>
      <w:r>
        <w:rPr>
          <w:sz w:val="15"/>
          <w:szCs w:val="15"/>
        </w:rPr>
        <w:t>Bellini</w:t>
      </w:r>
      <w:r>
        <w:rPr>
          <w:spacing w:val="19"/>
          <w:w w:val="101"/>
          <w:sz w:val="15"/>
          <w:szCs w:val="15"/>
        </w:rPr>
        <w:t xml:space="preserve"> </w:t>
      </w:r>
      <w:r>
        <w:rPr>
          <w:sz w:val="15"/>
          <w:szCs w:val="15"/>
        </w:rPr>
        <w:t>P</w:t>
      </w:r>
      <w:r>
        <w:rPr>
          <w:spacing w:val="12"/>
          <w:position w:val="2"/>
          <w:sz w:val="15"/>
          <w:szCs w:val="15"/>
        </w:rPr>
        <w:t>,</w:t>
      </w:r>
      <w:r>
        <w:rPr>
          <w:spacing w:val="19"/>
          <w:position w:val="2"/>
          <w:sz w:val="15"/>
          <w:szCs w:val="15"/>
        </w:rPr>
        <w:t xml:space="preserve">  </w:t>
      </w:r>
      <w:r>
        <w:rPr>
          <w:sz w:val="15"/>
          <w:szCs w:val="15"/>
        </w:rPr>
        <w:t>Colombo</w:t>
      </w:r>
      <w:r>
        <w:rPr>
          <w:spacing w:val="12"/>
          <w:sz w:val="15"/>
          <w:szCs w:val="15"/>
        </w:rPr>
        <w:t xml:space="preserve">  </w:t>
      </w:r>
      <w:r>
        <w:rPr>
          <w:sz w:val="15"/>
          <w:szCs w:val="15"/>
        </w:rPr>
        <w:t>C</w:t>
      </w:r>
      <w:r>
        <w:rPr>
          <w:spacing w:val="12"/>
          <w:position w:val="2"/>
          <w:sz w:val="15"/>
          <w:szCs w:val="15"/>
        </w:rPr>
        <w:t>,</w:t>
      </w:r>
      <w:r>
        <w:rPr>
          <w:spacing w:val="21"/>
          <w:position w:val="2"/>
          <w:sz w:val="15"/>
          <w:szCs w:val="15"/>
        </w:rPr>
        <w:t xml:space="preserve">  </w:t>
      </w:r>
      <w:r>
        <w:rPr>
          <w:sz w:val="15"/>
          <w:szCs w:val="15"/>
        </w:rPr>
        <w:t>et</w:t>
      </w:r>
      <w:r>
        <w:rPr>
          <w:spacing w:val="28"/>
          <w:w w:val="101"/>
          <w:sz w:val="15"/>
          <w:szCs w:val="15"/>
        </w:rPr>
        <w:t xml:space="preserve"> </w:t>
      </w:r>
      <w:r>
        <w:rPr>
          <w:sz w:val="15"/>
          <w:szCs w:val="15"/>
        </w:rPr>
        <w:t>al</w:t>
      </w:r>
      <w:r>
        <w:rPr>
          <w:spacing w:val="12"/>
          <w:sz w:val="15"/>
          <w:szCs w:val="15"/>
        </w:rPr>
        <w:t xml:space="preserve">.   </w:t>
      </w:r>
      <w:r>
        <w:rPr>
          <w:sz w:val="15"/>
          <w:szCs w:val="15"/>
        </w:rPr>
        <w:t xml:space="preserve">Implementing </w:t>
      </w:r>
      <w:r>
        <w:rPr>
          <w:spacing w:val="-1"/>
          <w:sz w:val="15"/>
          <w:szCs w:val="15"/>
        </w:rPr>
        <w:t>integrated</w:t>
      </w:r>
      <w:r>
        <w:rPr>
          <w:spacing w:val="-11"/>
          <w:sz w:val="15"/>
          <w:szCs w:val="15"/>
        </w:rPr>
        <w:t xml:space="preserve"> </w:t>
      </w:r>
      <w:r>
        <w:rPr>
          <w:spacing w:val="-1"/>
          <w:sz w:val="15"/>
          <w:szCs w:val="15"/>
        </w:rPr>
        <w:t>digital</w:t>
      </w:r>
      <w:r>
        <w:rPr>
          <w:spacing w:val="-9"/>
          <w:sz w:val="15"/>
          <w:szCs w:val="15"/>
        </w:rPr>
        <w:t xml:space="preserve"> </w:t>
      </w:r>
      <w:r>
        <w:rPr>
          <w:spacing w:val="-1"/>
          <w:sz w:val="15"/>
          <w:szCs w:val="15"/>
        </w:rPr>
        <w:t>twin modelling and represent</w:t>
      </w:r>
      <w:r>
        <w:rPr>
          <w:spacing w:val="-2"/>
          <w:sz w:val="15"/>
          <w:szCs w:val="15"/>
        </w:rPr>
        <w:t>ation into</w:t>
      </w:r>
      <w:r>
        <w:rPr>
          <w:spacing w:val="8"/>
          <w:sz w:val="15"/>
          <w:szCs w:val="15"/>
        </w:rPr>
        <w:t xml:space="preserve"> </w:t>
      </w:r>
      <w:r>
        <w:rPr>
          <w:spacing w:val="-2"/>
          <w:sz w:val="15"/>
          <w:szCs w:val="15"/>
        </w:rPr>
        <w:t>the</w:t>
      </w:r>
      <w:r>
        <w:rPr>
          <w:sz w:val="15"/>
          <w:szCs w:val="15"/>
        </w:rPr>
        <w:t xml:space="preserve"> Snap</w:t>
      </w:r>
      <w:r>
        <w:rPr>
          <w:spacing w:val="13"/>
          <w:sz w:val="15"/>
          <w:szCs w:val="15"/>
        </w:rPr>
        <w:t>4</w:t>
      </w:r>
      <w:r>
        <w:rPr>
          <w:sz w:val="15"/>
          <w:szCs w:val="15"/>
        </w:rPr>
        <w:t>City</w:t>
      </w:r>
      <w:r>
        <w:rPr>
          <w:spacing w:val="-14"/>
          <w:sz w:val="15"/>
          <w:szCs w:val="15"/>
        </w:rPr>
        <w:t xml:space="preserve"> </w:t>
      </w:r>
      <w:r>
        <w:rPr>
          <w:sz w:val="15"/>
          <w:szCs w:val="15"/>
        </w:rPr>
        <w:t>platform</w:t>
      </w:r>
      <w:r>
        <w:rPr>
          <w:spacing w:val="27"/>
          <w:sz w:val="15"/>
          <w:szCs w:val="15"/>
        </w:rPr>
        <w:t xml:space="preserve"> </w:t>
      </w:r>
      <w:r>
        <w:rPr>
          <w:sz w:val="15"/>
          <w:szCs w:val="15"/>
        </w:rPr>
        <w:t>for</w:t>
      </w:r>
      <w:r>
        <w:rPr>
          <w:spacing w:val="-9"/>
          <w:sz w:val="15"/>
          <w:szCs w:val="15"/>
        </w:rPr>
        <w:t xml:space="preserve"> </w:t>
      </w:r>
      <w:r>
        <w:rPr>
          <w:sz w:val="15"/>
          <w:szCs w:val="15"/>
        </w:rPr>
        <w:t>smart</w:t>
      </w:r>
      <w:r>
        <w:rPr>
          <w:spacing w:val="-10"/>
          <w:sz w:val="15"/>
          <w:szCs w:val="15"/>
        </w:rPr>
        <w:t xml:space="preserve"> </w:t>
      </w:r>
      <w:r>
        <w:rPr>
          <w:sz w:val="15"/>
          <w:szCs w:val="15"/>
        </w:rPr>
        <w:t>city</w:t>
      </w:r>
      <w:r>
        <w:rPr>
          <w:spacing w:val="13"/>
          <w:sz w:val="15"/>
          <w:szCs w:val="15"/>
        </w:rPr>
        <w:t xml:space="preserve"> </w:t>
      </w:r>
      <w:r>
        <w:rPr>
          <w:sz w:val="15"/>
          <w:szCs w:val="15"/>
        </w:rPr>
        <w:t>solutions</w:t>
      </w:r>
      <w:r>
        <w:rPr>
          <w:spacing w:val="13"/>
          <w:position w:val="1"/>
          <w:sz w:val="15"/>
          <w:szCs w:val="15"/>
        </w:rPr>
        <w:t>[J]</w:t>
      </w:r>
      <w:r>
        <w:rPr>
          <w:spacing w:val="13"/>
          <w:sz w:val="15"/>
          <w:szCs w:val="15"/>
        </w:rPr>
        <w:t>.</w:t>
      </w:r>
      <w:r>
        <w:rPr>
          <w:spacing w:val="21"/>
          <w:w w:val="101"/>
          <w:sz w:val="15"/>
          <w:szCs w:val="15"/>
        </w:rPr>
        <w:t xml:space="preserve">  </w:t>
      </w:r>
      <w:r>
        <w:rPr>
          <w:sz w:val="15"/>
          <w:szCs w:val="15"/>
        </w:rPr>
        <w:t xml:space="preserve">Multimedia </w:t>
      </w:r>
      <w:r>
        <w:rPr>
          <w:spacing w:val="-1"/>
          <w:sz w:val="15"/>
          <w:szCs w:val="15"/>
        </w:rPr>
        <w:t>Toolsand</w:t>
      </w:r>
      <w:r>
        <w:rPr>
          <w:spacing w:val="-18"/>
          <w:sz w:val="15"/>
          <w:szCs w:val="15"/>
        </w:rPr>
        <w:t xml:space="preserve"> </w:t>
      </w:r>
      <w:r>
        <w:rPr>
          <w:spacing w:val="-1"/>
          <w:sz w:val="15"/>
          <w:szCs w:val="15"/>
        </w:rPr>
        <w:t>Applications</w:t>
      </w:r>
      <w:r>
        <w:rPr>
          <w:spacing w:val="-1"/>
          <w:position w:val="2"/>
          <w:sz w:val="15"/>
          <w:szCs w:val="15"/>
        </w:rPr>
        <w:t>,</w:t>
      </w:r>
      <w:r>
        <w:rPr>
          <w:spacing w:val="19"/>
          <w:position w:val="2"/>
          <w:sz w:val="15"/>
          <w:szCs w:val="15"/>
        </w:rPr>
        <w:t xml:space="preserve"> </w:t>
      </w:r>
      <w:r>
        <w:rPr>
          <w:spacing w:val="-1"/>
          <w:sz w:val="15"/>
          <w:szCs w:val="15"/>
        </w:rPr>
        <w:t>2024</w:t>
      </w:r>
      <w:r>
        <w:rPr>
          <w:spacing w:val="-1"/>
          <w:position w:val="2"/>
          <w:sz w:val="15"/>
          <w:szCs w:val="15"/>
        </w:rPr>
        <w:t>,</w:t>
      </w:r>
      <w:r>
        <w:rPr>
          <w:spacing w:val="18"/>
          <w:w w:val="101"/>
          <w:position w:val="2"/>
          <w:sz w:val="15"/>
          <w:szCs w:val="15"/>
        </w:rPr>
        <w:t xml:space="preserve"> </w:t>
      </w:r>
      <w:r>
        <w:rPr>
          <w:spacing w:val="-1"/>
          <w:sz w:val="15"/>
          <w:szCs w:val="15"/>
        </w:rPr>
        <w:t xml:space="preserve">83(12) </w:t>
      </w:r>
      <w:r>
        <w:rPr>
          <w:spacing w:val="-1"/>
          <w:position w:val="2"/>
          <w:sz w:val="15"/>
          <w:szCs w:val="15"/>
        </w:rPr>
        <w:t>:</w:t>
      </w:r>
      <w:r>
        <w:rPr>
          <w:spacing w:val="20"/>
          <w:w w:val="101"/>
          <w:position w:val="2"/>
          <w:sz w:val="15"/>
          <w:szCs w:val="15"/>
        </w:rPr>
        <w:t xml:space="preserve"> </w:t>
      </w:r>
      <w:r>
        <w:rPr>
          <w:spacing w:val="-1"/>
          <w:sz w:val="15"/>
          <w:szCs w:val="15"/>
        </w:rPr>
        <w:t>37121-37146.</w:t>
      </w:r>
    </w:p>
    <w:p w14:paraId="12ABECF1">
      <w:pPr>
        <w:pStyle w:val="2"/>
        <w:spacing w:before="82" w:line="210" w:lineRule="auto"/>
        <w:ind w:left="347" w:right="3" w:hanging="348"/>
        <w:rPr>
          <w:sz w:val="15"/>
          <w:szCs w:val="15"/>
        </w:rPr>
      </w:pPr>
      <w:r>
        <w:rPr>
          <w:spacing w:val="7"/>
          <w:position w:val="1"/>
          <w:sz w:val="15"/>
          <w:szCs w:val="15"/>
        </w:rPr>
        <w:t xml:space="preserve">[33] </w:t>
      </w:r>
      <w:r>
        <w:rPr>
          <w:spacing w:val="7"/>
          <w:sz w:val="15"/>
          <w:szCs w:val="15"/>
        </w:rPr>
        <w:t>Lu</w:t>
      </w:r>
      <w:r>
        <w:rPr>
          <w:spacing w:val="-16"/>
          <w:sz w:val="15"/>
          <w:szCs w:val="15"/>
        </w:rPr>
        <w:t xml:space="preserve"> </w:t>
      </w:r>
      <w:r>
        <w:rPr>
          <w:spacing w:val="7"/>
          <w:sz w:val="15"/>
          <w:szCs w:val="15"/>
        </w:rPr>
        <w:t>Y Q</w:t>
      </w:r>
      <w:r>
        <w:rPr>
          <w:spacing w:val="7"/>
          <w:position w:val="2"/>
          <w:sz w:val="15"/>
          <w:szCs w:val="15"/>
        </w:rPr>
        <w:t>,</w:t>
      </w:r>
      <w:r>
        <w:rPr>
          <w:spacing w:val="37"/>
          <w:w w:val="101"/>
          <w:position w:val="2"/>
          <w:sz w:val="15"/>
          <w:szCs w:val="15"/>
        </w:rPr>
        <w:t xml:space="preserve"> </w:t>
      </w:r>
      <w:r>
        <w:rPr>
          <w:spacing w:val="7"/>
          <w:sz w:val="15"/>
          <w:szCs w:val="15"/>
        </w:rPr>
        <w:t>Liu</w:t>
      </w:r>
      <w:r>
        <w:rPr>
          <w:spacing w:val="-6"/>
          <w:sz w:val="15"/>
          <w:szCs w:val="15"/>
        </w:rPr>
        <w:t xml:space="preserve"> </w:t>
      </w:r>
      <w:r>
        <w:rPr>
          <w:spacing w:val="7"/>
          <w:sz w:val="15"/>
          <w:szCs w:val="15"/>
        </w:rPr>
        <w:t>C</w:t>
      </w:r>
      <w:r>
        <w:rPr>
          <w:spacing w:val="7"/>
          <w:position w:val="2"/>
          <w:sz w:val="15"/>
          <w:szCs w:val="15"/>
        </w:rPr>
        <w:t>,</w:t>
      </w:r>
      <w:r>
        <w:rPr>
          <w:spacing w:val="32"/>
          <w:w w:val="102"/>
          <w:position w:val="2"/>
          <w:sz w:val="15"/>
          <w:szCs w:val="15"/>
        </w:rPr>
        <w:t xml:space="preserve"> </w:t>
      </w:r>
      <w:r>
        <w:rPr>
          <w:spacing w:val="7"/>
          <w:sz w:val="15"/>
          <w:szCs w:val="15"/>
        </w:rPr>
        <w:t>Wang</w:t>
      </w:r>
      <w:r>
        <w:rPr>
          <w:spacing w:val="-8"/>
          <w:sz w:val="15"/>
          <w:szCs w:val="15"/>
        </w:rPr>
        <w:t xml:space="preserve"> </w:t>
      </w:r>
      <w:r>
        <w:rPr>
          <w:spacing w:val="7"/>
          <w:sz w:val="15"/>
          <w:szCs w:val="15"/>
        </w:rPr>
        <w:t>K</w:t>
      </w:r>
      <w:r>
        <w:rPr>
          <w:spacing w:val="18"/>
          <w:sz w:val="15"/>
          <w:szCs w:val="15"/>
        </w:rPr>
        <w:t xml:space="preserve"> </w:t>
      </w:r>
      <w:r>
        <w:rPr>
          <w:spacing w:val="7"/>
          <w:sz w:val="15"/>
          <w:szCs w:val="15"/>
        </w:rPr>
        <w:t>I</w:t>
      </w:r>
      <w:r>
        <w:rPr>
          <w:spacing w:val="7"/>
          <w:position w:val="2"/>
          <w:sz w:val="15"/>
          <w:szCs w:val="15"/>
        </w:rPr>
        <w:t>,</w:t>
      </w:r>
      <w:r>
        <w:rPr>
          <w:spacing w:val="41"/>
          <w:w w:val="101"/>
          <w:position w:val="2"/>
          <w:sz w:val="15"/>
          <w:szCs w:val="15"/>
        </w:rPr>
        <w:t xml:space="preserve"> </w:t>
      </w:r>
      <w:r>
        <w:rPr>
          <w:spacing w:val="7"/>
          <w:sz w:val="15"/>
          <w:szCs w:val="15"/>
        </w:rPr>
        <w:t>et</w:t>
      </w:r>
      <w:r>
        <w:rPr>
          <w:spacing w:val="-16"/>
          <w:sz w:val="15"/>
          <w:szCs w:val="15"/>
        </w:rPr>
        <w:t xml:space="preserve"> </w:t>
      </w:r>
      <w:r>
        <w:rPr>
          <w:spacing w:val="7"/>
          <w:sz w:val="15"/>
          <w:szCs w:val="15"/>
        </w:rPr>
        <w:t>al. Digital</w:t>
      </w:r>
      <w:r>
        <w:rPr>
          <w:spacing w:val="-19"/>
          <w:sz w:val="15"/>
          <w:szCs w:val="15"/>
        </w:rPr>
        <w:t xml:space="preserve"> </w:t>
      </w:r>
      <w:r>
        <w:rPr>
          <w:spacing w:val="7"/>
          <w:sz w:val="15"/>
          <w:szCs w:val="15"/>
        </w:rPr>
        <w:t>twin-driven smart</w:t>
      </w:r>
      <w:r>
        <w:rPr>
          <w:sz w:val="15"/>
          <w:szCs w:val="15"/>
        </w:rPr>
        <w:t xml:space="preserve"> </w:t>
      </w:r>
      <w:r>
        <w:rPr>
          <w:spacing w:val="-3"/>
          <w:sz w:val="15"/>
          <w:szCs w:val="15"/>
        </w:rPr>
        <w:t>manufacturing</w:t>
      </w:r>
      <w:r>
        <w:rPr>
          <w:spacing w:val="-3"/>
          <w:position w:val="2"/>
          <w:sz w:val="15"/>
          <w:szCs w:val="15"/>
        </w:rPr>
        <w:t xml:space="preserve">: </w:t>
      </w:r>
      <w:r>
        <w:rPr>
          <w:spacing w:val="-3"/>
          <w:sz w:val="15"/>
          <w:szCs w:val="15"/>
        </w:rPr>
        <w:t>Connotation</w:t>
      </w:r>
      <w:r>
        <w:rPr>
          <w:spacing w:val="-3"/>
          <w:position w:val="2"/>
          <w:sz w:val="15"/>
          <w:szCs w:val="15"/>
        </w:rPr>
        <w:t>,</w:t>
      </w:r>
      <w:r>
        <w:rPr>
          <w:spacing w:val="9"/>
          <w:position w:val="2"/>
          <w:sz w:val="15"/>
          <w:szCs w:val="15"/>
        </w:rPr>
        <w:t xml:space="preserve"> </w:t>
      </w:r>
      <w:r>
        <w:rPr>
          <w:spacing w:val="-3"/>
          <w:sz w:val="15"/>
          <w:szCs w:val="15"/>
        </w:rPr>
        <w:t>referencemodel</w:t>
      </w:r>
      <w:r>
        <w:rPr>
          <w:spacing w:val="-3"/>
          <w:position w:val="2"/>
          <w:sz w:val="15"/>
          <w:szCs w:val="15"/>
        </w:rPr>
        <w:t xml:space="preserve">, </w:t>
      </w:r>
      <w:r>
        <w:rPr>
          <w:spacing w:val="-3"/>
          <w:sz w:val="15"/>
          <w:szCs w:val="15"/>
        </w:rPr>
        <w:t>applica</w:t>
      </w:r>
      <w:r>
        <w:rPr>
          <w:spacing w:val="-4"/>
          <w:sz w:val="15"/>
          <w:szCs w:val="15"/>
        </w:rPr>
        <w:t>tionsand</w:t>
      </w:r>
      <w:r>
        <w:rPr>
          <w:sz w:val="15"/>
          <w:szCs w:val="15"/>
        </w:rPr>
        <w:t xml:space="preserve"> </w:t>
      </w:r>
      <w:r>
        <w:rPr>
          <w:spacing w:val="-1"/>
          <w:sz w:val="15"/>
          <w:szCs w:val="15"/>
        </w:rPr>
        <w:t>research  issues</w:t>
      </w:r>
      <w:r>
        <w:rPr>
          <w:spacing w:val="30"/>
          <w:sz w:val="15"/>
          <w:szCs w:val="15"/>
        </w:rPr>
        <w:t xml:space="preserve"> </w:t>
      </w:r>
      <w:r>
        <w:rPr>
          <w:spacing w:val="-1"/>
          <w:position w:val="2"/>
          <w:sz w:val="15"/>
          <w:szCs w:val="15"/>
        </w:rPr>
        <w:t xml:space="preserve">[ </w:t>
      </w:r>
      <w:r>
        <w:rPr>
          <w:spacing w:val="-1"/>
          <w:sz w:val="15"/>
          <w:szCs w:val="15"/>
        </w:rPr>
        <w:t>J</w:t>
      </w:r>
      <w:r>
        <w:rPr>
          <w:spacing w:val="-19"/>
          <w:sz w:val="15"/>
          <w:szCs w:val="15"/>
        </w:rPr>
        <w:t xml:space="preserve"> </w:t>
      </w:r>
      <w:r>
        <w:rPr>
          <w:spacing w:val="-1"/>
          <w:position w:val="2"/>
          <w:sz w:val="15"/>
          <w:szCs w:val="15"/>
        </w:rPr>
        <w:t>]</w:t>
      </w:r>
      <w:r>
        <w:rPr>
          <w:spacing w:val="-1"/>
          <w:sz w:val="15"/>
          <w:szCs w:val="15"/>
        </w:rPr>
        <w:t>.     Robotics</w:t>
      </w:r>
      <w:r>
        <w:rPr>
          <w:spacing w:val="12"/>
          <w:sz w:val="15"/>
          <w:szCs w:val="15"/>
        </w:rPr>
        <w:t xml:space="preserve">  </w:t>
      </w:r>
      <w:r>
        <w:rPr>
          <w:spacing w:val="-1"/>
          <w:sz w:val="15"/>
          <w:szCs w:val="15"/>
        </w:rPr>
        <w:t>and</w:t>
      </w:r>
      <w:r>
        <w:rPr>
          <w:spacing w:val="13"/>
          <w:w w:val="101"/>
          <w:sz w:val="15"/>
          <w:szCs w:val="15"/>
        </w:rPr>
        <w:t xml:space="preserve">  </w:t>
      </w:r>
      <w:r>
        <w:rPr>
          <w:spacing w:val="-1"/>
          <w:sz w:val="15"/>
          <w:szCs w:val="15"/>
        </w:rPr>
        <w:t>Computer-Integrated</w:t>
      </w:r>
      <w:r>
        <w:rPr>
          <w:sz w:val="15"/>
          <w:szCs w:val="15"/>
        </w:rPr>
        <w:t xml:space="preserve"> </w:t>
      </w:r>
      <w:r>
        <w:rPr>
          <w:spacing w:val="-2"/>
          <w:sz w:val="15"/>
          <w:szCs w:val="15"/>
        </w:rPr>
        <w:t>Manufacturing</w:t>
      </w:r>
      <w:r>
        <w:rPr>
          <w:spacing w:val="-2"/>
          <w:position w:val="2"/>
          <w:sz w:val="15"/>
          <w:szCs w:val="15"/>
        </w:rPr>
        <w:t>,</w:t>
      </w:r>
      <w:r>
        <w:rPr>
          <w:spacing w:val="19"/>
          <w:position w:val="2"/>
          <w:sz w:val="15"/>
          <w:szCs w:val="15"/>
        </w:rPr>
        <w:t xml:space="preserve"> </w:t>
      </w:r>
      <w:r>
        <w:rPr>
          <w:spacing w:val="-2"/>
          <w:sz w:val="15"/>
          <w:szCs w:val="15"/>
        </w:rPr>
        <w:t>2020</w:t>
      </w:r>
      <w:r>
        <w:rPr>
          <w:spacing w:val="-2"/>
          <w:position w:val="2"/>
          <w:sz w:val="15"/>
          <w:szCs w:val="15"/>
        </w:rPr>
        <w:t>,</w:t>
      </w:r>
      <w:r>
        <w:rPr>
          <w:spacing w:val="21"/>
          <w:position w:val="2"/>
          <w:sz w:val="15"/>
          <w:szCs w:val="15"/>
        </w:rPr>
        <w:t xml:space="preserve"> </w:t>
      </w:r>
      <w:r>
        <w:rPr>
          <w:spacing w:val="-2"/>
          <w:sz w:val="15"/>
          <w:szCs w:val="15"/>
        </w:rPr>
        <w:t>61</w:t>
      </w:r>
      <w:r>
        <w:rPr>
          <w:spacing w:val="-2"/>
          <w:position w:val="2"/>
          <w:sz w:val="15"/>
          <w:szCs w:val="15"/>
        </w:rPr>
        <w:t>:</w:t>
      </w:r>
      <w:r>
        <w:rPr>
          <w:spacing w:val="23"/>
          <w:position w:val="2"/>
          <w:sz w:val="15"/>
          <w:szCs w:val="15"/>
        </w:rPr>
        <w:t xml:space="preserve"> </w:t>
      </w:r>
      <w:r>
        <w:rPr>
          <w:spacing w:val="-2"/>
          <w:sz w:val="15"/>
          <w:szCs w:val="15"/>
        </w:rPr>
        <w:t>10183</w:t>
      </w:r>
      <w:r>
        <w:rPr>
          <w:spacing w:val="-3"/>
          <w:sz w:val="15"/>
          <w:szCs w:val="15"/>
        </w:rPr>
        <w:t>7.</w:t>
      </w:r>
    </w:p>
    <w:p w14:paraId="61749E0E">
      <w:pPr>
        <w:pStyle w:val="2"/>
        <w:spacing w:before="85" w:line="223" w:lineRule="auto"/>
        <w:ind w:left="350" w:right="8" w:hanging="351"/>
        <w:rPr>
          <w:sz w:val="15"/>
          <w:szCs w:val="15"/>
        </w:rPr>
      </w:pPr>
      <w:r>
        <w:rPr>
          <w:spacing w:val="6"/>
          <w:position w:val="1"/>
          <w:sz w:val="15"/>
          <w:szCs w:val="15"/>
        </w:rPr>
        <w:t xml:space="preserve">[34] </w:t>
      </w:r>
      <w:r>
        <w:rPr>
          <w:spacing w:val="6"/>
          <w:sz w:val="15"/>
          <w:szCs w:val="15"/>
        </w:rPr>
        <w:t>BrucherseiferE</w:t>
      </w:r>
      <w:r>
        <w:rPr>
          <w:spacing w:val="6"/>
          <w:position w:val="2"/>
          <w:sz w:val="15"/>
          <w:szCs w:val="15"/>
        </w:rPr>
        <w:t>,</w:t>
      </w:r>
      <w:r>
        <w:rPr>
          <w:spacing w:val="34"/>
          <w:position w:val="2"/>
          <w:sz w:val="15"/>
          <w:szCs w:val="15"/>
        </w:rPr>
        <w:t xml:space="preserve"> </w:t>
      </w:r>
      <w:r>
        <w:rPr>
          <w:spacing w:val="6"/>
          <w:sz w:val="15"/>
          <w:szCs w:val="15"/>
        </w:rPr>
        <w:t>Winter</w:t>
      </w:r>
      <w:r>
        <w:rPr>
          <w:spacing w:val="-14"/>
          <w:sz w:val="15"/>
          <w:szCs w:val="15"/>
        </w:rPr>
        <w:t xml:space="preserve"> </w:t>
      </w:r>
      <w:r>
        <w:rPr>
          <w:spacing w:val="6"/>
          <w:sz w:val="15"/>
          <w:szCs w:val="15"/>
        </w:rPr>
        <w:t>H</w:t>
      </w:r>
      <w:r>
        <w:rPr>
          <w:spacing w:val="6"/>
          <w:position w:val="2"/>
          <w:sz w:val="15"/>
          <w:szCs w:val="15"/>
        </w:rPr>
        <w:t>,</w:t>
      </w:r>
      <w:r>
        <w:rPr>
          <w:spacing w:val="36"/>
          <w:position w:val="2"/>
          <w:sz w:val="15"/>
          <w:szCs w:val="15"/>
        </w:rPr>
        <w:t xml:space="preserve"> </w:t>
      </w:r>
      <w:r>
        <w:rPr>
          <w:spacing w:val="6"/>
          <w:sz w:val="15"/>
          <w:szCs w:val="15"/>
        </w:rPr>
        <w:t>MentgesA</w:t>
      </w:r>
      <w:r>
        <w:rPr>
          <w:spacing w:val="6"/>
          <w:position w:val="2"/>
          <w:sz w:val="15"/>
          <w:szCs w:val="15"/>
        </w:rPr>
        <w:t>,</w:t>
      </w:r>
      <w:r>
        <w:rPr>
          <w:spacing w:val="39"/>
          <w:w w:val="101"/>
          <w:position w:val="2"/>
          <w:sz w:val="15"/>
          <w:szCs w:val="15"/>
        </w:rPr>
        <w:t xml:space="preserve"> </w:t>
      </w:r>
      <w:r>
        <w:rPr>
          <w:spacing w:val="6"/>
          <w:sz w:val="15"/>
          <w:szCs w:val="15"/>
        </w:rPr>
        <w:t>et</w:t>
      </w:r>
      <w:r>
        <w:rPr>
          <w:spacing w:val="-18"/>
          <w:sz w:val="15"/>
          <w:szCs w:val="15"/>
        </w:rPr>
        <w:t xml:space="preserve"> </w:t>
      </w:r>
      <w:r>
        <w:rPr>
          <w:spacing w:val="6"/>
          <w:sz w:val="15"/>
          <w:szCs w:val="15"/>
        </w:rPr>
        <w:t>al.  Digital</w:t>
      </w:r>
      <w:r>
        <w:rPr>
          <w:spacing w:val="-24"/>
          <w:sz w:val="15"/>
          <w:szCs w:val="15"/>
        </w:rPr>
        <w:t xml:space="preserve"> </w:t>
      </w:r>
      <w:r>
        <w:rPr>
          <w:spacing w:val="6"/>
          <w:sz w:val="15"/>
          <w:szCs w:val="15"/>
        </w:rPr>
        <w:t>Twin</w:t>
      </w:r>
      <w:r>
        <w:rPr>
          <w:sz w:val="15"/>
          <w:szCs w:val="15"/>
        </w:rPr>
        <w:t xml:space="preserve"> conceptual</w:t>
      </w:r>
      <w:r>
        <w:rPr>
          <w:spacing w:val="16"/>
          <w:w w:val="102"/>
          <w:sz w:val="15"/>
          <w:szCs w:val="15"/>
        </w:rPr>
        <w:t xml:space="preserve"> </w:t>
      </w:r>
      <w:r>
        <w:rPr>
          <w:sz w:val="15"/>
          <w:szCs w:val="15"/>
        </w:rPr>
        <w:t>framework  for</w:t>
      </w:r>
      <w:r>
        <w:rPr>
          <w:spacing w:val="32"/>
          <w:sz w:val="15"/>
          <w:szCs w:val="15"/>
        </w:rPr>
        <w:t xml:space="preserve"> </w:t>
      </w:r>
      <w:r>
        <w:rPr>
          <w:sz w:val="15"/>
          <w:szCs w:val="15"/>
        </w:rPr>
        <w:t>imp</w:t>
      </w:r>
      <w:r>
        <w:rPr>
          <w:spacing w:val="-1"/>
          <w:sz w:val="15"/>
          <w:szCs w:val="15"/>
        </w:rPr>
        <w:t>roving  critical</w:t>
      </w:r>
      <w:r>
        <w:rPr>
          <w:spacing w:val="28"/>
          <w:w w:val="102"/>
          <w:sz w:val="15"/>
          <w:szCs w:val="15"/>
        </w:rPr>
        <w:t xml:space="preserve"> </w:t>
      </w:r>
      <w:r>
        <w:rPr>
          <w:spacing w:val="-1"/>
          <w:sz w:val="15"/>
          <w:szCs w:val="15"/>
        </w:rPr>
        <w:t>infrastructure</w:t>
      </w:r>
      <w:r>
        <w:rPr>
          <w:sz w:val="15"/>
          <w:szCs w:val="15"/>
        </w:rPr>
        <w:t xml:space="preserve"> resilience</w:t>
      </w:r>
      <w:r>
        <w:rPr>
          <w:spacing w:val="3"/>
          <w:position w:val="1"/>
          <w:sz w:val="15"/>
          <w:szCs w:val="15"/>
        </w:rPr>
        <w:t>[J]</w:t>
      </w:r>
      <w:r>
        <w:rPr>
          <w:spacing w:val="3"/>
          <w:sz w:val="15"/>
          <w:szCs w:val="15"/>
        </w:rPr>
        <w:t xml:space="preserve">.   </w:t>
      </w:r>
      <w:r>
        <w:rPr>
          <w:sz w:val="15"/>
          <w:szCs w:val="15"/>
        </w:rPr>
        <w:t>At</w:t>
      </w:r>
      <w:r>
        <w:rPr>
          <w:spacing w:val="3"/>
          <w:sz w:val="15"/>
          <w:szCs w:val="15"/>
        </w:rPr>
        <w:t>-</w:t>
      </w:r>
      <w:r>
        <w:rPr>
          <w:sz w:val="15"/>
          <w:szCs w:val="15"/>
        </w:rPr>
        <w:t>Automatisierungstechnik</w:t>
      </w:r>
      <w:r>
        <w:rPr>
          <w:spacing w:val="3"/>
          <w:position w:val="2"/>
          <w:sz w:val="15"/>
          <w:szCs w:val="15"/>
        </w:rPr>
        <w:t xml:space="preserve">,  </w:t>
      </w:r>
      <w:r>
        <w:rPr>
          <w:spacing w:val="3"/>
          <w:sz w:val="15"/>
          <w:szCs w:val="15"/>
        </w:rPr>
        <w:t>2021</w:t>
      </w:r>
      <w:r>
        <w:rPr>
          <w:spacing w:val="3"/>
          <w:position w:val="2"/>
          <w:sz w:val="15"/>
          <w:szCs w:val="15"/>
        </w:rPr>
        <w:t xml:space="preserve">,  </w:t>
      </w:r>
      <w:r>
        <w:rPr>
          <w:spacing w:val="3"/>
          <w:sz w:val="15"/>
          <w:szCs w:val="15"/>
        </w:rPr>
        <w:t>69</w:t>
      </w:r>
      <w:r>
        <w:rPr>
          <w:spacing w:val="3"/>
          <w:position w:val="1"/>
          <w:sz w:val="15"/>
          <w:szCs w:val="15"/>
        </w:rPr>
        <w:t xml:space="preserve">(12) </w:t>
      </w:r>
      <w:r>
        <w:rPr>
          <w:spacing w:val="3"/>
          <w:position w:val="2"/>
          <w:sz w:val="15"/>
          <w:szCs w:val="15"/>
        </w:rPr>
        <w:t>:</w:t>
      </w:r>
      <w:r>
        <w:rPr>
          <w:spacing w:val="5"/>
          <w:position w:val="2"/>
          <w:sz w:val="15"/>
          <w:szCs w:val="15"/>
        </w:rPr>
        <w:t xml:space="preserve"> </w:t>
      </w:r>
      <w:r>
        <w:rPr>
          <w:spacing w:val="-6"/>
          <w:sz w:val="15"/>
          <w:szCs w:val="15"/>
        </w:rPr>
        <w:t>1062-1080.</w:t>
      </w:r>
    </w:p>
    <w:p w14:paraId="0A36DD00">
      <w:pPr>
        <w:pStyle w:val="2"/>
        <w:spacing w:before="66" w:line="210" w:lineRule="auto"/>
        <w:ind w:left="349" w:hanging="349"/>
        <w:rPr>
          <w:sz w:val="15"/>
          <w:szCs w:val="15"/>
        </w:rPr>
      </w:pPr>
      <w:r>
        <w:rPr>
          <w:spacing w:val="4"/>
          <w:position w:val="1"/>
          <w:sz w:val="15"/>
          <w:szCs w:val="15"/>
        </w:rPr>
        <w:t xml:space="preserve">[35] </w:t>
      </w:r>
      <w:r>
        <w:rPr>
          <w:spacing w:val="4"/>
          <w:sz w:val="15"/>
          <w:szCs w:val="15"/>
        </w:rPr>
        <w:t>BoukafM</w:t>
      </w:r>
      <w:r>
        <w:rPr>
          <w:spacing w:val="4"/>
          <w:position w:val="2"/>
          <w:sz w:val="15"/>
          <w:szCs w:val="15"/>
        </w:rPr>
        <w:t xml:space="preserve">,  </w:t>
      </w:r>
      <w:r>
        <w:rPr>
          <w:spacing w:val="4"/>
          <w:sz w:val="15"/>
          <w:szCs w:val="15"/>
        </w:rPr>
        <w:t>FadliF</w:t>
      </w:r>
      <w:r>
        <w:rPr>
          <w:spacing w:val="4"/>
          <w:position w:val="2"/>
          <w:sz w:val="15"/>
          <w:szCs w:val="15"/>
        </w:rPr>
        <w:t>,</w:t>
      </w:r>
      <w:r>
        <w:rPr>
          <w:spacing w:val="44"/>
          <w:position w:val="2"/>
          <w:sz w:val="15"/>
          <w:szCs w:val="15"/>
        </w:rPr>
        <w:t xml:space="preserve"> </w:t>
      </w:r>
      <w:r>
        <w:rPr>
          <w:spacing w:val="3"/>
          <w:sz w:val="15"/>
          <w:szCs w:val="15"/>
        </w:rPr>
        <w:t>Meskin N.</w:t>
      </w:r>
      <w:r>
        <w:rPr>
          <w:spacing w:val="21"/>
          <w:w w:val="101"/>
          <w:sz w:val="15"/>
          <w:szCs w:val="15"/>
        </w:rPr>
        <w:t xml:space="preserve">  </w:t>
      </w:r>
      <w:r>
        <w:rPr>
          <w:spacing w:val="3"/>
          <w:sz w:val="15"/>
          <w:szCs w:val="15"/>
        </w:rPr>
        <w:t>A</w:t>
      </w:r>
      <w:r>
        <w:rPr>
          <w:spacing w:val="23"/>
          <w:sz w:val="15"/>
          <w:szCs w:val="15"/>
        </w:rPr>
        <w:t xml:space="preserve"> </w:t>
      </w:r>
      <w:r>
        <w:rPr>
          <w:spacing w:val="3"/>
          <w:sz w:val="15"/>
          <w:szCs w:val="15"/>
        </w:rPr>
        <w:t>comprehensive review</w:t>
      </w:r>
      <w:r>
        <w:rPr>
          <w:spacing w:val="19"/>
          <w:w w:val="101"/>
          <w:sz w:val="15"/>
          <w:szCs w:val="15"/>
        </w:rPr>
        <w:t xml:space="preserve"> </w:t>
      </w:r>
      <w:r>
        <w:rPr>
          <w:spacing w:val="3"/>
          <w:sz w:val="15"/>
          <w:szCs w:val="15"/>
        </w:rPr>
        <w:t>of</w:t>
      </w:r>
      <w:r>
        <w:rPr>
          <w:sz w:val="15"/>
          <w:szCs w:val="15"/>
        </w:rPr>
        <w:t xml:space="preserve"> </w:t>
      </w:r>
      <w:r>
        <w:rPr>
          <w:spacing w:val="-2"/>
          <w:sz w:val="15"/>
          <w:szCs w:val="15"/>
        </w:rPr>
        <w:t>digital  twin</w:t>
      </w:r>
      <w:r>
        <w:rPr>
          <w:spacing w:val="13"/>
          <w:w w:val="101"/>
          <w:sz w:val="15"/>
          <w:szCs w:val="15"/>
        </w:rPr>
        <w:t xml:space="preserve">  </w:t>
      </w:r>
      <w:r>
        <w:rPr>
          <w:spacing w:val="-2"/>
          <w:sz w:val="15"/>
          <w:szCs w:val="15"/>
        </w:rPr>
        <w:t>technology</w:t>
      </w:r>
      <w:r>
        <w:rPr>
          <w:spacing w:val="10"/>
          <w:sz w:val="15"/>
          <w:szCs w:val="15"/>
        </w:rPr>
        <w:t xml:space="preserve">  </w:t>
      </w:r>
      <w:r>
        <w:rPr>
          <w:spacing w:val="-2"/>
          <w:sz w:val="15"/>
          <w:szCs w:val="15"/>
        </w:rPr>
        <w:t>in</w:t>
      </w:r>
      <w:r>
        <w:rPr>
          <w:spacing w:val="12"/>
          <w:w w:val="101"/>
          <w:sz w:val="15"/>
          <w:szCs w:val="15"/>
        </w:rPr>
        <w:t xml:space="preserve">  </w:t>
      </w:r>
      <w:r>
        <w:rPr>
          <w:spacing w:val="-2"/>
          <w:sz w:val="15"/>
          <w:szCs w:val="15"/>
        </w:rPr>
        <w:t>building</w:t>
      </w:r>
      <w:r>
        <w:rPr>
          <w:spacing w:val="14"/>
          <w:sz w:val="15"/>
          <w:szCs w:val="15"/>
        </w:rPr>
        <w:t xml:space="preserve">  </w:t>
      </w:r>
      <w:r>
        <w:rPr>
          <w:spacing w:val="-2"/>
          <w:sz w:val="15"/>
          <w:szCs w:val="15"/>
        </w:rPr>
        <w:t>energy</w:t>
      </w:r>
      <w:r>
        <w:rPr>
          <w:spacing w:val="11"/>
          <w:w w:val="101"/>
          <w:sz w:val="15"/>
          <w:szCs w:val="15"/>
        </w:rPr>
        <w:t xml:space="preserve">  </w:t>
      </w:r>
      <w:r>
        <w:rPr>
          <w:spacing w:val="-2"/>
          <w:sz w:val="15"/>
          <w:szCs w:val="15"/>
        </w:rPr>
        <w:t>consumption</w:t>
      </w:r>
      <w:r>
        <w:rPr>
          <w:sz w:val="15"/>
          <w:szCs w:val="15"/>
        </w:rPr>
        <w:t xml:space="preserve"> forecasting</w:t>
      </w:r>
      <w:r>
        <w:rPr>
          <w:spacing w:val="1"/>
          <w:sz w:val="15"/>
          <w:szCs w:val="15"/>
        </w:rPr>
        <w:t xml:space="preserve">[J].  </w:t>
      </w:r>
      <w:r>
        <w:rPr>
          <w:sz w:val="15"/>
          <w:szCs w:val="15"/>
        </w:rPr>
        <w:t>IEEE</w:t>
      </w:r>
      <w:r>
        <w:rPr>
          <w:spacing w:val="-15"/>
          <w:sz w:val="15"/>
          <w:szCs w:val="15"/>
        </w:rPr>
        <w:t xml:space="preserve"> </w:t>
      </w:r>
      <w:r>
        <w:rPr>
          <w:sz w:val="15"/>
          <w:szCs w:val="15"/>
        </w:rPr>
        <w:t>Access</w:t>
      </w:r>
      <w:r>
        <w:rPr>
          <w:spacing w:val="1"/>
          <w:position w:val="2"/>
          <w:sz w:val="15"/>
          <w:szCs w:val="15"/>
        </w:rPr>
        <w:t>,</w:t>
      </w:r>
      <w:r>
        <w:rPr>
          <w:spacing w:val="19"/>
          <w:position w:val="2"/>
          <w:sz w:val="15"/>
          <w:szCs w:val="15"/>
        </w:rPr>
        <w:t xml:space="preserve"> </w:t>
      </w:r>
      <w:r>
        <w:rPr>
          <w:spacing w:val="1"/>
          <w:sz w:val="15"/>
          <w:szCs w:val="15"/>
        </w:rPr>
        <w:t>2024</w:t>
      </w:r>
      <w:r>
        <w:rPr>
          <w:spacing w:val="1"/>
          <w:position w:val="2"/>
          <w:sz w:val="15"/>
          <w:szCs w:val="15"/>
        </w:rPr>
        <w:t>,</w:t>
      </w:r>
      <w:r>
        <w:rPr>
          <w:spacing w:val="21"/>
          <w:w w:val="102"/>
          <w:position w:val="2"/>
          <w:sz w:val="15"/>
          <w:szCs w:val="15"/>
        </w:rPr>
        <w:t xml:space="preserve"> </w:t>
      </w:r>
      <w:r>
        <w:rPr>
          <w:spacing w:val="1"/>
          <w:sz w:val="15"/>
          <w:szCs w:val="15"/>
        </w:rPr>
        <w:t>12</w:t>
      </w:r>
      <w:r>
        <w:rPr>
          <w:spacing w:val="1"/>
          <w:position w:val="2"/>
          <w:sz w:val="15"/>
          <w:szCs w:val="15"/>
        </w:rPr>
        <w:t>:</w:t>
      </w:r>
      <w:r>
        <w:rPr>
          <w:spacing w:val="22"/>
          <w:w w:val="102"/>
          <w:position w:val="2"/>
          <w:sz w:val="15"/>
          <w:szCs w:val="15"/>
        </w:rPr>
        <w:t xml:space="preserve"> </w:t>
      </w:r>
      <w:r>
        <w:rPr>
          <w:spacing w:val="1"/>
          <w:sz w:val="15"/>
          <w:szCs w:val="15"/>
        </w:rPr>
        <w:t>187778-1</w:t>
      </w:r>
      <w:r>
        <w:rPr>
          <w:sz w:val="15"/>
          <w:szCs w:val="15"/>
        </w:rPr>
        <w:t>87799.</w:t>
      </w:r>
    </w:p>
    <w:p w14:paraId="42BB2671">
      <w:pPr>
        <w:pStyle w:val="2"/>
        <w:spacing w:before="83" w:line="194" w:lineRule="auto"/>
        <w:ind w:left="350" w:right="9" w:hanging="351"/>
        <w:rPr>
          <w:sz w:val="15"/>
          <w:szCs w:val="15"/>
        </w:rPr>
      </w:pPr>
      <w:r>
        <w:rPr>
          <w:spacing w:val="7"/>
          <w:position w:val="1"/>
          <w:sz w:val="15"/>
          <w:szCs w:val="15"/>
        </w:rPr>
        <w:t xml:space="preserve">[36] </w:t>
      </w:r>
      <w:r>
        <w:rPr>
          <w:spacing w:val="7"/>
          <w:sz w:val="15"/>
          <w:szCs w:val="15"/>
        </w:rPr>
        <w:t>Yang</w:t>
      </w:r>
      <w:r>
        <w:rPr>
          <w:spacing w:val="37"/>
          <w:w w:val="102"/>
          <w:sz w:val="15"/>
          <w:szCs w:val="15"/>
        </w:rPr>
        <w:t xml:space="preserve"> </w:t>
      </w:r>
      <w:r>
        <w:rPr>
          <w:spacing w:val="7"/>
          <w:sz w:val="15"/>
          <w:szCs w:val="15"/>
        </w:rPr>
        <w:t>Z</w:t>
      </w:r>
      <w:r>
        <w:rPr>
          <w:spacing w:val="7"/>
          <w:position w:val="2"/>
          <w:sz w:val="15"/>
          <w:szCs w:val="15"/>
        </w:rPr>
        <w:t xml:space="preserve">,  </w:t>
      </w:r>
      <w:r>
        <w:rPr>
          <w:spacing w:val="7"/>
          <w:sz w:val="15"/>
          <w:szCs w:val="15"/>
        </w:rPr>
        <w:t>Tang</w:t>
      </w:r>
      <w:r>
        <w:rPr>
          <w:spacing w:val="35"/>
          <w:w w:val="101"/>
          <w:sz w:val="15"/>
          <w:szCs w:val="15"/>
        </w:rPr>
        <w:t xml:space="preserve"> </w:t>
      </w:r>
      <w:r>
        <w:rPr>
          <w:spacing w:val="7"/>
          <w:sz w:val="15"/>
          <w:szCs w:val="15"/>
        </w:rPr>
        <w:t>C</w:t>
      </w:r>
      <w:r>
        <w:rPr>
          <w:spacing w:val="7"/>
          <w:position w:val="2"/>
          <w:sz w:val="15"/>
          <w:szCs w:val="15"/>
        </w:rPr>
        <w:t>,</w:t>
      </w:r>
      <w:r>
        <w:rPr>
          <w:spacing w:val="15"/>
          <w:w w:val="102"/>
          <w:position w:val="2"/>
          <w:sz w:val="15"/>
          <w:szCs w:val="15"/>
        </w:rPr>
        <w:t xml:space="preserve">  </w:t>
      </w:r>
      <w:r>
        <w:rPr>
          <w:spacing w:val="7"/>
          <w:sz w:val="15"/>
          <w:szCs w:val="15"/>
        </w:rPr>
        <w:t>Zhang</w:t>
      </w:r>
      <w:r>
        <w:rPr>
          <w:spacing w:val="34"/>
          <w:w w:val="102"/>
          <w:sz w:val="15"/>
          <w:szCs w:val="15"/>
        </w:rPr>
        <w:t xml:space="preserve"> </w:t>
      </w:r>
      <w:r>
        <w:rPr>
          <w:spacing w:val="7"/>
          <w:sz w:val="15"/>
          <w:szCs w:val="15"/>
        </w:rPr>
        <w:t>T  R</w:t>
      </w:r>
      <w:r>
        <w:rPr>
          <w:spacing w:val="7"/>
          <w:position w:val="2"/>
          <w:sz w:val="15"/>
          <w:szCs w:val="15"/>
        </w:rPr>
        <w:t xml:space="preserve">,   </w:t>
      </w:r>
      <w:r>
        <w:rPr>
          <w:spacing w:val="7"/>
          <w:sz w:val="15"/>
          <w:szCs w:val="15"/>
        </w:rPr>
        <w:t>et</w:t>
      </w:r>
      <w:r>
        <w:rPr>
          <w:spacing w:val="22"/>
          <w:w w:val="102"/>
          <w:sz w:val="15"/>
          <w:szCs w:val="15"/>
        </w:rPr>
        <w:t xml:space="preserve"> </w:t>
      </w:r>
      <w:r>
        <w:rPr>
          <w:spacing w:val="7"/>
          <w:sz w:val="15"/>
          <w:szCs w:val="15"/>
        </w:rPr>
        <w:t>al.</w:t>
      </w:r>
      <w:r>
        <w:rPr>
          <w:spacing w:val="2"/>
          <w:sz w:val="15"/>
          <w:szCs w:val="15"/>
        </w:rPr>
        <w:t xml:space="preserve">   </w:t>
      </w:r>
      <w:r>
        <w:rPr>
          <w:spacing w:val="7"/>
          <w:sz w:val="15"/>
          <w:szCs w:val="15"/>
        </w:rPr>
        <w:t>Digital</w:t>
      </w:r>
      <w:r>
        <w:rPr>
          <w:spacing w:val="21"/>
          <w:w w:val="101"/>
          <w:sz w:val="15"/>
          <w:szCs w:val="15"/>
        </w:rPr>
        <w:t xml:space="preserve"> </w:t>
      </w:r>
      <w:r>
        <w:rPr>
          <w:spacing w:val="7"/>
          <w:sz w:val="15"/>
          <w:szCs w:val="15"/>
        </w:rPr>
        <w:t>twins</w:t>
      </w:r>
      <w:r>
        <w:rPr>
          <w:spacing w:val="28"/>
          <w:w w:val="101"/>
          <w:sz w:val="15"/>
          <w:szCs w:val="15"/>
        </w:rPr>
        <w:t xml:space="preserve"> </w:t>
      </w:r>
      <w:r>
        <w:rPr>
          <w:spacing w:val="7"/>
          <w:sz w:val="15"/>
          <w:szCs w:val="15"/>
        </w:rPr>
        <w:t>in</w:t>
      </w:r>
      <w:r>
        <w:rPr>
          <w:sz w:val="15"/>
          <w:szCs w:val="15"/>
        </w:rPr>
        <w:t xml:space="preserve"> </w:t>
      </w:r>
      <w:r>
        <w:rPr>
          <w:spacing w:val="-2"/>
          <w:sz w:val="15"/>
          <w:szCs w:val="15"/>
        </w:rPr>
        <w:t>construction</w:t>
      </w:r>
      <w:r>
        <w:rPr>
          <w:spacing w:val="-2"/>
          <w:position w:val="2"/>
          <w:sz w:val="15"/>
          <w:szCs w:val="15"/>
        </w:rPr>
        <w:t>:</w:t>
      </w:r>
      <w:r>
        <w:rPr>
          <w:spacing w:val="13"/>
          <w:w w:val="101"/>
          <w:position w:val="2"/>
          <w:sz w:val="15"/>
          <w:szCs w:val="15"/>
        </w:rPr>
        <w:t xml:space="preserve"> </w:t>
      </w:r>
      <w:r>
        <w:rPr>
          <w:spacing w:val="-2"/>
          <w:sz w:val="15"/>
          <w:szCs w:val="15"/>
        </w:rPr>
        <w:t>Architecture</w:t>
      </w:r>
      <w:r>
        <w:rPr>
          <w:spacing w:val="-2"/>
          <w:position w:val="2"/>
          <w:sz w:val="15"/>
          <w:szCs w:val="15"/>
        </w:rPr>
        <w:t>,</w:t>
      </w:r>
      <w:r>
        <w:rPr>
          <w:spacing w:val="14"/>
          <w:w w:val="101"/>
          <w:position w:val="2"/>
          <w:sz w:val="15"/>
          <w:szCs w:val="15"/>
        </w:rPr>
        <w:t xml:space="preserve"> </w:t>
      </w:r>
      <w:r>
        <w:rPr>
          <w:spacing w:val="-2"/>
          <w:sz w:val="15"/>
          <w:szCs w:val="15"/>
        </w:rPr>
        <w:t>applications</w:t>
      </w:r>
      <w:r>
        <w:rPr>
          <w:spacing w:val="-2"/>
          <w:position w:val="2"/>
          <w:sz w:val="15"/>
          <w:szCs w:val="15"/>
        </w:rPr>
        <w:t>,</w:t>
      </w:r>
      <w:r>
        <w:rPr>
          <w:spacing w:val="14"/>
          <w:w w:val="101"/>
          <w:position w:val="2"/>
          <w:sz w:val="15"/>
          <w:szCs w:val="15"/>
        </w:rPr>
        <w:t xml:space="preserve"> </w:t>
      </w:r>
      <w:r>
        <w:rPr>
          <w:spacing w:val="-3"/>
          <w:sz w:val="15"/>
          <w:szCs w:val="15"/>
        </w:rPr>
        <w:t>trendsand</w:t>
      </w:r>
      <w:r>
        <w:rPr>
          <w:spacing w:val="-28"/>
          <w:sz w:val="15"/>
          <w:szCs w:val="15"/>
        </w:rPr>
        <w:t xml:space="preserve"> </w:t>
      </w:r>
      <w:r>
        <w:rPr>
          <w:spacing w:val="-3"/>
          <w:sz w:val="15"/>
          <w:szCs w:val="15"/>
        </w:rPr>
        <w:t>challenges</w:t>
      </w:r>
      <w:r>
        <w:rPr>
          <w:sz w:val="15"/>
          <w:szCs w:val="15"/>
        </w:rPr>
        <w:t xml:space="preserve"> </w:t>
      </w:r>
      <w:r>
        <w:rPr>
          <w:spacing w:val="3"/>
          <w:position w:val="1"/>
          <w:sz w:val="15"/>
          <w:szCs w:val="15"/>
        </w:rPr>
        <w:t>[J]</w:t>
      </w:r>
      <w:r>
        <w:rPr>
          <w:spacing w:val="3"/>
          <w:sz w:val="15"/>
          <w:szCs w:val="15"/>
        </w:rPr>
        <w:t xml:space="preserve">.  </w:t>
      </w:r>
      <w:r>
        <w:rPr>
          <w:sz w:val="15"/>
          <w:szCs w:val="15"/>
        </w:rPr>
        <w:t>Buildings</w:t>
      </w:r>
      <w:r>
        <w:rPr>
          <w:spacing w:val="3"/>
          <w:position w:val="1"/>
          <w:sz w:val="15"/>
          <w:szCs w:val="15"/>
        </w:rPr>
        <w:t>,</w:t>
      </w:r>
      <w:r>
        <w:rPr>
          <w:spacing w:val="19"/>
          <w:position w:val="1"/>
          <w:sz w:val="15"/>
          <w:szCs w:val="15"/>
        </w:rPr>
        <w:t xml:space="preserve"> </w:t>
      </w:r>
      <w:r>
        <w:rPr>
          <w:spacing w:val="3"/>
          <w:sz w:val="15"/>
          <w:szCs w:val="15"/>
        </w:rPr>
        <w:t>2024</w:t>
      </w:r>
      <w:r>
        <w:rPr>
          <w:spacing w:val="3"/>
          <w:position w:val="1"/>
          <w:sz w:val="15"/>
          <w:szCs w:val="15"/>
        </w:rPr>
        <w:t>,</w:t>
      </w:r>
      <w:r>
        <w:rPr>
          <w:spacing w:val="22"/>
          <w:position w:val="1"/>
          <w:sz w:val="15"/>
          <w:szCs w:val="15"/>
        </w:rPr>
        <w:t xml:space="preserve"> </w:t>
      </w:r>
      <w:r>
        <w:rPr>
          <w:spacing w:val="3"/>
          <w:sz w:val="15"/>
          <w:szCs w:val="15"/>
        </w:rPr>
        <w:t xml:space="preserve">14(9) </w:t>
      </w:r>
      <w:r>
        <w:rPr>
          <w:spacing w:val="3"/>
          <w:position w:val="1"/>
          <w:sz w:val="15"/>
          <w:szCs w:val="15"/>
        </w:rPr>
        <w:t>:</w:t>
      </w:r>
      <w:r>
        <w:rPr>
          <w:spacing w:val="19"/>
          <w:w w:val="101"/>
          <w:position w:val="1"/>
          <w:sz w:val="15"/>
          <w:szCs w:val="15"/>
        </w:rPr>
        <w:t xml:space="preserve"> </w:t>
      </w:r>
      <w:r>
        <w:rPr>
          <w:spacing w:val="3"/>
          <w:sz w:val="15"/>
          <w:szCs w:val="15"/>
        </w:rPr>
        <w:t>261</w:t>
      </w:r>
      <w:r>
        <w:rPr>
          <w:spacing w:val="2"/>
          <w:sz w:val="15"/>
          <w:szCs w:val="15"/>
        </w:rPr>
        <w:t>6.</w:t>
      </w:r>
    </w:p>
    <w:p w14:paraId="6CD74F62">
      <w:pPr>
        <w:spacing w:line="194" w:lineRule="auto"/>
        <w:rPr>
          <w:sz w:val="15"/>
          <w:szCs w:val="15"/>
        </w:rPr>
        <w:sectPr>
          <w:type w:val="continuous"/>
          <w:pgSz w:w="10036" w:h="14637"/>
          <w:pgMar w:top="520" w:right="134" w:bottom="197" w:left="196" w:header="131" w:footer="0" w:gutter="0"/>
          <w:cols w:equalWidth="0" w:num="2">
            <w:col w:w="4951" w:space="100"/>
            <w:col w:w="4653"/>
          </w:cols>
        </w:sectPr>
      </w:pPr>
    </w:p>
    <w:p w14:paraId="3D7AD9EE">
      <w:pPr>
        <w:spacing w:line="118" w:lineRule="exact"/>
      </w:pPr>
    </w:p>
    <w:p w14:paraId="07222E54">
      <w:pPr>
        <w:spacing w:line="118" w:lineRule="exact"/>
        <w:sectPr>
          <w:headerReference r:id="rId16" w:type="default"/>
          <w:pgSz w:w="10036" w:h="14637"/>
          <w:pgMar w:top="566" w:right="134" w:bottom="400" w:left="196" w:header="145" w:footer="0" w:gutter="0"/>
          <w:cols w:equalWidth="0" w:num="1">
            <w:col w:w="9704"/>
          </w:cols>
        </w:sectPr>
      </w:pPr>
    </w:p>
    <w:p w14:paraId="2C34ADAE">
      <w:pPr>
        <w:pStyle w:val="2"/>
        <w:spacing w:before="29" w:line="204" w:lineRule="auto"/>
        <w:ind w:left="367" w:right="337" w:hanging="347"/>
        <w:rPr>
          <w:sz w:val="15"/>
          <w:szCs w:val="15"/>
        </w:rPr>
      </w:pPr>
      <w:r>
        <w:rPr>
          <w:spacing w:val="11"/>
          <w:sz w:val="15"/>
          <w:szCs w:val="15"/>
        </w:rPr>
        <w:t>[37] 张勇峰</w:t>
      </w:r>
      <w:r>
        <w:rPr>
          <w:spacing w:val="11"/>
          <w:position w:val="-1"/>
          <w:sz w:val="15"/>
          <w:szCs w:val="15"/>
        </w:rPr>
        <w:t xml:space="preserve">.  </w:t>
      </w:r>
      <w:r>
        <w:rPr>
          <w:spacing w:val="11"/>
          <w:sz w:val="15"/>
          <w:szCs w:val="15"/>
        </w:rPr>
        <w:t>数字孪生在建筑业全生命周期的应用综述[J]</w:t>
      </w:r>
      <w:r>
        <w:rPr>
          <w:spacing w:val="11"/>
          <w:position w:val="-1"/>
          <w:sz w:val="15"/>
          <w:szCs w:val="15"/>
        </w:rPr>
        <w:t xml:space="preserve">.  </w:t>
      </w:r>
      <w:r>
        <w:rPr>
          <w:spacing w:val="11"/>
          <w:sz w:val="15"/>
          <w:szCs w:val="15"/>
        </w:rPr>
        <w:t>建筑</w:t>
      </w:r>
      <w:r>
        <w:rPr>
          <w:position w:val="1"/>
          <w:sz w:val="15"/>
          <w:szCs w:val="15"/>
        </w:rPr>
        <w:t>经济</w:t>
      </w:r>
      <w:r>
        <w:rPr>
          <w:spacing w:val="-5"/>
          <w:position w:val="1"/>
          <w:sz w:val="15"/>
          <w:szCs w:val="15"/>
        </w:rPr>
        <w:t xml:space="preserve"> </w:t>
      </w:r>
      <w:r>
        <w:rPr>
          <w:position w:val="1"/>
          <w:sz w:val="15"/>
          <w:szCs w:val="15"/>
        </w:rPr>
        <w:t>,</w:t>
      </w:r>
      <w:r>
        <w:rPr>
          <w:spacing w:val="19"/>
          <w:position w:val="1"/>
          <w:sz w:val="15"/>
          <w:szCs w:val="15"/>
        </w:rPr>
        <w:t xml:space="preserve"> </w:t>
      </w:r>
      <w:r>
        <w:rPr>
          <w:sz w:val="15"/>
          <w:szCs w:val="15"/>
        </w:rPr>
        <w:t>2023</w:t>
      </w:r>
      <w:r>
        <w:rPr>
          <w:position w:val="1"/>
          <w:sz w:val="15"/>
          <w:szCs w:val="15"/>
        </w:rPr>
        <w:t>,</w:t>
      </w:r>
      <w:r>
        <w:rPr>
          <w:spacing w:val="17"/>
          <w:position w:val="1"/>
          <w:sz w:val="15"/>
          <w:szCs w:val="15"/>
        </w:rPr>
        <w:t xml:space="preserve"> </w:t>
      </w:r>
      <w:r>
        <w:rPr>
          <w:sz w:val="15"/>
          <w:szCs w:val="15"/>
        </w:rPr>
        <w:t xml:space="preserve">44(S1) </w:t>
      </w:r>
      <w:r>
        <w:rPr>
          <w:position w:val="1"/>
          <w:sz w:val="15"/>
          <w:szCs w:val="15"/>
        </w:rPr>
        <w:t>:</w:t>
      </w:r>
      <w:r>
        <w:rPr>
          <w:spacing w:val="18"/>
          <w:position w:val="1"/>
          <w:sz w:val="15"/>
          <w:szCs w:val="15"/>
        </w:rPr>
        <w:t xml:space="preserve"> </w:t>
      </w:r>
      <w:r>
        <w:rPr>
          <w:sz w:val="15"/>
          <w:szCs w:val="15"/>
        </w:rPr>
        <w:t>479-483.</w:t>
      </w:r>
    </w:p>
    <w:p w14:paraId="06C07696">
      <w:pPr>
        <w:pStyle w:val="2"/>
        <w:spacing w:before="72" w:line="216" w:lineRule="auto"/>
        <w:ind w:left="368" w:right="277" w:hanging="348"/>
        <w:rPr>
          <w:sz w:val="15"/>
          <w:szCs w:val="15"/>
        </w:rPr>
      </w:pPr>
      <w:r>
        <w:rPr>
          <w:spacing w:val="7"/>
          <w:position w:val="1"/>
          <w:sz w:val="15"/>
          <w:szCs w:val="15"/>
        </w:rPr>
        <w:t xml:space="preserve">[38] </w:t>
      </w:r>
      <w:r>
        <w:rPr>
          <w:spacing w:val="7"/>
          <w:sz w:val="15"/>
          <w:szCs w:val="15"/>
        </w:rPr>
        <w:t>JradiM</w:t>
      </w:r>
      <w:r>
        <w:rPr>
          <w:spacing w:val="7"/>
          <w:position w:val="2"/>
          <w:sz w:val="15"/>
          <w:szCs w:val="15"/>
        </w:rPr>
        <w:t>,</w:t>
      </w:r>
      <w:r>
        <w:rPr>
          <w:spacing w:val="57"/>
          <w:w w:val="101"/>
          <w:position w:val="2"/>
          <w:sz w:val="15"/>
          <w:szCs w:val="15"/>
        </w:rPr>
        <w:t xml:space="preserve"> </w:t>
      </w:r>
      <w:r>
        <w:rPr>
          <w:spacing w:val="7"/>
          <w:sz w:val="15"/>
          <w:szCs w:val="15"/>
        </w:rPr>
        <w:t>Madsen B E</w:t>
      </w:r>
      <w:r>
        <w:rPr>
          <w:spacing w:val="7"/>
          <w:position w:val="2"/>
          <w:sz w:val="15"/>
          <w:szCs w:val="15"/>
        </w:rPr>
        <w:t>,</w:t>
      </w:r>
      <w:r>
        <w:rPr>
          <w:spacing w:val="39"/>
          <w:w w:val="102"/>
          <w:position w:val="2"/>
          <w:sz w:val="15"/>
          <w:szCs w:val="15"/>
        </w:rPr>
        <w:t xml:space="preserve"> </w:t>
      </w:r>
      <w:r>
        <w:rPr>
          <w:spacing w:val="7"/>
          <w:sz w:val="15"/>
          <w:szCs w:val="15"/>
        </w:rPr>
        <w:t>Kaiser</w:t>
      </w:r>
      <w:r>
        <w:rPr>
          <w:spacing w:val="-18"/>
          <w:sz w:val="15"/>
          <w:szCs w:val="15"/>
        </w:rPr>
        <w:t xml:space="preserve"> </w:t>
      </w:r>
      <w:r>
        <w:rPr>
          <w:spacing w:val="7"/>
          <w:sz w:val="15"/>
          <w:szCs w:val="15"/>
        </w:rPr>
        <w:t>J H.</w:t>
      </w:r>
      <w:r>
        <w:rPr>
          <w:spacing w:val="21"/>
          <w:sz w:val="15"/>
          <w:szCs w:val="15"/>
        </w:rPr>
        <w:t xml:space="preserve">  </w:t>
      </w:r>
      <w:r>
        <w:rPr>
          <w:spacing w:val="7"/>
          <w:sz w:val="15"/>
          <w:szCs w:val="15"/>
        </w:rPr>
        <w:t>DanRETwin</w:t>
      </w:r>
      <w:r>
        <w:rPr>
          <w:spacing w:val="7"/>
          <w:position w:val="2"/>
          <w:sz w:val="15"/>
          <w:szCs w:val="15"/>
        </w:rPr>
        <w:t>:</w:t>
      </w:r>
      <w:r>
        <w:rPr>
          <w:position w:val="2"/>
          <w:sz w:val="15"/>
          <w:szCs w:val="15"/>
        </w:rPr>
        <w:t xml:space="preserve">  </w:t>
      </w:r>
      <w:r>
        <w:rPr>
          <w:spacing w:val="7"/>
          <w:sz w:val="15"/>
          <w:szCs w:val="15"/>
        </w:rPr>
        <w:t>A</w:t>
      </w:r>
      <w:r>
        <w:rPr>
          <w:spacing w:val="21"/>
          <w:sz w:val="15"/>
          <w:szCs w:val="15"/>
        </w:rPr>
        <w:t xml:space="preserve"> </w:t>
      </w:r>
      <w:r>
        <w:rPr>
          <w:spacing w:val="7"/>
          <w:sz w:val="15"/>
          <w:szCs w:val="15"/>
        </w:rPr>
        <w:t>digital</w:t>
      </w:r>
      <w:r>
        <w:rPr>
          <w:sz w:val="15"/>
          <w:szCs w:val="15"/>
        </w:rPr>
        <w:t xml:space="preserve"> </w:t>
      </w:r>
      <w:r>
        <w:rPr>
          <w:spacing w:val="-1"/>
          <w:sz w:val="15"/>
          <w:szCs w:val="15"/>
        </w:rPr>
        <w:t>twin</w:t>
      </w:r>
      <w:r>
        <w:rPr>
          <w:spacing w:val="-13"/>
          <w:sz w:val="15"/>
          <w:szCs w:val="15"/>
        </w:rPr>
        <w:t xml:space="preserve"> </w:t>
      </w:r>
      <w:r>
        <w:rPr>
          <w:spacing w:val="-1"/>
          <w:sz w:val="15"/>
          <w:szCs w:val="15"/>
        </w:rPr>
        <w:t>solution for</w:t>
      </w:r>
      <w:r>
        <w:rPr>
          <w:spacing w:val="-15"/>
          <w:sz w:val="15"/>
          <w:szCs w:val="15"/>
        </w:rPr>
        <w:t xml:space="preserve"> </w:t>
      </w:r>
      <w:r>
        <w:rPr>
          <w:spacing w:val="-1"/>
          <w:sz w:val="15"/>
          <w:szCs w:val="15"/>
        </w:rPr>
        <w:t>optimal</w:t>
      </w:r>
      <w:r>
        <w:rPr>
          <w:spacing w:val="-17"/>
          <w:sz w:val="15"/>
          <w:szCs w:val="15"/>
        </w:rPr>
        <w:t xml:space="preserve"> </w:t>
      </w:r>
      <w:r>
        <w:rPr>
          <w:spacing w:val="-1"/>
          <w:sz w:val="15"/>
          <w:szCs w:val="15"/>
        </w:rPr>
        <w:t>energy retrofit</w:t>
      </w:r>
      <w:r>
        <w:rPr>
          <w:spacing w:val="-15"/>
          <w:sz w:val="15"/>
          <w:szCs w:val="15"/>
        </w:rPr>
        <w:t xml:space="preserve"> </w:t>
      </w:r>
      <w:r>
        <w:rPr>
          <w:spacing w:val="-1"/>
          <w:sz w:val="15"/>
          <w:szCs w:val="15"/>
        </w:rPr>
        <w:t>decision-makin</w:t>
      </w:r>
      <w:r>
        <w:rPr>
          <w:spacing w:val="-2"/>
          <w:sz w:val="15"/>
          <w:szCs w:val="15"/>
        </w:rPr>
        <w:t>g and</w:t>
      </w:r>
      <w:r>
        <w:rPr>
          <w:sz w:val="15"/>
          <w:szCs w:val="15"/>
        </w:rPr>
        <w:t xml:space="preserve"> decarbonization</w:t>
      </w:r>
      <w:r>
        <w:rPr>
          <w:spacing w:val="31"/>
          <w:sz w:val="15"/>
          <w:szCs w:val="15"/>
        </w:rPr>
        <w:t xml:space="preserve"> </w:t>
      </w:r>
      <w:r>
        <w:rPr>
          <w:sz w:val="15"/>
          <w:szCs w:val="15"/>
        </w:rPr>
        <w:t>of</w:t>
      </w:r>
      <w:r>
        <w:rPr>
          <w:spacing w:val="6"/>
          <w:sz w:val="15"/>
          <w:szCs w:val="15"/>
        </w:rPr>
        <w:t xml:space="preserve"> </w:t>
      </w:r>
      <w:r>
        <w:rPr>
          <w:sz w:val="15"/>
          <w:szCs w:val="15"/>
        </w:rPr>
        <w:t>the</w:t>
      </w:r>
      <w:r>
        <w:rPr>
          <w:spacing w:val="16"/>
          <w:sz w:val="15"/>
          <w:szCs w:val="15"/>
        </w:rPr>
        <w:t xml:space="preserve"> </w:t>
      </w:r>
      <w:r>
        <w:rPr>
          <w:sz w:val="15"/>
          <w:szCs w:val="15"/>
        </w:rPr>
        <w:t>Danish</w:t>
      </w:r>
      <w:r>
        <w:rPr>
          <w:spacing w:val="26"/>
          <w:sz w:val="15"/>
          <w:szCs w:val="15"/>
        </w:rPr>
        <w:t xml:space="preserve"> </w:t>
      </w:r>
      <w:r>
        <w:rPr>
          <w:sz w:val="15"/>
          <w:szCs w:val="15"/>
        </w:rPr>
        <w:t>building</w:t>
      </w:r>
      <w:r>
        <w:rPr>
          <w:spacing w:val="29"/>
          <w:w w:val="101"/>
          <w:sz w:val="15"/>
          <w:szCs w:val="15"/>
        </w:rPr>
        <w:t xml:space="preserve"> </w:t>
      </w:r>
      <w:r>
        <w:rPr>
          <w:sz w:val="15"/>
          <w:szCs w:val="15"/>
        </w:rPr>
        <w:t>stock</w:t>
      </w:r>
      <w:r>
        <w:rPr>
          <w:spacing w:val="-18"/>
          <w:sz w:val="15"/>
          <w:szCs w:val="15"/>
        </w:rPr>
        <w:t xml:space="preserve"> </w:t>
      </w:r>
      <w:r>
        <w:rPr>
          <w:spacing w:val="6"/>
          <w:position w:val="1"/>
          <w:sz w:val="15"/>
          <w:szCs w:val="15"/>
        </w:rPr>
        <w:t>[J]</w:t>
      </w:r>
      <w:r>
        <w:rPr>
          <w:spacing w:val="6"/>
          <w:sz w:val="15"/>
          <w:szCs w:val="15"/>
        </w:rPr>
        <w:t xml:space="preserve">.   </w:t>
      </w:r>
      <w:r>
        <w:rPr>
          <w:sz w:val="15"/>
          <w:szCs w:val="15"/>
        </w:rPr>
        <w:t xml:space="preserve">Applied </w:t>
      </w:r>
      <w:r>
        <w:rPr>
          <w:spacing w:val="-1"/>
          <w:sz w:val="15"/>
          <w:szCs w:val="15"/>
        </w:rPr>
        <w:t>Sciences</w:t>
      </w:r>
      <w:r>
        <w:rPr>
          <w:spacing w:val="-1"/>
          <w:position w:val="2"/>
          <w:sz w:val="15"/>
          <w:szCs w:val="15"/>
        </w:rPr>
        <w:t>,</w:t>
      </w:r>
      <w:r>
        <w:rPr>
          <w:spacing w:val="19"/>
          <w:position w:val="2"/>
          <w:sz w:val="15"/>
          <w:szCs w:val="15"/>
        </w:rPr>
        <w:t xml:space="preserve"> </w:t>
      </w:r>
      <w:r>
        <w:rPr>
          <w:spacing w:val="-1"/>
          <w:sz w:val="15"/>
          <w:szCs w:val="15"/>
        </w:rPr>
        <w:t>2023</w:t>
      </w:r>
      <w:r>
        <w:rPr>
          <w:spacing w:val="-1"/>
          <w:position w:val="2"/>
          <w:sz w:val="15"/>
          <w:szCs w:val="15"/>
        </w:rPr>
        <w:t>,</w:t>
      </w:r>
      <w:r>
        <w:rPr>
          <w:spacing w:val="22"/>
          <w:position w:val="2"/>
          <w:sz w:val="15"/>
          <w:szCs w:val="15"/>
        </w:rPr>
        <w:t xml:space="preserve"> </w:t>
      </w:r>
      <w:r>
        <w:rPr>
          <w:spacing w:val="-1"/>
          <w:sz w:val="15"/>
          <w:szCs w:val="15"/>
        </w:rPr>
        <w:t xml:space="preserve">13(17) </w:t>
      </w:r>
      <w:r>
        <w:rPr>
          <w:spacing w:val="-1"/>
          <w:position w:val="2"/>
          <w:sz w:val="15"/>
          <w:szCs w:val="15"/>
        </w:rPr>
        <w:t>:</w:t>
      </w:r>
      <w:r>
        <w:rPr>
          <w:spacing w:val="22"/>
          <w:position w:val="2"/>
          <w:sz w:val="15"/>
          <w:szCs w:val="15"/>
        </w:rPr>
        <w:t xml:space="preserve"> </w:t>
      </w:r>
      <w:r>
        <w:rPr>
          <w:spacing w:val="-1"/>
          <w:sz w:val="15"/>
          <w:szCs w:val="15"/>
        </w:rPr>
        <w:t>9778.</w:t>
      </w:r>
    </w:p>
    <w:p w14:paraId="0709DB2C">
      <w:pPr>
        <w:pStyle w:val="2"/>
        <w:spacing w:before="79" w:line="220" w:lineRule="auto"/>
        <w:ind w:left="362" w:right="295" w:hanging="342"/>
        <w:rPr>
          <w:sz w:val="15"/>
          <w:szCs w:val="15"/>
        </w:rPr>
      </w:pPr>
      <w:r>
        <w:rPr>
          <w:spacing w:val="3"/>
          <w:position w:val="1"/>
          <w:sz w:val="15"/>
          <w:szCs w:val="15"/>
        </w:rPr>
        <w:t xml:space="preserve">[39] </w:t>
      </w:r>
      <w:r>
        <w:rPr>
          <w:spacing w:val="3"/>
          <w:sz w:val="15"/>
          <w:szCs w:val="15"/>
        </w:rPr>
        <w:t>KhalifaF</w:t>
      </w:r>
      <w:r>
        <w:rPr>
          <w:spacing w:val="3"/>
          <w:position w:val="2"/>
          <w:sz w:val="15"/>
          <w:szCs w:val="15"/>
        </w:rPr>
        <w:t xml:space="preserve">, </w:t>
      </w:r>
      <w:r>
        <w:rPr>
          <w:spacing w:val="3"/>
          <w:sz w:val="15"/>
          <w:szCs w:val="15"/>
        </w:rPr>
        <w:t>MarzoukM.  Integratedblockchainan</w:t>
      </w:r>
      <w:r>
        <w:rPr>
          <w:spacing w:val="2"/>
          <w:sz w:val="15"/>
          <w:szCs w:val="15"/>
        </w:rPr>
        <w:t>dDigitalTwin</w:t>
      </w:r>
      <w:r>
        <w:rPr>
          <w:sz w:val="15"/>
          <w:szCs w:val="15"/>
        </w:rPr>
        <w:t xml:space="preserve"> framework for sustaina</w:t>
      </w:r>
      <w:r>
        <w:rPr>
          <w:spacing w:val="-1"/>
          <w:sz w:val="15"/>
          <w:szCs w:val="15"/>
        </w:rPr>
        <w:t>ble building energy management</w:t>
      </w:r>
      <w:r>
        <w:rPr>
          <w:spacing w:val="-1"/>
          <w:position w:val="1"/>
          <w:sz w:val="15"/>
          <w:szCs w:val="15"/>
        </w:rPr>
        <w:t>[J]</w:t>
      </w:r>
      <w:r>
        <w:rPr>
          <w:spacing w:val="-1"/>
          <w:sz w:val="15"/>
          <w:szCs w:val="15"/>
        </w:rPr>
        <w:t>.</w:t>
      </w:r>
      <w:r>
        <w:rPr>
          <w:sz w:val="15"/>
          <w:szCs w:val="15"/>
        </w:rPr>
        <w:t xml:space="preserve"> Journal</w:t>
      </w:r>
      <w:r>
        <w:rPr>
          <w:spacing w:val="46"/>
          <w:sz w:val="15"/>
          <w:szCs w:val="15"/>
        </w:rPr>
        <w:t xml:space="preserve"> </w:t>
      </w:r>
      <w:r>
        <w:rPr>
          <w:sz w:val="15"/>
          <w:szCs w:val="15"/>
        </w:rPr>
        <w:t>of</w:t>
      </w:r>
      <w:r>
        <w:rPr>
          <w:spacing w:val="31"/>
          <w:sz w:val="15"/>
          <w:szCs w:val="15"/>
        </w:rPr>
        <w:t xml:space="preserve"> </w:t>
      </w:r>
      <w:r>
        <w:rPr>
          <w:sz w:val="15"/>
          <w:szCs w:val="15"/>
        </w:rPr>
        <w:t>Industrial</w:t>
      </w:r>
      <w:r>
        <w:rPr>
          <w:spacing w:val="31"/>
          <w:sz w:val="15"/>
          <w:szCs w:val="15"/>
        </w:rPr>
        <w:t xml:space="preserve"> </w:t>
      </w:r>
      <w:r>
        <w:rPr>
          <w:sz w:val="15"/>
          <w:szCs w:val="15"/>
        </w:rPr>
        <w:t>Information</w:t>
      </w:r>
      <w:r>
        <w:rPr>
          <w:spacing w:val="2"/>
          <w:sz w:val="15"/>
          <w:szCs w:val="15"/>
        </w:rPr>
        <w:t xml:space="preserve">  </w:t>
      </w:r>
      <w:r>
        <w:rPr>
          <w:sz w:val="15"/>
          <w:szCs w:val="15"/>
        </w:rPr>
        <w:t>Integration</w:t>
      </w:r>
      <w:r>
        <w:rPr>
          <w:spacing w:val="2"/>
          <w:position w:val="2"/>
          <w:sz w:val="15"/>
          <w:szCs w:val="15"/>
        </w:rPr>
        <w:t xml:space="preserve">,   </w:t>
      </w:r>
      <w:r>
        <w:rPr>
          <w:spacing w:val="2"/>
          <w:sz w:val="15"/>
          <w:szCs w:val="15"/>
        </w:rPr>
        <w:t>2025</w:t>
      </w:r>
      <w:r>
        <w:rPr>
          <w:spacing w:val="2"/>
          <w:position w:val="2"/>
          <w:sz w:val="15"/>
          <w:szCs w:val="15"/>
        </w:rPr>
        <w:t xml:space="preserve">,   </w:t>
      </w:r>
      <w:r>
        <w:rPr>
          <w:spacing w:val="2"/>
          <w:sz w:val="15"/>
          <w:szCs w:val="15"/>
        </w:rPr>
        <w:t>43</w:t>
      </w:r>
      <w:r>
        <w:rPr>
          <w:spacing w:val="2"/>
          <w:position w:val="2"/>
          <w:sz w:val="15"/>
          <w:szCs w:val="15"/>
        </w:rPr>
        <w:t>:</w:t>
      </w:r>
      <w:r>
        <w:rPr>
          <w:position w:val="2"/>
          <w:sz w:val="15"/>
          <w:szCs w:val="15"/>
        </w:rPr>
        <w:t xml:space="preserve"> </w:t>
      </w:r>
      <w:r>
        <w:rPr>
          <w:spacing w:val="-2"/>
          <w:sz w:val="15"/>
          <w:szCs w:val="15"/>
        </w:rPr>
        <w:t>100747.</w:t>
      </w:r>
    </w:p>
    <w:p w14:paraId="17838A9B">
      <w:pPr>
        <w:pStyle w:val="2"/>
        <w:spacing w:before="62" w:line="224" w:lineRule="auto"/>
        <w:ind w:left="368" w:right="277" w:hanging="348"/>
        <w:rPr>
          <w:sz w:val="15"/>
          <w:szCs w:val="15"/>
        </w:rPr>
      </w:pPr>
      <w:r>
        <w:rPr>
          <w:spacing w:val="7"/>
          <w:position w:val="1"/>
          <w:sz w:val="15"/>
          <w:szCs w:val="15"/>
        </w:rPr>
        <w:t xml:space="preserve">[40] </w:t>
      </w:r>
      <w:r>
        <w:rPr>
          <w:sz w:val="15"/>
          <w:szCs w:val="15"/>
        </w:rPr>
        <w:t>DoukariO</w:t>
      </w:r>
      <w:r>
        <w:rPr>
          <w:spacing w:val="7"/>
          <w:position w:val="2"/>
          <w:sz w:val="15"/>
          <w:szCs w:val="15"/>
        </w:rPr>
        <w:t xml:space="preserve">,  </w:t>
      </w:r>
      <w:r>
        <w:rPr>
          <w:sz w:val="15"/>
          <w:szCs w:val="15"/>
        </w:rPr>
        <w:t>Suliman</w:t>
      </w:r>
      <w:r>
        <w:rPr>
          <w:spacing w:val="7"/>
          <w:sz w:val="15"/>
          <w:szCs w:val="15"/>
        </w:rPr>
        <w:t xml:space="preserve"> </w:t>
      </w:r>
      <w:r>
        <w:rPr>
          <w:sz w:val="15"/>
          <w:szCs w:val="15"/>
        </w:rPr>
        <w:t>A</w:t>
      </w:r>
      <w:r>
        <w:rPr>
          <w:spacing w:val="7"/>
          <w:sz w:val="15"/>
          <w:szCs w:val="15"/>
        </w:rPr>
        <w:t>.</w:t>
      </w:r>
      <w:r>
        <w:rPr>
          <w:spacing w:val="24"/>
          <w:sz w:val="15"/>
          <w:szCs w:val="15"/>
        </w:rPr>
        <w:t xml:space="preserve">  </w:t>
      </w:r>
      <w:r>
        <w:rPr>
          <w:sz w:val="15"/>
          <w:szCs w:val="15"/>
        </w:rPr>
        <w:t>Renovation</w:t>
      </w:r>
      <w:r>
        <w:rPr>
          <w:spacing w:val="7"/>
          <w:sz w:val="15"/>
          <w:szCs w:val="15"/>
        </w:rPr>
        <w:t xml:space="preserve"> </w:t>
      </w:r>
      <w:r>
        <w:rPr>
          <w:sz w:val="15"/>
          <w:szCs w:val="15"/>
        </w:rPr>
        <w:t>digital</w:t>
      </w:r>
      <w:r>
        <w:rPr>
          <w:spacing w:val="-15"/>
          <w:sz w:val="15"/>
          <w:szCs w:val="15"/>
        </w:rPr>
        <w:t xml:space="preserve"> </w:t>
      </w:r>
      <w:r>
        <w:rPr>
          <w:sz w:val="15"/>
          <w:szCs w:val="15"/>
        </w:rPr>
        <w:t>twin</w:t>
      </w:r>
      <w:r>
        <w:rPr>
          <w:spacing w:val="7"/>
          <w:sz w:val="15"/>
          <w:szCs w:val="15"/>
        </w:rPr>
        <w:t xml:space="preserve"> </w:t>
      </w:r>
      <w:r>
        <w:rPr>
          <w:sz w:val="15"/>
          <w:szCs w:val="15"/>
        </w:rPr>
        <w:t>for</w:t>
      </w:r>
      <w:r>
        <w:rPr>
          <w:spacing w:val="-12"/>
          <w:sz w:val="15"/>
          <w:szCs w:val="15"/>
        </w:rPr>
        <w:t xml:space="preserve"> </w:t>
      </w:r>
      <w:r>
        <w:rPr>
          <w:sz w:val="15"/>
          <w:szCs w:val="15"/>
        </w:rPr>
        <w:t>building retrofitmonitoring</w:t>
      </w:r>
      <w:r>
        <w:rPr>
          <w:position w:val="2"/>
          <w:sz w:val="15"/>
          <w:szCs w:val="15"/>
        </w:rPr>
        <w:t>:</w:t>
      </w:r>
      <w:r>
        <w:rPr>
          <w:spacing w:val="31"/>
          <w:position w:val="2"/>
          <w:sz w:val="15"/>
          <w:szCs w:val="15"/>
        </w:rPr>
        <w:t xml:space="preserve"> </w:t>
      </w:r>
      <w:r>
        <w:rPr>
          <w:spacing w:val="-1"/>
          <w:sz w:val="15"/>
          <w:szCs w:val="15"/>
        </w:rPr>
        <w:t>A software</w:t>
      </w:r>
      <w:r>
        <w:rPr>
          <w:spacing w:val="-18"/>
          <w:sz w:val="15"/>
          <w:szCs w:val="15"/>
        </w:rPr>
        <w:t xml:space="preserve"> </w:t>
      </w:r>
      <w:r>
        <w:rPr>
          <w:spacing w:val="-1"/>
          <w:sz w:val="15"/>
          <w:szCs w:val="15"/>
        </w:rPr>
        <w:t>product</w:t>
      </w:r>
      <w:r>
        <w:rPr>
          <w:spacing w:val="-24"/>
          <w:sz w:val="15"/>
          <w:szCs w:val="15"/>
        </w:rPr>
        <w:t xml:space="preserve"> </w:t>
      </w:r>
      <w:r>
        <w:rPr>
          <w:spacing w:val="-1"/>
          <w:sz w:val="15"/>
          <w:szCs w:val="15"/>
        </w:rPr>
        <w:t>and</w:t>
      </w:r>
      <w:r>
        <w:rPr>
          <w:spacing w:val="-12"/>
          <w:sz w:val="15"/>
          <w:szCs w:val="15"/>
        </w:rPr>
        <w:t xml:space="preserve"> </w:t>
      </w:r>
      <w:r>
        <w:rPr>
          <w:spacing w:val="-1"/>
          <w:sz w:val="15"/>
          <w:szCs w:val="15"/>
        </w:rPr>
        <w:t>an</w:t>
      </w:r>
      <w:r>
        <w:rPr>
          <w:spacing w:val="-8"/>
          <w:sz w:val="15"/>
          <w:szCs w:val="15"/>
        </w:rPr>
        <w:t xml:space="preserve"> </w:t>
      </w:r>
      <w:r>
        <w:rPr>
          <w:spacing w:val="-1"/>
          <w:sz w:val="15"/>
          <w:szCs w:val="15"/>
        </w:rPr>
        <w:t>organizational</w:t>
      </w:r>
      <w:r>
        <w:rPr>
          <w:sz w:val="15"/>
          <w:szCs w:val="15"/>
        </w:rPr>
        <w:t xml:space="preserve"> </w:t>
      </w:r>
      <w:r>
        <w:rPr>
          <w:spacing w:val="-1"/>
          <w:sz w:val="15"/>
          <w:szCs w:val="15"/>
        </w:rPr>
        <w:t>ecosystem[C]</w:t>
      </w:r>
      <w:r>
        <w:rPr>
          <w:spacing w:val="-21"/>
          <w:sz w:val="15"/>
          <w:szCs w:val="15"/>
        </w:rPr>
        <w:t xml:space="preserve"> </w:t>
      </w:r>
      <w:r>
        <w:rPr>
          <w:spacing w:val="-1"/>
          <w:sz w:val="15"/>
          <w:szCs w:val="15"/>
        </w:rPr>
        <w:t>∥Proceedings</w:t>
      </w:r>
      <w:r>
        <w:rPr>
          <w:spacing w:val="-16"/>
          <w:sz w:val="15"/>
          <w:szCs w:val="15"/>
        </w:rPr>
        <w:t xml:space="preserve"> </w:t>
      </w:r>
      <w:r>
        <w:rPr>
          <w:spacing w:val="-1"/>
          <w:sz w:val="15"/>
          <w:szCs w:val="15"/>
        </w:rPr>
        <w:t>of</w:t>
      </w:r>
      <w:r>
        <w:rPr>
          <w:spacing w:val="-25"/>
          <w:sz w:val="15"/>
          <w:szCs w:val="15"/>
        </w:rPr>
        <w:t xml:space="preserve"> </w:t>
      </w:r>
      <w:r>
        <w:rPr>
          <w:spacing w:val="-1"/>
          <w:sz w:val="15"/>
          <w:szCs w:val="15"/>
        </w:rPr>
        <w:t>the</w:t>
      </w:r>
      <w:r>
        <w:rPr>
          <w:spacing w:val="-16"/>
          <w:sz w:val="15"/>
          <w:szCs w:val="15"/>
        </w:rPr>
        <w:t xml:space="preserve"> </w:t>
      </w:r>
      <w:r>
        <w:rPr>
          <w:spacing w:val="-1"/>
          <w:sz w:val="15"/>
          <w:szCs w:val="15"/>
        </w:rPr>
        <w:t>2024</w:t>
      </w:r>
      <w:r>
        <w:rPr>
          <w:spacing w:val="-2"/>
          <w:sz w:val="15"/>
          <w:szCs w:val="15"/>
        </w:rPr>
        <w:t xml:space="preserve"> European</w:t>
      </w:r>
      <w:r>
        <w:rPr>
          <w:spacing w:val="-9"/>
          <w:sz w:val="15"/>
          <w:szCs w:val="15"/>
        </w:rPr>
        <w:t xml:space="preserve"> </w:t>
      </w:r>
      <w:r>
        <w:rPr>
          <w:spacing w:val="-2"/>
          <w:sz w:val="15"/>
          <w:szCs w:val="15"/>
        </w:rPr>
        <w:t>Conference</w:t>
      </w:r>
      <w:r>
        <w:rPr>
          <w:sz w:val="15"/>
          <w:szCs w:val="15"/>
        </w:rPr>
        <w:t xml:space="preserve"> </w:t>
      </w:r>
      <w:r>
        <w:rPr>
          <w:spacing w:val="-1"/>
          <w:sz w:val="15"/>
          <w:szCs w:val="15"/>
        </w:rPr>
        <w:t>on</w:t>
      </w:r>
      <w:r>
        <w:rPr>
          <w:spacing w:val="13"/>
          <w:w w:val="101"/>
          <w:sz w:val="15"/>
          <w:szCs w:val="15"/>
        </w:rPr>
        <w:t xml:space="preserve">  </w:t>
      </w:r>
      <w:r>
        <w:rPr>
          <w:spacing w:val="-1"/>
          <w:sz w:val="15"/>
          <w:szCs w:val="15"/>
        </w:rPr>
        <w:t>Computing</w:t>
      </w:r>
      <w:r>
        <w:rPr>
          <w:spacing w:val="18"/>
          <w:w w:val="101"/>
          <w:sz w:val="15"/>
          <w:szCs w:val="15"/>
        </w:rPr>
        <w:t xml:space="preserve">  </w:t>
      </w:r>
      <w:r>
        <w:rPr>
          <w:spacing w:val="-1"/>
          <w:sz w:val="15"/>
          <w:szCs w:val="15"/>
        </w:rPr>
        <w:t>in</w:t>
      </w:r>
      <w:r>
        <w:rPr>
          <w:spacing w:val="17"/>
          <w:w w:val="102"/>
          <w:sz w:val="15"/>
          <w:szCs w:val="15"/>
        </w:rPr>
        <w:t xml:space="preserve">  </w:t>
      </w:r>
      <w:r>
        <w:rPr>
          <w:spacing w:val="-1"/>
          <w:sz w:val="15"/>
          <w:szCs w:val="15"/>
        </w:rPr>
        <w:t xml:space="preserve">Construction. </w:t>
      </w:r>
      <w:r>
        <w:rPr>
          <w:spacing w:val="-2"/>
          <w:sz w:val="15"/>
          <w:szCs w:val="15"/>
        </w:rPr>
        <w:t xml:space="preserve">   Sint-Niklaas</w:t>
      </w:r>
      <w:r>
        <w:rPr>
          <w:spacing w:val="-2"/>
          <w:position w:val="2"/>
          <w:sz w:val="15"/>
          <w:szCs w:val="15"/>
        </w:rPr>
        <w:t xml:space="preserve">,    </w:t>
      </w:r>
      <w:r>
        <w:rPr>
          <w:spacing w:val="-2"/>
          <w:sz w:val="15"/>
          <w:szCs w:val="15"/>
        </w:rPr>
        <w:t>Belgium</w:t>
      </w:r>
      <w:r>
        <w:rPr>
          <w:spacing w:val="-2"/>
          <w:position w:val="2"/>
          <w:sz w:val="15"/>
          <w:szCs w:val="15"/>
        </w:rPr>
        <w:t>:</w:t>
      </w:r>
      <w:r>
        <w:rPr>
          <w:position w:val="2"/>
          <w:sz w:val="15"/>
          <w:szCs w:val="15"/>
        </w:rPr>
        <w:t xml:space="preserve"> </w:t>
      </w:r>
      <w:r>
        <w:rPr>
          <w:sz w:val="15"/>
          <w:szCs w:val="15"/>
        </w:rPr>
        <w:t>European</w:t>
      </w:r>
      <w:r>
        <w:rPr>
          <w:spacing w:val="-24"/>
          <w:sz w:val="15"/>
          <w:szCs w:val="15"/>
        </w:rPr>
        <w:t xml:space="preserve"> </w:t>
      </w:r>
      <w:r>
        <w:rPr>
          <w:sz w:val="15"/>
          <w:szCs w:val="15"/>
        </w:rPr>
        <w:t>CouncilonComputinginConstruction</w:t>
      </w:r>
      <w:r>
        <w:rPr>
          <w:spacing w:val="7"/>
          <w:sz w:val="15"/>
          <w:szCs w:val="15"/>
        </w:rPr>
        <w:t>(</w:t>
      </w:r>
      <w:r>
        <w:rPr>
          <w:sz w:val="15"/>
          <w:szCs w:val="15"/>
        </w:rPr>
        <w:t>EC</w:t>
      </w:r>
      <w:r>
        <w:rPr>
          <w:spacing w:val="7"/>
          <w:sz w:val="15"/>
          <w:szCs w:val="15"/>
        </w:rPr>
        <w:t>3)</w:t>
      </w:r>
      <w:r>
        <w:rPr>
          <w:spacing w:val="-7"/>
          <w:sz w:val="15"/>
          <w:szCs w:val="15"/>
        </w:rPr>
        <w:t xml:space="preserve"> </w:t>
      </w:r>
      <w:r>
        <w:rPr>
          <w:spacing w:val="7"/>
          <w:position w:val="2"/>
          <w:sz w:val="15"/>
          <w:szCs w:val="15"/>
        </w:rPr>
        <w:t>,</w:t>
      </w:r>
      <w:r>
        <w:rPr>
          <w:spacing w:val="13"/>
          <w:position w:val="2"/>
          <w:sz w:val="15"/>
          <w:szCs w:val="15"/>
        </w:rPr>
        <w:t xml:space="preserve"> </w:t>
      </w:r>
      <w:r>
        <w:rPr>
          <w:spacing w:val="7"/>
          <w:sz w:val="15"/>
          <w:szCs w:val="15"/>
        </w:rPr>
        <w:t>2024</w:t>
      </w:r>
      <w:r>
        <w:rPr>
          <w:spacing w:val="7"/>
          <w:position w:val="2"/>
          <w:sz w:val="15"/>
          <w:szCs w:val="15"/>
        </w:rPr>
        <w:t>:</w:t>
      </w:r>
      <w:r>
        <w:rPr>
          <w:position w:val="2"/>
          <w:sz w:val="15"/>
          <w:szCs w:val="15"/>
        </w:rPr>
        <w:t xml:space="preserve"> </w:t>
      </w:r>
      <w:r>
        <w:rPr>
          <w:sz w:val="15"/>
          <w:szCs w:val="15"/>
        </w:rPr>
        <w:t>225.</w:t>
      </w:r>
    </w:p>
    <w:p w14:paraId="17016381">
      <w:pPr>
        <w:pStyle w:val="2"/>
        <w:spacing w:before="61" w:line="203" w:lineRule="auto"/>
        <w:ind w:left="366" w:right="331" w:hanging="346"/>
        <w:rPr>
          <w:sz w:val="15"/>
          <w:szCs w:val="15"/>
        </w:rPr>
      </w:pPr>
      <w:r>
        <w:rPr>
          <w:spacing w:val="8"/>
          <w:sz w:val="15"/>
          <w:szCs w:val="15"/>
        </w:rPr>
        <w:t>[41] 何世彪</w:t>
      </w:r>
      <w:r>
        <w:rPr>
          <w:spacing w:val="-7"/>
          <w:sz w:val="15"/>
          <w:szCs w:val="15"/>
        </w:rPr>
        <w:t xml:space="preserve"> </w:t>
      </w:r>
      <w:r>
        <w:rPr>
          <w:spacing w:val="8"/>
          <w:sz w:val="15"/>
          <w:szCs w:val="15"/>
        </w:rPr>
        <w:t>,杨士中</w:t>
      </w:r>
      <w:r>
        <w:rPr>
          <w:spacing w:val="8"/>
          <w:position w:val="-1"/>
          <w:sz w:val="15"/>
          <w:szCs w:val="15"/>
        </w:rPr>
        <w:t>.  3σ</w:t>
      </w:r>
      <w:r>
        <w:rPr>
          <w:spacing w:val="8"/>
          <w:sz w:val="15"/>
          <w:szCs w:val="15"/>
        </w:rPr>
        <w:t>准则在小波消噪中的应用[J]</w:t>
      </w:r>
      <w:r>
        <w:rPr>
          <w:spacing w:val="8"/>
          <w:position w:val="-1"/>
          <w:sz w:val="15"/>
          <w:szCs w:val="15"/>
        </w:rPr>
        <w:t xml:space="preserve">.  </w:t>
      </w:r>
      <w:r>
        <w:rPr>
          <w:spacing w:val="8"/>
          <w:sz w:val="15"/>
          <w:szCs w:val="15"/>
        </w:rPr>
        <w:t>重庆大学学</w:t>
      </w:r>
      <w:r>
        <w:rPr>
          <w:spacing w:val="4"/>
          <w:sz w:val="15"/>
          <w:szCs w:val="15"/>
        </w:rPr>
        <w:t>报(自然科学版)</w:t>
      </w:r>
      <w:r>
        <w:rPr>
          <w:spacing w:val="-3"/>
          <w:sz w:val="15"/>
          <w:szCs w:val="15"/>
        </w:rPr>
        <w:t xml:space="preserve"> </w:t>
      </w:r>
      <w:r>
        <w:rPr>
          <w:spacing w:val="4"/>
          <w:position w:val="1"/>
          <w:sz w:val="15"/>
          <w:szCs w:val="15"/>
        </w:rPr>
        <w:t>,</w:t>
      </w:r>
      <w:r>
        <w:rPr>
          <w:spacing w:val="19"/>
          <w:position w:val="1"/>
          <w:sz w:val="15"/>
          <w:szCs w:val="15"/>
        </w:rPr>
        <w:t xml:space="preserve"> </w:t>
      </w:r>
      <w:r>
        <w:rPr>
          <w:spacing w:val="4"/>
          <w:position w:val="-1"/>
          <w:sz w:val="15"/>
          <w:szCs w:val="15"/>
        </w:rPr>
        <w:t>2002</w:t>
      </w:r>
      <w:r>
        <w:rPr>
          <w:spacing w:val="4"/>
          <w:position w:val="1"/>
          <w:sz w:val="15"/>
          <w:szCs w:val="15"/>
        </w:rPr>
        <w:t>,</w:t>
      </w:r>
      <w:r>
        <w:rPr>
          <w:spacing w:val="18"/>
          <w:w w:val="102"/>
          <w:position w:val="1"/>
          <w:sz w:val="15"/>
          <w:szCs w:val="15"/>
        </w:rPr>
        <w:t xml:space="preserve"> </w:t>
      </w:r>
      <w:r>
        <w:rPr>
          <w:spacing w:val="4"/>
          <w:sz w:val="15"/>
          <w:szCs w:val="15"/>
        </w:rPr>
        <w:t xml:space="preserve">25(12) </w:t>
      </w:r>
      <w:r>
        <w:rPr>
          <w:spacing w:val="4"/>
          <w:position w:val="1"/>
          <w:sz w:val="15"/>
          <w:szCs w:val="15"/>
        </w:rPr>
        <w:t>:</w:t>
      </w:r>
      <w:r>
        <w:rPr>
          <w:spacing w:val="4"/>
          <w:position w:val="-1"/>
          <w:sz w:val="15"/>
          <w:szCs w:val="15"/>
        </w:rPr>
        <w:t>58-61.</w:t>
      </w:r>
    </w:p>
    <w:p w14:paraId="016B9E2F">
      <w:pPr>
        <w:pStyle w:val="2"/>
        <w:spacing w:before="61" w:line="203" w:lineRule="auto"/>
        <w:ind w:left="365" w:right="337" w:hanging="345"/>
        <w:rPr>
          <w:sz w:val="15"/>
          <w:szCs w:val="15"/>
        </w:rPr>
      </w:pPr>
      <w:r>
        <w:rPr>
          <w:spacing w:val="11"/>
          <w:sz w:val="15"/>
          <w:szCs w:val="15"/>
        </w:rPr>
        <w:t>[42] 苏杭</w:t>
      </w:r>
      <w:r>
        <w:rPr>
          <w:spacing w:val="11"/>
          <w:position w:val="-1"/>
          <w:sz w:val="15"/>
          <w:szCs w:val="15"/>
        </w:rPr>
        <w:t xml:space="preserve">.  </w:t>
      </w:r>
      <w:r>
        <w:rPr>
          <w:spacing w:val="11"/>
          <w:sz w:val="15"/>
          <w:szCs w:val="15"/>
        </w:rPr>
        <w:t>数字孪生在超低能耗建筑中的探索与应用[J]</w:t>
      </w:r>
      <w:r>
        <w:rPr>
          <w:spacing w:val="11"/>
          <w:position w:val="-1"/>
          <w:sz w:val="15"/>
          <w:szCs w:val="15"/>
        </w:rPr>
        <w:t xml:space="preserve">.  </w:t>
      </w:r>
      <w:r>
        <w:rPr>
          <w:spacing w:val="11"/>
          <w:sz w:val="15"/>
          <w:szCs w:val="15"/>
        </w:rPr>
        <w:t>河南科</w:t>
      </w:r>
      <w:r>
        <w:rPr>
          <w:position w:val="1"/>
          <w:sz w:val="15"/>
          <w:szCs w:val="15"/>
        </w:rPr>
        <w:t>技</w:t>
      </w:r>
      <w:r>
        <w:rPr>
          <w:spacing w:val="1"/>
          <w:position w:val="1"/>
          <w:sz w:val="15"/>
          <w:szCs w:val="15"/>
        </w:rPr>
        <w:t xml:space="preserve"> </w:t>
      </w:r>
      <w:r>
        <w:rPr>
          <w:position w:val="1"/>
          <w:sz w:val="15"/>
          <w:szCs w:val="15"/>
        </w:rPr>
        <w:t>,</w:t>
      </w:r>
      <w:r>
        <w:rPr>
          <w:spacing w:val="19"/>
          <w:position w:val="1"/>
          <w:sz w:val="15"/>
          <w:szCs w:val="15"/>
        </w:rPr>
        <w:t xml:space="preserve"> </w:t>
      </w:r>
      <w:r>
        <w:rPr>
          <w:sz w:val="15"/>
          <w:szCs w:val="15"/>
        </w:rPr>
        <w:t>2025</w:t>
      </w:r>
      <w:r>
        <w:rPr>
          <w:position w:val="1"/>
          <w:sz w:val="15"/>
          <w:szCs w:val="15"/>
        </w:rPr>
        <w:t>,</w:t>
      </w:r>
      <w:r>
        <w:rPr>
          <w:spacing w:val="20"/>
          <w:w w:val="101"/>
          <w:position w:val="1"/>
          <w:sz w:val="15"/>
          <w:szCs w:val="15"/>
        </w:rPr>
        <w:t xml:space="preserve"> </w:t>
      </w:r>
      <w:r>
        <w:rPr>
          <w:sz w:val="15"/>
          <w:szCs w:val="15"/>
        </w:rPr>
        <w:t xml:space="preserve">52(4) </w:t>
      </w:r>
      <w:r>
        <w:rPr>
          <w:position w:val="1"/>
          <w:sz w:val="15"/>
          <w:szCs w:val="15"/>
        </w:rPr>
        <w:t>:</w:t>
      </w:r>
      <w:r>
        <w:rPr>
          <w:spacing w:val="20"/>
          <w:w w:val="101"/>
          <w:position w:val="1"/>
          <w:sz w:val="15"/>
          <w:szCs w:val="15"/>
        </w:rPr>
        <w:t xml:space="preserve"> </w:t>
      </w:r>
      <w:r>
        <w:rPr>
          <w:sz w:val="15"/>
          <w:szCs w:val="15"/>
        </w:rPr>
        <w:t>30-36.</w:t>
      </w:r>
    </w:p>
    <w:p w14:paraId="1C86C5F8">
      <w:pPr>
        <w:pStyle w:val="2"/>
        <w:spacing w:before="73" w:line="204" w:lineRule="auto"/>
        <w:ind w:left="367" w:right="337" w:hanging="347"/>
        <w:rPr>
          <w:sz w:val="15"/>
          <w:szCs w:val="15"/>
        </w:rPr>
      </w:pPr>
      <w:r>
        <w:rPr>
          <w:spacing w:val="11"/>
          <w:sz w:val="15"/>
          <w:szCs w:val="15"/>
        </w:rPr>
        <w:t>[43] 郭溪</w:t>
      </w:r>
      <w:r>
        <w:rPr>
          <w:spacing w:val="11"/>
          <w:position w:val="-1"/>
          <w:sz w:val="15"/>
          <w:szCs w:val="15"/>
        </w:rPr>
        <w:t xml:space="preserve">.  </w:t>
      </w:r>
      <w:r>
        <w:rPr>
          <w:spacing w:val="11"/>
          <w:sz w:val="15"/>
          <w:szCs w:val="15"/>
        </w:rPr>
        <w:t>基于数字孪生的低碳数字少年宫建设方案研究[J]</w:t>
      </w:r>
      <w:r>
        <w:rPr>
          <w:spacing w:val="11"/>
          <w:position w:val="-1"/>
          <w:sz w:val="15"/>
          <w:szCs w:val="15"/>
        </w:rPr>
        <w:t xml:space="preserve">.  </w:t>
      </w:r>
      <w:r>
        <w:rPr>
          <w:spacing w:val="11"/>
          <w:sz w:val="15"/>
          <w:szCs w:val="15"/>
        </w:rPr>
        <w:t>经</w:t>
      </w:r>
      <w:r>
        <w:rPr>
          <w:spacing w:val="1"/>
          <w:sz w:val="15"/>
          <w:szCs w:val="15"/>
        </w:rPr>
        <w:t>济研究导刊</w:t>
      </w:r>
      <w:r>
        <w:rPr>
          <w:spacing w:val="-10"/>
          <w:sz w:val="15"/>
          <w:szCs w:val="15"/>
        </w:rPr>
        <w:t xml:space="preserve"> </w:t>
      </w:r>
      <w:r>
        <w:rPr>
          <w:spacing w:val="1"/>
          <w:position w:val="1"/>
          <w:sz w:val="15"/>
          <w:szCs w:val="15"/>
        </w:rPr>
        <w:t>,</w:t>
      </w:r>
      <w:r>
        <w:rPr>
          <w:spacing w:val="19"/>
          <w:w w:val="101"/>
          <w:position w:val="1"/>
          <w:sz w:val="15"/>
          <w:szCs w:val="15"/>
        </w:rPr>
        <w:t xml:space="preserve"> </w:t>
      </w:r>
      <w:r>
        <w:rPr>
          <w:spacing w:val="1"/>
          <w:sz w:val="15"/>
          <w:szCs w:val="15"/>
        </w:rPr>
        <w:t xml:space="preserve">2023(18) </w:t>
      </w:r>
      <w:r>
        <w:rPr>
          <w:spacing w:val="1"/>
          <w:position w:val="1"/>
          <w:sz w:val="15"/>
          <w:szCs w:val="15"/>
        </w:rPr>
        <w:t>:</w:t>
      </w:r>
      <w:r>
        <w:rPr>
          <w:spacing w:val="21"/>
          <w:position w:val="1"/>
          <w:sz w:val="15"/>
          <w:szCs w:val="15"/>
        </w:rPr>
        <w:t xml:space="preserve"> </w:t>
      </w:r>
      <w:r>
        <w:rPr>
          <w:spacing w:val="1"/>
          <w:position w:val="-1"/>
          <w:sz w:val="15"/>
          <w:szCs w:val="15"/>
        </w:rPr>
        <w:t>57-59.</w:t>
      </w:r>
    </w:p>
    <w:p w14:paraId="522F66CA">
      <w:pPr>
        <w:pStyle w:val="2"/>
        <w:spacing w:before="59" w:line="205" w:lineRule="auto"/>
        <w:ind w:left="364" w:right="337" w:hanging="344"/>
        <w:rPr>
          <w:sz w:val="15"/>
          <w:szCs w:val="15"/>
        </w:rPr>
      </w:pPr>
      <w:r>
        <w:rPr>
          <w:spacing w:val="12"/>
          <w:sz w:val="15"/>
          <w:szCs w:val="15"/>
        </w:rPr>
        <w:t>[44] 李艳</w:t>
      </w:r>
      <w:r>
        <w:rPr>
          <w:spacing w:val="-9"/>
          <w:sz w:val="15"/>
          <w:szCs w:val="15"/>
        </w:rPr>
        <w:t xml:space="preserve"> </w:t>
      </w:r>
      <w:r>
        <w:rPr>
          <w:spacing w:val="12"/>
          <w:sz w:val="15"/>
          <w:szCs w:val="15"/>
        </w:rPr>
        <w:t>,宋晋</w:t>
      </w:r>
      <w:r>
        <w:rPr>
          <w:spacing w:val="-14"/>
          <w:sz w:val="15"/>
          <w:szCs w:val="15"/>
        </w:rPr>
        <w:t xml:space="preserve"> </w:t>
      </w:r>
      <w:r>
        <w:rPr>
          <w:spacing w:val="12"/>
          <w:sz w:val="15"/>
          <w:szCs w:val="15"/>
        </w:rPr>
        <w:t>,卢严</w:t>
      </w:r>
      <w:r>
        <w:rPr>
          <w:spacing w:val="12"/>
          <w:position w:val="-1"/>
          <w:sz w:val="15"/>
          <w:szCs w:val="15"/>
        </w:rPr>
        <w:t xml:space="preserve">.  </w:t>
      </w:r>
      <w:r>
        <w:rPr>
          <w:spacing w:val="12"/>
          <w:sz w:val="15"/>
          <w:szCs w:val="15"/>
        </w:rPr>
        <w:t>基于数字孪生的绿色低碳建筑管理平台设</w:t>
      </w:r>
      <w:r>
        <w:rPr>
          <w:spacing w:val="4"/>
          <w:sz w:val="15"/>
          <w:szCs w:val="15"/>
        </w:rPr>
        <w:t>计与实现[J]</w:t>
      </w:r>
      <w:r>
        <w:rPr>
          <w:spacing w:val="4"/>
          <w:position w:val="-1"/>
          <w:sz w:val="15"/>
          <w:szCs w:val="15"/>
        </w:rPr>
        <w:t xml:space="preserve">.  </w:t>
      </w:r>
      <w:r>
        <w:rPr>
          <w:spacing w:val="4"/>
          <w:sz w:val="15"/>
          <w:szCs w:val="15"/>
        </w:rPr>
        <w:t>现代信息科技</w:t>
      </w:r>
      <w:r>
        <w:rPr>
          <w:spacing w:val="1"/>
          <w:sz w:val="15"/>
          <w:szCs w:val="15"/>
        </w:rPr>
        <w:t xml:space="preserve"> </w:t>
      </w:r>
      <w:r>
        <w:rPr>
          <w:spacing w:val="4"/>
          <w:position w:val="1"/>
          <w:sz w:val="15"/>
          <w:szCs w:val="15"/>
        </w:rPr>
        <w:t>,</w:t>
      </w:r>
      <w:r>
        <w:rPr>
          <w:spacing w:val="18"/>
          <w:w w:val="101"/>
          <w:position w:val="1"/>
          <w:sz w:val="15"/>
          <w:szCs w:val="15"/>
        </w:rPr>
        <w:t xml:space="preserve"> </w:t>
      </w:r>
      <w:r>
        <w:rPr>
          <w:spacing w:val="4"/>
          <w:position w:val="-1"/>
          <w:sz w:val="15"/>
          <w:szCs w:val="15"/>
        </w:rPr>
        <w:t>2025</w:t>
      </w:r>
      <w:r>
        <w:rPr>
          <w:spacing w:val="4"/>
          <w:position w:val="1"/>
          <w:sz w:val="15"/>
          <w:szCs w:val="15"/>
        </w:rPr>
        <w:t>,</w:t>
      </w:r>
      <w:r>
        <w:rPr>
          <w:spacing w:val="21"/>
          <w:position w:val="1"/>
          <w:sz w:val="15"/>
          <w:szCs w:val="15"/>
        </w:rPr>
        <w:t xml:space="preserve"> </w:t>
      </w:r>
      <w:r>
        <w:rPr>
          <w:spacing w:val="4"/>
          <w:sz w:val="15"/>
          <w:szCs w:val="15"/>
        </w:rPr>
        <w:t xml:space="preserve">9(3) </w:t>
      </w:r>
      <w:r>
        <w:rPr>
          <w:spacing w:val="4"/>
          <w:position w:val="1"/>
          <w:sz w:val="15"/>
          <w:szCs w:val="15"/>
        </w:rPr>
        <w:t>:</w:t>
      </w:r>
      <w:r>
        <w:rPr>
          <w:spacing w:val="23"/>
          <w:position w:val="1"/>
          <w:sz w:val="15"/>
          <w:szCs w:val="15"/>
        </w:rPr>
        <w:t xml:space="preserve"> </w:t>
      </w:r>
      <w:r>
        <w:rPr>
          <w:spacing w:val="4"/>
          <w:position w:val="-1"/>
          <w:sz w:val="15"/>
          <w:szCs w:val="15"/>
        </w:rPr>
        <w:t>146-152.</w:t>
      </w:r>
    </w:p>
    <w:p w14:paraId="6E726CA0">
      <w:pPr>
        <w:pStyle w:val="2"/>
        <w:spacing w:before="58" w:line="205" w:lineRule="auto"/>
        <w:ind w:left="368" w:right="337" w:hanging="348"/>
        <w:rPr>
          <w:sz w:val="15"/>
          <w:szCs w:val="15"/>
        </w:rPr>
      </w:pPr>
      <w:r>
        <w:rPr>
          <w:spacing w:val="10"/>
          <w:sz w:val="15"/>
          <w:szCs w:val="15"/>
        </w:rPr>
        <w:t>[45] 虞婧</w:t>
      </w:r>
      <w:r>
        <w:rPr>
          <w:spacing w:val="-15"/>
          <w:sz w:val="15"/>
          <w:szCs w:val="15"/>
        </w:rPr>
        <w:t xml:space="preserve"> </w:t>
      </w:r>
      <w:r>
        <w:rPr>
          <w:spacing w:val="10"/>
          <w:sz w:val="15"/>
          <w:szCs w:val="15"/>
        </w:rPr>
        <w:t>,魏红磊</w:t>
      </w:r>
      <w:r>
        <w:rPr>
          <w:spacing w:val="-14"/>
          <w:sz w:val="15"/>
          <w:szCs w:val="15"/>
        </w:rPr>
        <w:t xml:space="preserve"> </w:t>
      </w:r>
      <w:r>
        <w:rPr>
          <w:spacing w:val="10"/>
          <w:sz w:val="15"/>
          <w:szCs w:val="15"/>
        </w:rPr>
        <w:t>,周亘儒</w:t>
      </w:r>
      <w:r>
        <w:rPr>
          <w:spacing w:val="-15"/>
          <w:sz w:val="15"/>
          <w:szCs w:val="15"/>
        </w:rPr>
        <w:t xml:space="preserve"> </w:t>
      </w:r>
      <w:r>
        <w:rPr>
          <w:spacing w:val="10"/>
          <w:sz w:val="15"/>
          <w:szCs w:val="15"/>
        </w:rPr>
        <w:t>,等</w:t>
      </w:r>
      <w:r>
        <w:rPr>
          <w:spacing w:val="10"/>
          <w:position w:val="-1"/>
          <w:sz w:val="15"/>
          <w:szCs w:val="15"/>
        </w:rPr>
        <w:t xml:space="preserve">.  </w:t>
      </w:r>
      <w:r>
        <w:rPr>
          <w:spacing w:val="10"/>
          <w:sz w:val="15"/>
          <w:szCs w:val="15"/>
        </w:rPr>
        <w:t>基于数字孪生技术的低碳选煤</w:t>
      </w:r>
      <w:r>
        <w:rPr>
          <w:spacing w:val="9"/>
          <w:sz w:val="15"/>
          <w:szCs w:val="15"/>
        </w:rPr>
        <w:t>厂能</w:t>
      </w:r>
      <w:r>
        <w:rPr>
          <w:spacing w:val="5"/>
          <w:sz w:val="15"/>
          <w:szCs w:val="15"/>
        </w:rPr>
        <w:t>源监控平台应用研究[J]</w:t>
      </w:r>
      <w:r>
        <w:rPr>
          <w:spacing w:val="5"/>
          <w:position w:val="-1"/>
          <w:sz w:val="15"/>
          <w:szCs w:val="15"/>
        </w:rPr>
        <w:t xml:space="preserve">.  </w:t>
      </w:r>
      <w:r>
        <w:rPr>
          <w:spacing w:val="5"/>
          <w:sz w:val="15"/>
          <w:szCs w:val="15"/>
        </w:rPr>
        <w:t>煤炭工程</w:t>
      </w:r>
      <w:r>
        <w:rPr>
          <w:spacing w:val="-14"/>
          <w:sz w:val="15"/>
          <w:szCs w:val="15"/>
        </w:rPr>
        <w:t xml:space="preserve"> </w:t>
      </w:r>
      <w:r>
        <w:rPr>
          <w:spacing w:val="5"/>
          <w:position w:val="1"/>
          <w:sz w:val="15"/>
          <w:szCs w:val="15"/>
        </w:rPr>
        <w:t>,</w:t>
      </w:r>
      <w:r>
        <w:rPr>
          <w:spacing w:val="5"/>
          <w:position w:val="-1"/>
          <w:sz w:val="15"/>
          <w:szCs w:val="15"/>
        </w:rPr>
        <w:t>2024</w:t>
      </w:r>
      <w:r>
        <w:rPr>
          <w:spacing w:val="5"/>
          <w:position w:val="1"/>
          <w:sz w:val="15"/>
          <w:szCs w:val="15"/>
        </w:rPr>
        <w:t>,</w:t>
      </w:r>
      <w:r>
        <w:rPr>
          <w:spacing w:val="20"/>
          <w:w w:val="101"/>
          <w:position w:val="1"/>
          <w:sz w:val="15"/>
          <w:szCs w:val="15"/>
        </w:rPr>
        <w:t xml:space="preserve"> </w:t>
      </w:r>
      <w:r>
        <w:rPr>
          <w:spacing w:val="5"/>
          <w:sz w:val="15"/>
          <w:szCs w:val="15"/>
        </w:rPr>
        <w:t xml:space="preserve">56(12) </w:t>
      </w:r>
      <w:r>
        <w:rPr>
          <w:spacing w:val="5"/>
          <w:position w:val="1"/>
          <w:sz w:val="15"/>
          <w:szCs w:val="15"/>
        </w:rPr>
        <w:t>:</w:t>
      </w:r>
      <w:r>
        <w:rPr>
          <w:spacing w:val="22"/>
          <w:w w:val="102"/>
          <w:position w:val="1"/>
          <w:sz w:val="15"/>
          <w:szCs w:val="15"/>
        </w:rPr>
        <w:t xml:space="preserve"> </w:t>
      </w:r>
      <w:r>
        <w:rPr>
          <w:spacing w:val="5"/>
          <w:position w:val="-1"/>
          <w:sz w:val="15"/>
          <w:szCs w:val="15"/>
        </w:rPr>
        <w:t>12-18.</w:t>
      </w:r>
    </w:p>
    <w:p w14:paraId="55612C43">
      <w:pPr>
        <w:pStyle w:val="2"/>
        <w:spacing w:before="63" w:line="212" w:lineRule="auto"/>
        <w:ind w:left="371" w:right="286" w:hanging="351"/>
        <w:rPr>
          <w:sz w:val="15"/>
          <w:szCs w:val="15"/>
        </w:rPr>
      </w:pPr>
      <w:r>
        <w:rPr>
          <w:spacing w:val="12"/>
          <w:position w:val="1"/>
          <w:sz w:val="15"/>
          <w:szCs w:val="15"/>
        </w:rPr>
        <w:t xml:space="preserve">[46] </w:t>
      </w:r>
      <w:r>
        <w:rPr>
          <w:sz w:val="15"/>
          <w:szCs w:val="15"/>
        </w:rPr>
        <w:t>UppalM</w:t>
      </w:r>
      <w:r>
        <w:rPr>
          <w:spacing w:val="12"/>
          <w:position w:val="2"/>
          <w:sz w:val="15"/>
          <w:szCs w:val="15"/>
        </w:rPr>
        <w:t xml:space="preserve">,  </w:t>
      </w:r>
      <w:r>
        <w:rPr>
          <w:sz w:val="15"/>
          <w:szCs w:val="15"/>
        </w:rPr>
        <w:t>Gupta</w:t>
      </w:r>
      <w:r>
        <w:rPr>
          <w:spacing w:val="12"/>
          <w:sz w:val="15"/>
          <w:szCs w:val="15"/>
        </w:rPr>
        <w:t xml:space="preserve"> </w:t>
      </w:r>
      <w:r>
        <w:rPr>
          <w:sz w:val="15"/>
          <w:szCs w:val="15"/>
        </w:rPr>
        <w:t>D</w:t>
      </w:r>
      <w:r>
        <w:rPr>
          <w:spacing w:val="12"/>
          <w:position w:val="2"/>
          <w:sz w:val="15"/>
          <w:szCs w:val="15"/>
        </w:rPr>
        <w:t xml:space="preserve">,  </w:t>
      </w:r>
      <w:r>
        <w:rPr>
          <w:sz w:val="15"/>
          <w:szCs w:val="15"/>
        </w:rPr>
        <w:t>Mahmoud</w:t>
      </w:r>
      <w:r>
        <w:rPr>
          <w:spacing w:val="22"/>
          <w:w w:val="101"/>
          <w:sz w:val="15"/>
          <w:szCs w:val="15"/>
        </w:rPr>
        <w:t xml:space="preserve"> </w:t>
      </w:r>
      <w:r>
        <w:rPr>
          <w:sz w:val="15"/>
          <w:szCs w:val="15"/>
        </w:rPr>
        <w:t>A</w:t>
      </w:r>
      <w:r>
        <w:rPr>
          <w:spacing w:val="12"/>
          <w:position w:val="2"/>
          <w:sz w:val="15"/>
          <w:szCs w:val="15"/>
        </w:rPr>
        <w:t>,</w:t>
      </w:r>
      <w:r>
        <w:rPr>
          <w:spacing w:val="8"/>
          <w:position w:val="2"/>
          <w:sz w:val="15"/>
          <w:szCs w:val="15"/>
        </w:rPr>
        <w:t xml:space="preserve">  </w:t>
      </w:r>
      <w:r>
        <w:rPr>
          <w:sz w:val="15"/>
          <w:szCs w:val="15"/>
        </w:rPr>
        <w:t>et</w:t>
      </w:r>
      <w:r>
        <w:rPr>
          <w:spacing w:val="12"/>
          <w:sz w:val="15"/>
          <w:szCs w:val="15"/>
        </w:rPr>
        <w:t xml:space="preserve"> </w:t>
      </w:r>
      <w:r>
        <w:rPr>
          <w:sz w:val="15"/>
          <w:szCs w:val="15"/>
        </w:rPr>
        <w:t>al</w:t>
      </w:r>
      <w:r>
        <w:rPr>
          <w:spacing w:val="12"/>
          <w:sz w:val="15"/>
          <w:szCs w:val="15"/>
        </w:rPr>
        <w:t xml:space="preserve">.   </w:t>
      </w:r>
      <w:r>
        <w:rPr>
          <w:sz w:val="15"/>
          <w:szCs w:val="15"/>
        </w:rPr>
        <w:t>Fault</w:t>
      </w:r>
      <w:r>
        <w:rPr>
          <w:spacing w:val="12"/>
          <w:sz w:val="15"/>
          <w:szCs w:val="15"/>
        </w:rPr>
        <w:t xml:space="preserve"> </w:t>
      </w:r>
      <w:r>
        <w:rPr>
          <w:sz w:val="15"/>
          <w:szCs w:val="15"/>
        </w:rPr>
        <w:t xml:space="preserve">prediction </w:t>
      </w:r>
      <w:r>
        <w:rPr>
          <w:spacing w:val="-2"/>
          <w:sz w:val="15"/>
          <w:szCs w:val="15"/>
        </w:rPr>
        <w:t>recommendermodel</w:t>
      </w:r>
      <w:r>
        <w:rPr>
          <w:spacing w:val="-14"/>
          <w:sz w:val="15"/>
          <w:szCs w:val="15"/>
        </w:rPr>
        <w:t xml:space="preserve"> </w:t>
      </w:r>
      <w:r>
        <w:rPr>
          <w:spacing w:val="-2"/>
          <w:sz w:val="15"/>
          <w:szCs w:val="15"/>
        </w:rPr>
        <w:t>for</w:t>
      </w:r>
      <w:r>
        <w:rPr>
          <w:spacing w:val="-19"/>
          <w:sz w:val="15"/>
          <w:szCs w:val="15"/>
        </w:rPr>
        <w:t xml:space="preserve"> </w:t>
      </w:r>
      <w:r>
        <w:rPr>
          <w:spacing w:val="-2"/>
          <w:sz w:val="15"/>
          <w:szCs w:val="15"/>
        </w:rPr>
        <w:t>IoT</w:t>
      </w:r>
      <w:r>
        <w:rPr>
          <w:spacing w:val="12"/>
          <w:w w:val="101"/>
          <w:sz w:val="15"/>
          <w:szCs w:val="15"/>
        </w:rPr>
        <w:t xml:space="preserve"> </w:t>
      </w:r>
      <w:r>
        <w:rPr>
          <w:spacing w:val="-2"/>
          <w:sz w:val="15"/>
          <w:szCs w:val="15"/>
        </w:rPr>
        <w:t>enabled sensors</w:t>
      </w:r>
      <w:r>
        <w:rPr>
          <w:spacing w:val="-16"/>
          <w:sz w:val="15"/>
          <w:szCs w:val="15"/>
        </w:rPr>
        <w:t xml:space="preserve"> </w:t>
      </w:r>
      <w:r>
        <w:rPr>
          <w:spacing w:val="-2"/>
          <w:sz w:val="15"/>
          <w:szCs w:val="15"/>
        </w:rPr>
        <w:t>based</w:t>
      </w:r>
      <w:r>
        <w:rPr>
          <w:spacing w:val="-10"/>
          <w:sz w:val="15"/>
          <w:szCs w:val="15"/>
        </w:rPr>
        <w:t xml:space="preserve"> </w:t>
      </w:r>
      <w:r>
        <w:rPr>
          <w:spacing w:val="-2"/>
          <w:sz w:val="15"/>
          <w:szCs w:val="15"/>
        </w:rPr>
        <w:t>workplace</w:t>
      </w:r>
      <w:r>
        <w:rPr>
          <w:sz w:val="15"/>
          <w:szCs w:val="15"/>
        </w:rPr>
        <w:t xml:space="preserve"> </w:t>
      </w:r>
      <w:r>
        <w:rPr>
          <w:spacing w:val="2"/>
          <w:position w:val="1"/>
          <w:sz w:val="15"/>
          <w:szCs w:val="15"/>
        </w:rPr>
        <w:t>[J]</w:t>
      </w:r>
      <w:r>
        <w:rPr>
          <w:spacing w:val="2"/>
          <w:sz w:val="15"/>
          <w:szCs w:val="15"/>
        </w:rPr>
        <w:t xml:space="preserve">.  </w:t>
      </w:r>
      <w:r>
        <w:rPr>
          <w:sz w:val="15"/>
          <w:szCs w:val="15"/>
        </w:rPr>
        <w:t>Sustainability</w:t>
      </w:r>
      <w:r>
        <w:rPr>
          <w:spacing w:val="2"/>
          <w:position w:val="1"/>
          <w:sz w:val="15"/>
          <w:szCs w:val="15"/>
        </w:rPr>
        <w:t>,</w:t>
      </w:r>
      <w:r>
        <w:rPr>
          <w:spacing w:val="32"/>
          <w:w w:val="101"/>
          <w:position w:val="1"/>
          <w:sz w:val="15"/>
          <w:szCs w:val="15"/>
        </w:rPr>
        <w:t xml:space="preserve"> </w:t>
      </w:r>
      <w:r>
        <w:rPr>
          <w:spacing w:val="2"/>
          <w:sz w:val="15"/>
          <w:szCs w:val="15"/>
        </w:rPr>
        <w:t>2023</w:t>
      </w:r>
      <w:r>
        <w:rPr>
          <w:spacing w:val="2"/>
          <w:position w:val="1"/>
          <w:sz w:val="15"/>
          <w:szCs w:val="15"/>
        </w:rPr>
        <w:t>,</w:t>
      </w:r>
      <w:r>
        <w:rPr>
          <w:spacing w:val="22"/>
          <w:position w:val="1"/>
          <w:sz w:val="15"/>
          <w:szCs w:val="15"/>
        </w:rPr>
        <w:t xml:space="preserve"> </w:t>
      </w:r>
      <w:r>
        <w:rPr>
          <w:spacing w:val="2"/>
          <w:sz w:val="15"/>
          <w:szCs w:val="15"/>
        </w:rPr>
        <w:t xml:space="preserve">15(2) </w:t>
      </w:r>
      <w:r>
        <w:rPr>
          <w:spacing w:val="2"/>
          <w:position w:val="1"/>
          <w:sz w:val="15"/>
          <w:szCs w:val="15"/>
        </w:rPr>
        <w:t>:</w:t>
      </w:r>
      <w:r>
        <w:rPr>
          <w:spacing w:val="23"/>
          <w:position w:val="1"/>
          <w:sz w:val="15"/>
          <w:szCs w:val="15"/>
        </w:rPr>
        <w:t xml:space="preserve"> </w:t>
      </w:r>
      <w:r>
        <w:rPr>
          <w:spacing w:val="2"/>
          <w:sz w:val="15"/>
          <w:szCs w:val="15"/>
        </w:rPr>
        <w:t>1060.</w:t>
      </w:r>
    </w:p>
    <w:p w14:paraId="2903037C">
      <w:pPr>
        <w:pStyle w:val="2"/>
        <w:spacing w:before="75" w:line="205" w:lineRule="auto"/>
        <w:ind w:left="364" w:right="337" w:hanging="344"/>
        <w:rPr>
          <w:sz w:val="15"/>
          <w:szCs w:val="15"/>
        </w:rPr>
      </w:pPr>
      <w:r>
        <w:rPr>
          <w:spacing w:val="12"/>
          <w:sz w:val="15"/>
          <w:szCs w:val="15"/>
        </w:rPr>
        <w:t>[47] 周涵宇</w:t>
      </w:r>
      <w:r>
        <w:rPr>
          <w:spacing w:val="-9"/>
          <w:sz w:val="15"/>
          <w:szCs w:val="15"/>
        </w:rPr>
        <w:t xml:space="preserve"> </w:t>
      </w:r>
      <w:r>
        <w:rPr>
          <w:spacing w:val="12"/>
          <w:sz w:val="15"/>
          <w:szCs w:val="15"/>
        </w:rPr>
        <w:t>,王立雄</w:t>
      </w:r>
      <w:r>
        <w:rPr>
          <w:spacing w:val="-14"/>
          <w:sz w:val="15"/>
          <w:szCs w:val="15"/>
        </w:rPr>
        <w:t xml:space="preserve"> </w:t>
      </w:r>
      <w:r>
        <w:rPr>
          <w:spacing w:val="12"/>
          <w:sz w:val="15"/>
          <w:szCs w:val="15"/>
        </w:rPr>
        <w:t>,刘刚</w:t>
      </w:r>
      <w:r>
        <w:rPr>
          <w:spacing w:val="12"/>
          <w:position w:val="-1"/>
          <w:sz w:val="15"/>
          <w:szCs w:val="15"/>
        </w:rPr>
        <w:t xml:space="preserve">.  </w:t>
      </w:r>
      <w:r>
        <w:rPr>
          <w:spacing w:val="12"/>
          <w:sz w:val="15"/>
          <w:szCs w:val="15"/>
        </w:rPr>
        <w:t>建筑表皮综合环境数字孪生模型构建</w:t>
      </w:r>
      <w:r>
        <w:rPr>
          <w:spacing w:val="4"/>
          <w:sz w:val="15"/>
          <w:szCs w:val="15"/>
        </w:rPr>
        <w:t>及模拟平台[J]</w:t>
      </w:r>
      <w:r>
        <w:rPr>
          <w:spacing w:val="4"/>
          <w:position w:val="-1"/>
          <w:sz w:val="15"/>
          <w:szCs w:val="15"/>
        </w:rPr>
        <w:t xml:space="preserve">.  </w:t>
      </w:r>
      <w:r>
        <w:rPr>
          <w:spacing w:val="4"/>
          <w:sz w:val="15"/>
          <w:szCs w:val="15"/>
        </w:rPr>
        <w:t>南方建筑</w:t>
      </w:r>
      <w:r>
        <w:rPr>
          <w:spacing w:val="-15"/>
          <w:sz w:val="15"/>
          <w:szCs w:val="15"/>
        </w:rPr>
        <w:t xml:space="preserve"> </w:t>
      </w:r>
      <w:r>
        <w:rPr>
          <w:spacing w:val="4"/>
          <w:position w:val="1"/>
          <w:sz w:val="15"/>
          <w:szCs w:val="15"/>
        </w:rPr>
        <w:t>,</w:t>
      </w:r>
      <w:r>
        <w:rPr>
          <w:spacing w:val="19"/>
          <w:position w:val="1"/>
          <w:sz w:val="15"/>
          <w:szCs w:val="15"/>
        </w:rPr>
        <w:t xml:space="preserve"> </w:t>
      </w:r>
      <w:r>
        <w:rPr>
          <w:spacing w:val="4"/>
          <w:sz w:val="15"/>
          <w:szCs w:val="15"/>
        </w:rPr>
        <w:t xml:space="preserve">2024(6) </w:t>
      </w:r>
      <w:r>
        <w:rPr>
          <w:spacing w:val="4"/>
          <w:position w:val="1"/>
          <w:sz w:val="15"/>
          <w:szCs w:val="15"/>
        </w:rPr>
        <w:t>:</w:t>
      </w:r>
      <w:r>
        <w:rPr>
          <w:spacing w:val="22"/>
          <w:w w:val="102"/>
          <w:position w:val="1"/>
          <w:sz w:val="15"/>
          <w:szCs w:val="15"/>
        </w:rPr>
        <w:t xml:space="preserve"> </w:t>
      </w:r>
      <w:r>
        <w:rPr>
          <w:spacing w:val="4"/>
          <w:position w:val="-1"/>
          <w:sz w:val="15"/>
          <w:szCs w:val="15"/>
        </w:rPr>
        <w:t>107-</w:t>
      </w:r>
      <w:r>
        <w:rPr>
          <w:spacing w:val="3"/>
          <w:position w:val="-1"/>
          <w:sz w:val="15"/>
          <w:szCs w:val="15"/>
        </w:rPr>
        <w:t>115.</w:t>
      </w:r>
    </w:p>
    <w:p w14:paraId="290834E4">
      <w:pPr>
        <w:pStyle w:val="2"/>
        <w:spacing w:before="63" w:line="212" w:lineRule="auto"/>
        <w:ind w:left="368" w:right="286" w:hanging="348"/>
        <w:rPr>
          <w:sz w:val="15"/>
          <w:szCs w:val="15"/>
        </w:rPr>
      </w:pPr>
      <w:r>
        <w:rPr>
          <w:spacing w:val="11"/>
          <w:position w:val="1"/>
          <w:sz w:val="15"/>
          <w:szCs w:val="15"/>
        </w:rPr>
        <w:t xml:space="preserve">[48] </w:t>
      </w:r>
      <w:r>
        <w:rPr>
          <w:sz w:val="15"/>
          <w:szCs w:val="15"/>
        </w:rPr>
        <w:t>BorkowskiA</w:t>
      </w:r>
      <w:r>
        <w:rPr>
          <w:spacing w:val="28"/>
          <w:w w:val="101"/>
          <w:sz w:val="15"/>
          <w:szCs w:val="15"/>
        </w:rPr>
        <w:t xml:space="preserve"> </w:t>
      </w:r>
      <w:r>
        <w:rPr>
          <w:sz w:val="15"/>
          <w:szCs w:val="15"/>
        </w:rPr>
        <w:t>S</w:t>
      </w:r>
      <w:r>
        <w:rPr>
          <w:spacing w:val="11"/>
          <w:sz w:val="15"/>
          <w:szCs w:val="15"/>
        </w:rPr>
        <w:t xml:space="preserve">.   </w:t>
      </w:r>
      <w:r>
        <w:rPr>
          <w:sz w:val="15"/>
          <w:szCs w:val="15"/>
        </w:rPr>
        <w:t>Digital</w:t>
      </w:r>
      <w:r>
        <w:rPr>
          <w:spacing w:val="11"/>
          <w:sz w:val="15"/>
          <w:szCs w:val="15"/>
        </w:rPr>
        <w:t xml:space="preserve"> </w:t>
      </w:r>
      <w:r>
        <w:rPr>
          <w:sz w:val="15"/>
          <w:szCs w:val="15"/>
        </w:rPr>
        <w:t>twin</w:t>
      </w:r>
      <w:r>
        <w:rPr>
          <w:spacing w:val="13"/>
          <w:w w:val="101"/>
          <w:sz w:val="15"/>
          <w:szCs w:val="15"/>
        </w:rPr>
        <w:t xml:space="preserve"> </w:t>
      </w:r>
      <w:r>
        <w:rPr>
          <w:sz w:val="15"/>
          <w:szCs w:val="15"/>
        </w:rPr>
        <w:t>conceptual</w:t>
      </w:r>
      <w:r>
        <w:rPr>
          <w:spacing w:val="11"/>
          <w:sz w:val="15"/>
          <w:szCs w:val="15"/>
        </w:rPr>
        <w:t xml:space="preserve"> </w:t>
      </w:r>
      <w:r>
        <w:rPr>
          <w:sz w:val="15"/>
          <w:szCs w:val="15"/>
        </w:rPr>
        <w:t>framework</w:t>
      </w:r>
      <w:r>
        <w:rPr>
          <w:spacing w:val="13"/>
          <w:sz w:val="15"/>
          <w:szCs w:val="15"/>
        </w:rPr>
        <w:t xml:space="preserve"> </w:t>
      </w:r>
      <w:r>
        <w:rPr>
          <w:sz w:val="15"/>
          <w:szCs w:val="15"/>
        </w:rPr>
        <w:t>for</w:t>
      </w:r>
      <w:r>
        <w:rPr>
          <w:spacing w:val="11"/>
          <w:sz w:val="15"/>
          <w:szCs w:val="15"/>
        </w:rPr>
        <w:t xml:space="preserve"> </w:t>
      </w:r>
      <w:r>
        <w:rPr>
          <w:sz w:val="15"/>
          <w:szCs w:val="15"/>
        </w:rPr>
        <w:t>the operation</w:t>
      </w:r>
      <w:r>
        <w:rPr>
          <w:spacing w:val="-25"/>
          <w:sz w:val="15"/>
          <w:szCs w:val="15"/>
        </w:rPr>
        <w:t xml:space="preserve"> </w:t>
      </w:r>
      <w:r>
        <w:rPr>
          <w:sz w:val="15"/>
          <w:szCs w:val="15"/>
        </w:rPr>
        <w:t>and</w:t>
      </w:r>
      <w:r>
        <w:rPr>
          <w:spacing w:val="-26"/>
          <w:sz w:val="15"/>
          <w:szCs w:val="15"/>
        </w:rPr>
        <w:t xml:space="preserve"> </w:t>
      </w:r>
      <w:r>
        <w:rPr>
          <w:sz w:val="15"/>
          <w:szCs w:val="15"/>
        </w:rPr>
        <w:t>maintenancephasein</w:t>
      </w:r>
      <w:r>
        <w:rPr>
          <w:spacing w:val="-23"/>
          <w:sz w:val="15"/>
          <w:szCs w:val="15"/>
        </w:rPr>
        <w:t xml:space="preserve"> </w:t>
      </w:r>
      <w:r>
        <w:rPr>
          <w:sz w:val="15"/>
          <w:szCs w:val="15"/>
        </w:rPr>
        <w:t>thebuilding'</w:t>
      </w:r>
      <w:r>
        <w:rPr>
          <w:spacing w:val="-1"/>
          <w:sz w:val="15"/>
          <w:szCs w:val="15"/>
        </w:rPr>
        <w:t>slifecycle[J].</w:t>
      </w:r>
      <w:r>
        <w:rPr>
          <w:sz w:val="15"/>
          <w:szCs w:val="15"/>
        </w:rPr>
        <w:t xml:space="preserve"> ArchivesofCivilEngineering</w:t>
      </w:r>
      <w:r>
        <w:rPr>
          <w:spacing w:val="3"/>
          <w:position w:val="2"/>
          <w:sz w:val="15"/>
          <w:szCs w:val="15"/>
        </w:rPr>
        <w:t>,</w:t>
      </w:r>
      <w:r>
        <w:rPr>
          <w:spacing w:val="36"/>
          <w:position w:val="2"/>
          <w:sz w:val="15"/>
          <w:szCs w:val="15"/>
        </w:rPr>
        <w:t xml:space="preserve"> </w:t>
      </w:r>
      <w:r>
        <w:rPr>
          <w:spacing w:val="3"/>
          <w:sz w:val="15"/>
          <w:szCs w:val="15"/>
        </w:rPr>
        <w:t>2024</w:t>
      </w:r>
      <w:r>
        <w:rPr>
          <w:spacing w:val="3"/>
          <w:position w:val="2"/>
          <w:sz w:val="15"/>
          <w:szCs w:val="15"/>
        </w:rPr>
        <w:t>,</w:t>
      </w:r>
      <w:r>
        <w:rPr>
          <w:spacing w:val="20"/>
          <w:w w:val="101"/>
          <w:position w:val="2"/>
          <w:sz w:val="15"/>
          <w:szCs w:val="15"/>
        </w:rPr>
        <w:t xml:space="preserve"> </w:t>
      </w:r>
      <w:r>
        <w:rPr>
          <w:spacing w:val="3"/>
          <w:position w:val="1"/>
          <w:sz w:val="15"/>
          <w:szCs w:val="15"/>
        </w:rPr>
        <w:t xml:space="preserve">70(3) </w:t>
      </w:r>
      <w:r>
        <w:rPr>
          <w:spacing w:val="3"/>
          <w:position w:val="2"/>
          <w:sz w:val="15"/>
          <w:szCs w:val="15"/>
        </w:rPr>
        <w:t>:</w:t>
      </w:r>
      <w:r>
        <w:rPr>
          <w:spacing w:val="23"/>
          <w:position w:val="2"/>
          <w:sz w:val="15"/>
          <w:szCs w:val="15"/>
        </w:rPr>
        <w:t xml:space="preserve"> </w:t>
      </w:r>
      <w:r>
        <w:rPr>
          <w:spacing w:val="3"/>
          <w:sz w:val="15"/>
          <w:szCs w:val="15"/>
        </w:rPr>
        <w:t>139-152.</w:t>
      </w:r>
    </w:p>
    <w:p w14:paraId="322930B7">
      <w:pPr>
        <w:pStyle w:val="2"/>
        <w:spacing w:before="75" w:line="216" w:lineRule="auto"/>
        <w:ind w:left="363" w:right="337" w:hanging="343"/>
        <w:rPr>
          <w:sz w:val="15"/>
          <w:szCs w:val="15"/>
        </w:rPr>
      </w:pPr>
      <w:r>
        <w:rPr>
          <w:spacing w:val="9"/>
          <w:sz w:val="15"/>
          <w:szCs w:val="15"/>
        </w:rPr>
        <w:t>[49] 罗干昊</w:t>
      </w:r>
      <w:r>
        <w:rPr>
          <w:spacing w:val="-8"/>
          <w:sz w:val="15"/>
          <w:szCs w:val="15"/>
        </w:rPr>
        <w:t xml:space="preserve"> </w:t>
      </w:r>
      <w:r>
        <w:rPr>
          <w:spacing w:val="9"/>
          <w:sz w:val="15"/>
          <w:szCs w:val="15"/>
        </w:rPr>
        <w:t>,时旭</w:t>
      </w:r>
      <w:r>
        <w:rPr>
          <w:spacing w:val="-14"/>
          <w:sz w:val="15"/>
          <w:szCs w:val="15"/>
        </w:rPr>
        <w:t xml:space="preserve"> </w:t>
      </w:r>
      <w:r>
        <w:rPr>
          <w:spacing w:val="9"/>
          <w:sz w:val="15"/>
          <w:szCs w:val="15"/>
        </w:rPr>
        <w:t>,郭锦杰</w:t>
      </w:r>
      <w:r>
        <w:rPr>
          <w:spacing w:val="-15"/>
          <w:sz w:val="15"/>
          <w:szCs w:val="15"/>
        </w:rPr>
        <w:t xml:space="preserve"> </w:t>
      </w:r>
      <w:r>
        <w:rPr>
          <w:spacing w:val="9"/>
          <w:sz w:val="15"/>
          <w:szCs w:val="15"/>
        </w:rPr>
        <w:t>,等</w:t>
      </w:r>
      <w:r>
        <w:rPr>
          <w:spacing w:val="9"/>
          <w:position w:val="-1"/>
          <w:sz w:val="15"/>
          <w:szCs w:val="15"/>
        </w:rPr>
        <w:t xml:space="preserve">.  </w:t>
      </w:r>
      <w:r>
        <w:rPr>
          <w:spacing w:val="9"/>
          <w:sz w:val="15"/>
          <w:szCs w:val="15"/>
        </w:rPr>
        <w:t xml:space="preserve">基于 </w:t>
      </w:r>
      <w:r>
        <w:rPr>
          <w:sz w:val="15"/>
          <w:szCs w:val="15"/>
        </w:rPr>
        <w:t>CIM</w:t>
      </w:r>
      <w:r>
        <w:rPr>
          <w:spacing w:val="9"/>
          <w:sz w:val="15"/>
          <w:szCs w:val="15"/>
        </w:rPr>
        <w:t>数字孪生平台管控建筑碳</w:t>
      </w:r>
      <w:r>
        <w:rPr>
          <w:spacing w:val="12"/>
          <w:sz w:val="15"/>
          <w:szCs w:val="15"/>
        </w:rPr>
        <w:t>排放数据有效途径[C]</w:t>
      </w:r>
      <w:r>
        <w:rPr>
          <w:spacing w:val="-13"/>
          <w:sz w:val="15"/>
          <w:szCs w:val="15"/>
        </w:rPr>
        <w:t xml:space="preserve"> </w:t>
      </w:r>
      <w:r>
        <w:rPr>
          <w:spacing w:val="12"/>
          <w:sz w:val="15"/>
          <w:szCs w:val="15"/>
        </w:rPr>
        <w:t xml:space="preserve">∥ </w:t>
      </w:r>
      <w:r>
        <w:rPr>
          <w:spacing w:val="12"/>
          <w:position w:val="-1"/>
          <w:sz w:val="15"/>
          <w:szCs w:val="15"/>
        </w:rPr>
        <w:t>2024</w:t>
      </w:r>
      <w:r>
        <w:rPr>
          <w:spacing w:val="12"/>
          <w:sz w:val="15"/>
          <w:szCs w:val="15"/>
        </w:rPr>
        <w:t>年全国土木工程施工技术交流</w:t>
      </w:r>
      <w:r>
        <w:rPr>
          <w:spacing w:val="-3"/>
          <w:sz w:val="15"/>
          <w:szCs w:val="15"/>
        </w:rPr>
        <w:t>会</w:t>
      </w:r>
      <w:r>
        <w:rPr>
          <w:spacing w:val="-3"/>
          <w:position w:val="-1"/>
          <w:sz w:val="15"/>
          <w:szCs w:val="15"/>
        </w:rPr>
        <w:t xml:space="preserve">. </w:t>
      </w:r>
      <w:r>
        <w:rPr>
          <w:spacing w:val="-3"/>
          <w:sz w:val="15"/>
          <w:szCs w:val="15"/>
        </w:rPr>
        <w:t>北京</w:t>
      </w:r>
      <w:r>
        <w:rPr>
          <w:spacing w:val="4"/>
          <w:sz w:val="15"/>
          <w:szCs w:val="15"/>
        </w:rPr>
        <w:t xml:space="preserve"> </w:t>
      </w:r>
      <w:r>
        <w:rPr>
          <w:spacing w:val="-3"/>
          <w:position w:val="1"/>
          <w:sz w:val="15"/>
          <w:szCs w:val="15"/>
        </w:rPr>
        <w:t>:</w:t>
      </w:r>
      <w:r>
        <w:rPr>
          <w:spacing w:val="-3"/>
          <w:sz w:val="15"/>
          <w:szCs w:val="15"/>
        </w:rPr>
        <w:t>《施工技术》杂志社</w:t>
      </w:r>
      <w:r>
        <w:rPr>
          <w:spacing w:val="-14"/>
          <w:sz w:val="15"/>
          <w:szCs w:val="15"/>
        </w:rPr>
        <w:t xml:space="preserve"> </w:t>
      </w:r>
      <w:r>
        <w:rPr>
          <w:spacing w:val="-3"/>
          <w:position w:val="1"/>
          <w:sz w:val="15"/>
          <w:szCs w:val="15"/>
        </w:rPr>
        <w:t>,</w:t>
      </w:r>
      <w:r>
        <w:rPr>
          <w:spacing w:val="18"/>
          <w:w w:val="101"/>
          <w:position w:val="1"/>
          <w:sz w:val="15"/>
          <w:szCs w:val="15"/>
        </w:rPr>
        <w:t xml:space="preserve"> </w:t>
      </w:r>
      <w:r>
        <w:rPr>
          <w:spacing w:val="-3"/>
          <w:position w:val="-1"/>
          <w:sz w:val="15"/>
          <w:szCs w:val="15"/>
        </w:rPr>
        <w:t>2024</w:t>
      </w:r>
      <w:r>
        <w:rPr>
          <w:spacing w:val="-3"/>
          <w:position w:val="1"/>
          <w:sz w:val="15"/>
          <w:szCs w:val="15"/>
        </w:rPr>
        <w:t>:</w:t>
      </w:r>
      <w:r>
        <w:rPr>
          <w:spacing w:val="22"/>
          <w:position w:val="1"/>
          <w:sz w:val="15"/>
          <w:szCs w:val="15"/>
        </w:rPr>
        <w:t xml:space="preserve"> </w:t>
      </w:r>
      <w:r>
        <w:rPr>
          <w:spacing w:val="-3"/>
          <w:position w:val="-1"/>
          <w:sz w:val="15"/>
          <w:szCs w:val="15"/>
        </w:rPr>
        <w:t>929-932.</w:t>
      </w:r>
    </w:p>
    <w:p w14:paraId="0949760C">
      <w:pPr>
        <w:pStyle w:val="2"/>
        <w:spacing w:before="62" w:line="153" w:lineRule="exact"/>
        <w:ind w:left="20"/>
        <w:rPr>
          <w:sz w:val="15"/>
          <w:szCs w:val="15"/>
        </w:rPr>
      </w:pPr>
      <w:r>
        <w:rPr>
          <w:spacing w:val="6"/>
          <w:position w:val="1"/>
          <w:sz w:val="15"/>
          <w:szCs w:val="15"/>
        </w:rPr>
        <w:t xml:space="preserve">[50] </w:t>
      </w:r>
      <w:r>
        <w:rPr>
          <w:spacing w:val="6"/>
          <w:sz w:val="15"/>
          <w:szCs w:val="15"/>
        </w:rPr>
        <w:t>RutkowskiR</w:t>
      </w:r>
      <w:r>
        <w:rPr>
          <w:spacing w:val="6"/>
          <w:position w:val="2"/>
          <w:sz w:val="15"/>
          <w:szCs w:val="15"/>
        </w:rPr>
        <w:t xml:space="preserve">, </w:t>
      </w:r>
      <w:r>
        <w:rPr>
          <w:spacing w:val="6"/>
          <w:sz w:val="15"/>
          <w:szCs w:val="15"/>
        </w:rPr>
        <w:t>RaczyńskiM</w:t>
      </w:r>
      <w:r>
        <w:rPr>
          <w:spacing w:val="6"/>
          <w:position w:val="2"/>
          <w:sz w:val="15"/>
          <w:szCs w:val="15"/>
        </w:rPr>
        <w:t xml:space="preserve">, </w:t>
      </w:r>
      <w:r>
        <w:rPr>
          <w:spacing w:val="6"/>
          <w:sz w:val="15"/>
          <w:szCs w:val="15"/>
        </w:rPr>
        <w:t>IwańkowiczR</w:t>
      </w:r>
      <w:r>
        <w:rPr>
          <w:spacing w:val="6"/>
          <w:position w:val="2"/>
          <w:sz w:val="15"/>
          <w:szCs w:val="15"/>
        </w:rPr>
        <w:t xml:space="preserve">, </w:t>
      </w:r>
      <w:r>
        <w:rPr>
          <w:spacing w:val="6"/>
          <w:sz w:val="15"/>
          <w:szCs w:val="15"/>
        </w:rPr>
        <w:t>etal.</w:t>
      </w:r>
      <w:r>
        <w:rPr>
          <w:spacing w:val="43"/>
          <w:sz w:val="15"/>
          <w:szCs w:val="15"/>
        </w:rPr>
        <w:t xml:space="preserve"> </w:t>
      </w:r>
      <w:r>
        <w:rPr>
          <w:spacing w:val="6"/>
          <w:sz w:val="15"/>
          <w:szCs w:val="15"/>
        </w:rPr>
        <w:t>Digitaltwin</w:t>
      </w:r>
    </w:p>
    <w:p w14:paraId="1E81EEF8">
      <w:pPr>
        <w:spacing w:line="14" w:lineRule="auto"/>
        <w:rPr>
          <w:rFonts w:ascii="Arial"/>
          <w:sz w:val="2"/>
        </w:rPr>
      </w:pPr>
      <w:r>
        <w:rPr>
          <w:rFonts w:ascii="Arial" w:hAnsi="Arial" w:eastAsia="Arial" w:cs="Arial"/>
          <w:sz w:val="2"/>
          <w:szCs w:val="2"/>
        </w:rPr>
        <w:br w:type="column"/>
      </w:r>
    </w:p>
    <w:p w14:paraId="0522B9C3">
      <w:pPr>
        <w:pStyle w:val="2"/>
        <w:spacing w:before="42" w:line="230" w:lineRule="auto"/>
        <w:ind w:left="348"/>
        <w:rPr>
          <w:sz w:val="15"/>
          <w:szCs w:val="15"/>
        </w:rPr>
      </w:pPr>
      <w:r>
        <w:rPr>
          <w:sz w:val="15"/>
          <w:szCs w:val="15"/>
        </w:rPr>
        <w:t>in</w:t>
      </w:r>
      <w:r>
        <w:rPr>
          <w:spacing w:val="-11"/>
          <w:sz w:val="15"/>
          <w:szCs w:val="15"/>
        </w:rPr>
        <w:t xml:space="preserve"> </w:t>
      </w:r>
      <w:r>
        <w:rPr>
          <w:sz w:val="15"/>
          <w:szCs w:val="15"/>
        </w:rPr>
        <w:t>thedesign</w:t>
      </w:r>
      <w:r>
        <w:rPr>
          <w:spacing w:val="-27"/>
          <w:sz w:val="15"/>
          <w:szCs w:val="15"/>
        </w:rPr>
        <w:t xml:space="preserve"> </w:t>
      </w:r>
      <w:r>
        <w:rPr>
          <w:sz w:val="15"/>
          <w:szCs w:val="15"/>
        </w:rPr>
        <w:t>anddynamicassessmentofenergyperformanceof multi</w:t>
      </w:r>
      <w:r>
        <w:rPr>
          <w:spacing w:val="1"/>
          <w:sz w:val="15"/>
          <w:szCs w:val="15"/>
        </w:rPr>
        <w:t>-</w:t>
      </w:r>
      <w:r>
        <w:rPr>
          <w:sz w:val="15"/>
          <w:szCs w:val="15"/>
        </w:rPr>
        <w:t>familybuildings</w:t>
      </w:r>
      <w:r>
        <w:rPr>
          <w:spacing w:val="1"/>
          <w:position w:val="1"/>
          <w:sz w:val="15"/>
          <w:szCs w:val="15"/>
        </w:rPr>
        <w:t>[J]</w:t>
      </w:r>
      <w:r>
        <w:rPr>
          <w:spacing w:val="1"/>
          <w:sz w:val="15"/>
          <w:szCs w:val="15"/>
        </w:rPr>
        <w:t xml:space="preserve">.  </w:t>
      </w:r>
      <w:r>
        <w:rPr>
          <w:sz w:val="15"/>
          <w:szCs w:val="15"/>
        </w:rPr>
        <w:t>Energies</w:t>
      </w:r>
      <w:r>
        <w:rPr>
          <w:spacing w:val="1"/>
          <w:position w:val="2"/>
          <w:sz w:val="15"/>
          <w:szCs w:val="15"/>
        </w:rPr>
        <w:t>,</w:t>
      </w:r>
      <w:r>
        <w:rPr>
          <w:spacing w:val="19"/>
          <w:position w:val="2"/>
          <w:sz w:val="15"/>
          <w:szCs w:val="15"/>
        </w:rPr>
        <w:t xml:space="preserve"> </w:t>
      </w:r>
      <w:r>
        <w:rPr>
          <w:spacing w:val="1"/>
          <w:sz w:val="15"/>
          <w:szCs w:val="15"/>
        </w:rPr>
        <w:t>2024</w:t>
      </w:r>
      <w:r>
        <w:rPr>
          <w:spacing w:val="1"/>
          <w:position w:val="2"/>
          <w:sz w:val="15"/>
          <w:szCs w:val="15"/>
        </w:rPr>
        <w:t>,</w:t>
      </w:r>
      <w:r>
        <w:rPr>
          <w:spacing w:val="21"/>
          <w:w w:val="102"/>
          <w:position w:val="2"/>
          <w:sz w:val="15"/>
          <w:szCs w:val="15"/>
        </w:rPr>
        <w:t xml:space="preserve"> </w:t>
      </w:r>
      <w:r>
        <w:rPr>
          <w:spacing w:val="1"/>
          <w:sz w:val="15"/>
          <w:szCs w:val="15"/>
        </w:rPr>
        <w:t xml:space="preserve">17(23) </w:t>
      </w:r>
      <w:r>
        <w:rPr>
          <w:spacing w:val="1"/>
          <w:position w:val="2"/>
          <w:sz w:val="15"/>
          <w:szCs w:val="15"/>
        </w:rPr>
        <w:t>:</w:t>
      </w:r>
      <w:r>
        <w:rPr>
          <w:spacing w:val="22"/>
          <w:position w:val="2"/>
          <w:sz w:val="15"/>
          <w:szCs w:val="15"/>
        </w:rPr>
        <w:t xml:space="preserve"> </w:t>
      </w:r>
      <w:r>
        <w:rPr>
          <w:spacing w:val="1"/>
          <w:sz w:val="15"/>
          <w:szCs w:val="15"/>
        </w:rPr>
        <w:t>61</w:t>
      </w:r>
      <w:r>
        <w:rPr>
          <w:sz w:val="15"/>
          <w:szCs w:val="15"/>
        </w:rPr>
        <w:t>50.</w:t>
      </w:r>
    </w:p>
    <w:p w14:paraId="6CD781FE">
      <w:pPr>
        <w:pStyle w:val="2"/>
        <w:spacing w:line="204" w:lineRule="auto"/>
        <w:ind w:left="345" w:right="60" w:hanging="345"/>
        <w:rPr>
          <w:sz w:val="15"/>
          <w:szCs w:val="15"/>
        </w:rPr>
      </w:pPr>
      <w:r>
        <w:rPr>
          <w:spacing w:val="11"/>
          <w:sz w:val="15"/>
          <w:szCs w:val="15"/>
        </w:rPr>
        <w:t>[51] 卞守国</w:t>
      </w:r>
      <w:r>
        <w:rPr>
          <w:spacing w:val="11"/>
          <w:position w:val="-1"/>
          <w:sz w:val="15"/>
          <w:szCs w:val="15"/>
        </w:rPr>
        <w:t xml:space="preserve">.  </w:t>
      </w:r>
      <w:r>
        <w:rPr>
          <w:spacing w:val="11"/>
          <w:sz w:val="15"/>
          <w:szCs w:val="15"/>
        </w:rPr>
        <w:t>浅谈数字孪生技术在建筑低碳运维中的应用[J]</w:t>
      </w:r>
      <w:r>
        <w:rPr>
          <w:spacing w:val="11"/>
          <w:position w:val="-1"/>
          <w:sz w:val="15"/>
          <w:szCs w:val="15"/>
        </w:rPr>
        <w:t xml:space="preserve">.  </w:t>
      </w:r>
      <w:r>
        <w:rPr>
          <w:spacing w:val="11"/>
          <w:sz w:val="15"/>
          <w:szCs w:val="15"/>
        </w:rPr>
        <w:t>住</w:t>
      </w:r>
      <w:r>
        <w:rPr>
          <w:spacing w:val="2"/>
          <w:sz w:val="15"/>
          <w:szCs w:val="15"/>
        </w:rPr>
        <w:t>宅与房地产</w:t>
      </w:r>
      <w:r>
        <w:rPr>
          <w:spacing w:val="-15"/>
          <w:sz w:val="15"/>
          <w:szCs w:val="15"/>
        </w:rPr>
        <w:t xml:space="preserve"> </w:t>
      </w:r>
      <w:r>
        <w:rPr>
          <w:spacing w:val="2"/>
          <w:position w:val="1"/>
          <w:sz w:val="15"/>
          <w:szCs w:val="15"/>
        </w:rPr>
        <w:t>,</w:t>
      </w:r>
      <w:r>
        <w:rPr>
          <w:spacing w:val="18"/>
          <w:w w:val="101"/>
          <w:position w:val="1"/>
          <w:sz w:val="15"/>
          <w:szCs w:val="15"/>
        </w:rPr>
        <w:t xml:space="preserve"> </w:t>
      </w:r>
      <w:r>
        <w:rPr>
          <w:spacing w:val="2"/>
          <w:sz w:val="15"/>
          <w:szCs w:val="15"/>
        </w:rPr>
        <w:t xml:space="preserve">2025(1) </w:t>
      </w:r>
      <w:r>
        <w:rPr>
          <w:spacing w:val="2"/>
          <w:position w:val="1"/>
          <w:sz w:val="15"/>
          <w:szCs w:val="15"/>
        </w:rPr>
        <w:t>:</w:t>
      </w:r>
      <w:r>
        <w:rPr>
          <w:spacing w:val="18"/>
          <w:position w:val="1"/>
          <w:sz w:val="15"/>
          <w:szCs w:val="15"/>
        </w:rPr>
        <w:t xml:space="preserve"> </w:t>
      </w:r>
      <w:r>
        <w:rPr>
          <w:spacing w:val="2"/>
          <w:position w:val="-1"/>
          <w:sz w:val="15"/>
          <w:szCs w:val="15"/>
        </w:rPr>
        <w:t>46-47.</w:t>
      </w:r>
    </w:p>
    <w:p w14:paraId="5181E354">
      <w:pPr>
        <w:pStyle w:val="2"/>
        <w:spacing w:before="59" w:line="210" w:lineRule="auto"/>
        <w:ind w:left="345" w:right="60" w:hanging="345"/>
        <w:rPr>
          <w:sz w:val="15"/>
          <w:szCs w:val="15"/>
        </w:rPr>
      </w:pPr>
      <w:r>
        <w:rPr>
          <w:spacing w:val="12"/>
          <w:sz w:val="15"/>
          <w:szCs w:val="15"/>
        </w:rPr>
        <w:t>[52] 宋坤桃</w:t>
      </w:r>
      <w:r>
        <w:rPr>
          <w:spacing w:val="-10"/>
          <w:sz w:val="15"/>
          <w:szCs w:val="15"/>
        </w:rPr>
        <w:t xml:space="preserve"> </w:t>
      </w:r>
      <w:r>
        <w:rPr>
          <w:spacing w:val="12"/>
          <w:sz w:val="15"/>
          <w:szCs w:val="15"/>
        </w:rPr>
        <w:t>,王艳超</w:t>
      </w:r>
      <w:r>
        <w:rPr>
          <w:spacing w:val="12"/>
          <w:position w:val="-1"/>
          <w:sz w:val="15"/>
          <w:szCs w:val="15"/>
        </w:rPr>
        <w:t xml:space="preserve">.  </w:t>
      </w:r>
      <w:r>
        <w:rPr>
          <w:spacing w:val="12"/>
          <w:sz w:val="15"/>
          <w:szCs w:val="15"/>
        </w:rPr>
        <w:t>绿色建筑智能化监控平台的研究</w:t>
      </w:r>
      <w:r>
        <w:rPr>
          <w:spacing w:val="-13"/>
          <w:sz w:val="15"/>
          <w:szCs w:val="15"/>
        </w:rPr>
        <w:t xml:space="preserve"> </w:t>
      </w:r>
      <w:r>
        <w:rPr>
          <w:spacing w:val="12"/>
          <w:sz w:val="15"/>
          <w:szCs w:val="15"/>
        </w:rPr>
        <w:t>:数字孪生</w:t>
      </w:r>
      <w:r>
        <w:rPr>
          <w:spacing w:val="5"/>
          <w:sz w:val="15"/>
          <w:szCs w:val="15"/>
        </w:rPr>
        <w:t>技术的应用[J]</w:t>
      </w:r>
      <w:r>
        <w:rPr>
          <w:spacing w:val="5"/>
          <w:position w:val="-1"/>
          <w:sz w:val="15"/>
          <w:szCs w:val="15"/>
        </w:rPr>
        <w:t xml:space="preserve">.  </w:t>
      </w:r>
      <w:r>
        <w:rPr>
          <w:spacing w:val="5"/>
          <w:sz w:val="15"/>
          <w:szCs w:val="15"/>
        </w:rPr>
        <w:t>智能建筑与智慧城市</w:t>
      </w:r>
      <w:r>
        <w:rPr>
          <w:spacing w:val="-14"/>
          <w:sz w:val="15"/>
          <w:szCs w:val="15"/>
        </w:rPr>
        <w:t xml:space="preserve"> </w:t>
      </w:r>
      <w:r>
        <w:rPr>
          <w:spacing w:val="5"/>
          <w:sz w:val="15"/>
          <w:szCs w:val="15"/>
        </w:rPr>
        <w:t>,</w:t>
      </w:r>
      <w:r>
        <w:rPr>
          <w:spacing w:val="19"/>
          <w:sz w:val="15"/>
          <w:szCs w:val="15"/>
        </w:rPr>
        <w:t xml:space="preserve"> </w:t>
      </w:r>
      <w:r>
        <w:rPr>
          <w:spacing w:val="5"/>
          <w:sz w:val="15"/>
          <w:szCs w:val="15"/>
        </w:rPr>
        <w:t>2024(11) :</w:t>
      </w:r>
      <w:r>
        <w:rPr>
          <w:spacing w:val="19"/>
          <w:w w:val="101"/>
          <w:sz w:val="15"/>
          <w:szCs w:val="15"/>
        </w:rPr>
        <w:t xml:space="preserve"> </w:t>
      </w:r>
      <w:r>
        <w:rPr>
          <w:spacing w:val="5"/>
          <w:position w:val="-1"/>
          <w:sz w:val="15"/>
          <w:szCs w:val="15"/>
        </w:rPr>
        <w:t>86-88.</w:t>
      </w:r>
    </w:p>
    <w:p w14:paraId="0775AE19">
      <w:pPr>
        <w:pStyle w:val="2"/>
        <w:spacing w:before="59" w:line="215" w:lineRule="auto"/>
        <w:ind w:left="344" w:right="58" w:hanging="344"/>
        <w:rPr>
          <w:sz w:val="15"/>
          <w:szCs w:val="15"/>
        </w:rPr>
      </w:pPr>
      <w:r>
        <w:rPr>
          <w:spacing w:val="10"/>
          <w:sz w:val="15"/>
          <w:szCs w:val="15"/>
        </w:rPr>
        <w:t>[53] 梅乐</w:t>
      </w:r>
      <w:r>
        <w:rPr>
          <w:spacing w:val="-15"/>
          <w:sz w:val="15"/>
          <w:szCs w:val="15"/>
        </w:rPr>
        <w:t xml:space="preserve"> </w:t>
      </w:r>
      <w:r>
        <w:rPr>
          <w:spacing w:val="10"/>
          <w:sz w:val="15"/>
          <w:szCs w:val="15"/>
        </w:rPr>
        <w:t>,李嘉琪</w:t>
      </w:r>
      <w:r>
        <w:rPr>
          <w:spacing w:val="-14"/>
          <w:sz w:val="15"/>
          <w:szCs w:val="15"/>
        </w:rPr>
        <w:t xml:space="preserve"> </w:t>
      </w:r>
      <w:r>
        <w:rPr>
          <w:spacing w:val="10"/>
          <w:sz w:val="15"/>
          <w:szCs w:val="15"/>
        </w:rPr>
        <w:t>,李军锋</w:t>
      </w:r>
      <w:r>
        <w:rPr>
          <w:spacing w:val="-15"/>
          <w:sz w:val="15"/>
          <w:szCs w:val="15"/>
        </w:rPr>
        <w:t xml:space="preserve"> </w:t>
      </w:r>
      <w:r>
        <w:rPr>
          <w:spacing w:val="10"/>
          <w:sz w:val="15"/>
          <w:szCs w:val="15"/>
        </w:rPr>
        <w:t>,等</w:t>
      </w:r>
      <w:r>
        <w:rPr>
          <w:spacing w:val="10"/>
          <w:position w:val="-1"/>
          <w:sz w:val="15"/>
          <w:szCs w:val="15"/>
        </w:rPr>
        <w:t xml:space="preserve">.  </w:t>
      </w:r>
      <w:r>
        <w:rPr>
          <w:spacing w:val="10"/>
          <w:sz w:val="15"/>
          <w:szCs w:val="15"/>
        </w:rPr>
        <w:t>基于数字孪生的智慧低碳园区</w:t>
      </w:r>
      <w:r>
        <w:rPr>
          <w:spacing w:val="9"/>
          <w:sz w:val="15"/>
          <w:szCs w:val="15"/>
        </w:rPr>
        <w:t>管理平台设计</w:t>
      </w:r>
      <w:r>
        <w:rPr>
          <w:spacing w:val="-13"/>
          <w:sz w:val="15"/>
          <w:szCs w:val="15"/>
        </w:rPr>
        <w:t xml:space="preserve"> </w:t>
      </w:r>
      <w:r>
        <w:rPr>
          <w:spacing w:val="9"/>
          <w:sz w:val="15"/>
          <w:szCs w:val="15"/>
        </w:rPr>
        <w:t>:</w:t>
      </w:r>
      <w:r>
        <w:rPr>
          <w:spacing w:val="-25"/>
          <w:sz w:val="15"/>
          <w:szCs w:val="15"/>
        </w:rPr>
        <w:t xml:space="preserve"> </w:t>
      </w:r>
      <w:r>
        <w:rPr>
          <w:spacing w:val="9"/>
          <w:sz w:val="15"/>
          <w:szCs w:val="15"/>
        </w:rPr>
        <w:t>以佛山市佛中人才灯塔产业园为例[J]</w:t>
      </w:r>
      <w:r>
        <w:rPr>
          <w:spacing w:val="9"/>
          <w:position w:val="-1"/>
          <w:sz w:val="15"/>
          <w:szCs w:val="15"/>
        </w:rPr>
        <w:t xml:space="preserve">.  </w:t>
      </w:r>
      <w:r>
        <w:rPr>
          <w:spacing w:val="9"/>
          <w:sz w:val="15"/>
          <w:szCs w:val="15"/>
        </w:rPr>
        <w:t>智能建</w:t>
      </w:r>
      <w:r>
        <w:rPr>
          <w:spacing w:val="8"/>
          <w:sz w:val="15"/>
          <w:szCs w:val="15"/>
        </w:rPr>
        <w:t>筑与</w:t>
      </w:r>
      <w:r>
        <w:rPr>
          <w:spacing w:val="1"/>
          <w:sz w:val="15"/>
          <w:szCs w:val="15"/>
        </w:rPr>
        <w:t>智慧城市</w:t>
      </w:r>
      <w:r>
        <w:rPr>
          <w:spacing w:val="-7"/>
          <w:sz w:val="15"/>
          <w:szCs w:val="15"/>
        </w:rPr>
        <w:t xml:space="preserve"> </w:t>
      </w:r>
      <w:r>
        <w:rPr>
          <w:spacing w:val="1"/>
          <w:position w:val="1"/>
          <w:sz w:val="15"/>
          <w:szCs w:val="15"/>
        </w:rPr>
        <w:t>,</w:t>
      </w:r>
      <w:r>
        <w:rPr>
          <w:spacing w:val="19"/>
          <w:position w:val="1"/>
          <w:sz w:val="15"/>
          <w:szCs w:val="15"/>
        </w:rPr>
        <w:t xml:space="preserve"> </w:t>
      </w:r>
      <w:r>
        <w:rPr>
          <w:spacing w:val="1"/>
          <w:sz w:val="15"/>
          <w:szCs w:val="15"/>
        </w:rPr>
        <w:t xml:space="preserve">2023(3) </w:t>
      </w:r>
      <w:r>
        <w:rPr>
          <w:spacing w:val="1"/>
          <w:position w:val="1"/>
          <w:sz w:val="15"/>
          <w:szCs w:val="15"/>
        </w:rPr>
        <w:t>:</w:t>
      </w:r>
      <w:r>
        <w:rPr>
          <w:spacing w:val="22"/>
          <w:w w:val="101"/>
          <w:position w:val="1"/>
          <w:sz w:val="15"/>
          <w:szCs w:val="15"/>
        </w:rPr>
        <w:t xml:space="preserve"> </w:t>
      </w:r>
      <w:r>
        <w:rPr>
          <w:spacing w:val="1"/>
          <w:position w:val="-1"/>
          <w:sz w:val="15"/>
          <w:szCs w:val="15"/>
        </w:rPr>
        <w:t>14-17.</w:t>
      </w:r>
    </w:p>
    <w:p w14:paraId="7DA5545C">
      <w:pPr>
        <w:pStyle w:val="2"/>
        <w:spacing w:before="59" w:line="205" w:lineRule="auto"/>
        <w:ind w:left="344" w:right="60" w:hanging="344"/>
        <w:rPr>
          <w:sz w:val="15"/>
          <w:szCs w:val="15"/>
        </w:rPr>
      </w:pPr>
      <w:r>
        <w:rPr>
          <w:spacing w:val="11"/>
          <w:sz w:val="15"/>
          <w:szCs w:val="15"/>
        </w:rPr>
        <w:t>[54] 李大鹏</w:t>
      </w:r>
      <w:r>
        <w:rPr>
          <w:spacing w:val="11"/>
          <w:position w:val="-1"/>
          <w:sz w:val="15"/>
          <w:szCs w:val="15"/>
        </w:rPr>
        <w:t xml:space="preserve">.  </w:t>
      </w:r>
      <w:r>
        <w:rPr>
          <w:spacing w:val="11"/>
          <w:sz w:val="15"/>
          <w:szCs w:val="15"/>
        </w:rPr>
        <w:t xml:space="preserve">基于 </w:t>
      </w:r>
      <w:r>
        <w:rPr>
          <w:sz w:val="15"/>
          <w:szCs w:val="15"/>
        </w:rPr>
        <w:t>BIM</w:t>
      </w:r>
      <w:r>
        <w:rPr>
          <w:spacing w:val="11"/>
          <w:sz w:val="15"/>
          <w:szCs w:val="15"/>
        </w:rPr>
        <w:t>数字孪生的绿色节能装配式建筑智慧管理</w:t>
      </w:r>
      <w:r>
        <w:rPr>
          <w:spacing w:val="4"/>
          <w:sz w:val="15"/>
          <w:szCs w:val="15"/>
        </w:rPr>
        <w:t>研究[J]</w:t>
      </w:r>
      <w:r>
        <w:rPr>
          <w:spacing w:val="4"/>
          <w:position w:val="-1"/>
          <w:sz w:val="15"/>
          <w:szCs w:val="15"/>
        </w:rPr>
        <w:t xml:space="preserve">.  </w:t>
      </w:r>
      <w:r>
        <w:rPr>
          <w:spacing w:val="4"/>
          <w:sz w:val="15"/>
          <w:szCs w:val="15"/>
        </w:rPr>
        <w:t>建设科技</w:t>
      </w:r>
      <w:r>
        <w:rPr>
          <w:spacing w:val="-15"/>
          <w:sz w:val="15"/>
          <w:szCs w:val="15"/>
        </w:rPr>
        <w:t xml:space="preserve"> </w:t>
      </w:r>
      <w:r>
        <w:rPr>
          <w:spacing w:val="4"/>
          <w:position w:val="1"/>
          <w:sz w:val="15"/>
          <w:szCs w:val="15"/>
        </w:rPr>
        <w:t>,</w:t>
      </w:r>
      <w:r>
        <w:rPr>
          <w:spacing w:val="19"/>
          <w:position w:val="1"/>
          <w:sz w:val="15"/>
          <w:szCs w:val="15"/>
        </w:rPr>
        <w:t xml:space="preserve"> </w:t>
      </w:r>
      <w:r>
        <w:rPr>
          <w:spacing w:val="4"/>
          <w:sz w:val="15"/>
          <w:szCs w:val="15"/>
        </w:rPr>
        <w:t xml:space="preserve">2024(16) </w:t>
      </w:r>
      <w:r>
        <w:rPr>
          <w:spacing w:val="3"/>
          <w:position w:val="1"/>
          <w:sz w:val="15"/>
          <w:szCs w:val="15"/>
        </w:rPr>
        <w:t>:</w:t>
      </w:r>
      <w:r>
        <w:rPr>
          <w:spacing w:val="22"/>
          <w:w w:val="102"/>
          <w:position w:val="1"/>
          <w:sz w:val="15"/>
          <w:szCs w:val="15"/>
        </w:rPr>
        <w:t xml:space="preserve"> </w:t>
      </w:r>
      <w:r>
        <w:rPr>
          <w:spacing w:val="3"/>
          <w:position w:val="-1"/>
          <w:sz w:val="15"/>
          <w:szCs w:val="15"/>
        </w:rPr>
        <w:t>13-15.</w:t>
      </w:r>
    </w:p>
    <w:p w14:paraId="6369731E">
      <w:pPr>
        <w:pStyle w:val="2"/>
        <w:spacing w:before="61" w:line="219" w:lineRule="auto"/>
        <w:ind w:left="349" w:right="17" w:hanging="349"/>
        <w:rPr>
          <w:sz w:val="15"/>
          <w:szCs w:val="15"/>
        </w:rPr>
      </w:pPr>
      <w:r>
        <w:rPr>
          <w:spacing w:val="14"/>
          <w:position w:val="1"/>
          <w:sz w:val="15"/>
          <w:szCs w:val="15"/>
        </w:rPr>
        <w:t xml:space="preserve">[55] </w:t>
      </w:r>
      <w:r>
        <w:rPr>
          <w:sz w:val="15"/>
          <w:szCs w:val="15"/>
        </w:rPr>
        <w:t>ArsecularatneBP</w:t>
      </w:r>
      <w:r>
        <w:rPr>
          <w:spacing w:val="14"/>
          <w:position w:val="2"/>
          <w:sz w:val="15"/>
          <w:szCs w:val="15"/>
        </w:rPr>
        <w:t>,</w:t>
      </w:r>
      <w:r>
        <w:rPr>
          <w:spacing w:val="29"/>
          <w:position w:val="2"/>
          <w:sz w:val="15"/>
          <w:szCs w:val="15"/>
        </w:rPr>
        <w:t xml:space="preserve"> </w:t>
      </w:r>
      <w:r>
        <w:rPr>
          <w:sz w:val="15"/>
          <w:szCs w:val="15"/>
        </w:rPr>
        <w:t>Rodrigo</w:t>
      </w:r>
      <w:r>
        <w:rPr>
          <w:spacing w:val="-15"/>
          <w:sz w:val="15"/>
          <w:szCs w:val="15"/>
        </w:rPr>
        <w:t xml:space="preserve"> </w:t>
      </w:r>
      <w:r>
        <w:rPr>
          <w:sz w:val="15"/>
          <w:szCs w:val="15"/>
        </w:rPr>
        <w:t>N</w:t>
      </w:r>
      <w:r>
        <w:rPr>
          <w:spacing w:val="14"/>
          <w:position w:val="2"/>
          <w:sz w:val="15"/>
          <w:szCs w:val="15"/>
        </w:rPr>
        <w:t>,</w:t>
      </w:r>
      <w:r>
        <w:rPr>
          <w:spacing w:val="26"/>
          <w:w w:val="101"/>
          <w:position w:val="2"/>
          <w:sz w:val="15"/>
          <w:szCs w:val="15"/>
        </w:rPr>
        <w:t xml:space="preserve"> </w:t>
      </w:r>
      <w:r>
        <w:rPr>
          <w:sz w:val="15"/>
          <w:szCs w:val="15"/>
        </w:rPr>
        <w:t>Chang</w:t>
      </w:r>
      <w:r>
        <w:rPr>
          <w:spacing w:val="-16"/>
          <w:sz w:val="15"/>
          <w:szCs w:val="15"/>
        </w:rPr>
        <w:t xml:space="preserve"> </w:t>
      </w:r>
      <w:r>
        <w:rPr>
          <w:sz w:val="15"/>
          <w:szCs w:val="15"/>
        </w:rPr>
        <w:t>R</w:t>
      </w:r>
      <w:r>
        <w:rPr>
          <w:spacing w:val="14"/>
          <w:sz w:val="15"/>
          <w:szCs w:val="15"/>
        </w:rPr>
        <w:t xml:space="preserve">.  </w:t>
      </w:r>
      <w:r>
        <w:rPr>
          <w:sz w:val="15"/>
          <w:szCs w:val="15"/>
        </w:rPr>
        <w:t>Review</w:t>
      </w:r>
      <w:r>
        <w:rPr>
          <w:spacing w:val="14"/>
          <w:sz w:val="15"/>
          <w:szCs w:val="15"/>
        </w:rPr>
        <w:t xml:space="preserve"> </w:t>
      </w:r>
      <w:r>
        <w:rPr>
          <w:sz w:val="15"/>
          <w:szCs w:val="15"/>
        </w:rPr>
        <w:t xml:space="preserve">ofreducing </w:t>
      </w:r>
      <w:r>
        <w:rPr>
          <w:spacing w:val="-1"/>
          <w:sz w:val="15"/>
          <w:szCs w:val="15"/>
        </w:rPr>
        <w:t>energyconsumption</w:t>
      </w:r>
      <w:r>
        <w:rPr>
          <w:spacing w:val="-23"/>
          <w:sz w:val="15"/>
          <w:szCs w:val="15"/>
        </w:rPr>
        <w:t xml:space="preserve"> </w:t>
      </w:r>
      <w:r>
        <w:rPr>
          <w:spacing w:val="-1"/>
          <w:sz w:val="15"/>
          <w:szCs w:val="15"/>
        </w:rPr>
        <w:t>and</w:t>
      </w:r>
      <w:r>
        <w:rPr>
          <w:spacing w:val="-16"/>
          <w:sz w:val="15"/>
          <w:szCs w:val="15"/>
        </w:rPr>
        <w:t xml:space="preserve"> </w:t>
      </w:r>
      <w:r>
        <w:rPr>
          <w:spacing w:val="-1"/>
          <w:sz w:val="15"/>
          <w:szCs w:val="15"/>
        </w:rPr>
        <w:t>carbon</w:t>
      </w:r>
      <w:r>
        <w:rPr>
          <w:spacing w:val="-13"/>
          <w:sz w:val="15"/>
          <w:szCs w:val="15"/>
        </w:rPr>
        <w:t xml:space="preserve"> </w:t>
      </w:r>
      <w:r>
        <w:rPr>
          <w:spacing w:val="-1"/>
          <w:sz w:val="15"/>
          <w:szCs w:val="15"/>
        </w:rPr>
        <w:t>emissions</w:t>
      </w:r>
      <w:r>
        <w:rPr>
          <w:spacing w:val="-23"/>
          <w:sz w:val="15"/>
          <w:szCs w:val="15"/>
        </w:rPr>
        <w:t xml:space="preserve"> </w:t>
      </w:r>
      <w:r>
        <w:rPr>
          <w:spacing w:val="-1"/>
          <w:sz w:val="15"/>
          <w:szCs w:val="15"/>
        </w:rPr>
        <w:t>th</w:t>
      </w:r>
      <w:r>
        <w:rPr>
          <w:spacing w:val="-2"/>
          <w:sz w:val="15"/>
          <w:szCs w:val="15"/>
        </w:rPr>
        <w:t>roughdigitaltwin</w:t>
      </w:r>
      <w:r>
        <w:rPr>
          <w:sz w:val="15"/>
          <w:szCs w:val="15"/>
        </w:rPr>
        <w:t xml:space="preserve"> in</w:t>
      </w:r>
      <w:r>
        <w:rPr>
          <w:spacing w:val="12"/>
          <w:sz w:val="15"/>
          <w:szCs w:val="15"/>
        </w:rPr>
        <w:t xml:space="preserve"> </w:t>
      </w:r>
      <w:r>
        <w:rPr>
          <w:sz w:val="15"/>
          <w:szCs w:val="15"/>
        </w:rPr>
        <w:t>built</w:t>
      </w:r>
      <w:r>
        <w:rPr>
          <w:spacing w:val="12"/>
          <w:sz w:val="15"/>
          <w:szCs w:val="15"/>
        </w:rPr>
        <w:t xml:space="preserve"> </w:t>
      </w:r>
      <w:r>
        <w:rPr>
          <w:sz w:val="15"/>
          <w:szCs w:val="15"/>
        </w:rPr>
        <w:t>environment</w:t>
      </w:r>
      <w:r>
        <w:rPr>
          <w:spacing w:val="12"/>
          <w:position w:val="1"/>
          <w:sz w:val="15"/>
          <w:szCs w:val="15"/>
        </w:rPr>
        <w:t>[J]</w:t>
      </w:r>
      <w:r>
        <w:rPr>
          <w:spacing w:val="12"/>
          <w:sz w:val="15"/>
          <w:szCs w:val="15"/>
        </w:rPr>
        <w:t xml:space="preserve">.   </w:t>
      </w:r>
      <w:r>
        <w:rPr>
          <w:sz w:val="15"/>
          <w:szCs w:val="15"/>
        </w:rPr>
        <w:t>Journal</w:t>
      </w:r>
      <w:r>
        <w:rPr>
          <w:spacing w:val="12"/>
          <w:sz w:val="15"/>
          <w:szCs w:val="15"/>
        </w:rPr>
        <w:t xml:space="preserve"> </w:t>
      </w:r>
      <w:r>
        <w:rPr>
          <w:sz w:val="15"/>
          <w:szCs w:val="15"/>
        </w:rPr>
        <w:t>of</w:t>
      </w:r>
      <w:r>
        <w:rPr>
          <w:spacing w:val="12"/>
          <w:sz w:val="15"/>
          <w:szCs w:val="15"/>
        </w:rPr>
        <w:t xml:space="preserve"> </w:t>
      </w:r>
      <w:r>
        <w:rPr>
          <w:sz w:val="15"/>
          <w:szCs w:val="15"/>
        </w:rPr>
        <w:t>Building</w:t>
      </w:r>
      <w:r>
        <w:rPr>
          <w:spacing w:val="24"/>
          <w:sz w:val="15"/>
          <w:szCs w:val="15"/>
        </w:rPr>
        <w:t xml:space="preserve"> </w:t>
      </w:r>
      <w:r>
        <w:rPr>
          <w:sz w:val="15"/>
          <w:szCs w:val="15"/>
        </w:rPr>
        <w:t>Engineering</w:t>
      </w:r>
      <w:r>
        <w:rPr>
          <w:spacing w:val="12"/>
          <w:position w:val="2"/>
          <w:sz w:val="15"/>
          <w:szCs w:val="15"/>
        </w:rPr>
        <w:t>,</w:t>
      </w:r>
      <w:r>
        <w:rPr>
          <w:position w:val="2"/>
          <w:sz w:val="15"/>
          <w:szCs w:val="15"/>
        </w:rPr>
        <w:t xml:space="preserve"> </w:t>
      </w:r>
      <w:r>
        <w:rPr>
          <w:spacing w:val="-1"/>
          <w:sz w:val="15"/>
          <w:szCs w:val="15"/>
        </w:rPr>
        <w:t>2024</w:t>
      </w:r>
      <w:r>
        <w:rPr>
          <w:spacing w:val="-1"/>
          <w:position w:val="2"/>
          <w:sz w:val="15"/>
          <w:szCs w:val="15"/>
        </w:rPr>
        <w:t>,</w:t>
      </w:r>
      <w:r>
        <w:rPr>
          <w:spacing w:val="21"/>
          <w:position w:val="2"/>
          <w:sz w:val="15"/>
          <w:szCs w:val="15"/>
        </w:rPr>
        <w:t xml:space="preserve"> </w:t>
      </w:r>
      <w:r>
        <w:rPr>
          <w:spacing w:val="-1"/>
          <w:sz w:val="15"/>
          <w:szCs w:val="15"/>
        </w:rPr>
        <w:t>98</w:t>
      </w:r>
      <w:r>
        <w:rPr>
          <w:spacing w:val="-1"/>
          <w:position w:val="2"/>
          <w:sz w:val="15"/>
          <w:szCs w:val="15"/>
        </w:rPr>
        <w:t>:</w:t>
      </w:r>
      <w:r>
        <w:rPr>
          <w:spacing w:val="23"/>
          <w:position w:val="2"/>
          <w:sz w:val="15"/>
          <w:szCs w:val="15"/>
        </w:rPr>
        <w:t xml:space="preserve"> </w:t>
      </w:r>
      <w:r>
        <w:rPr>
          <w:spacing w:val="-1"/>
          <w:sz w:val="15"/>
          <w:szCs w:val="15"/>
        </w:rPr>
        <w:t>111150.</w:t>
      </w:r>
    </w:p>
    <w:p w14:paraId="5B3DFA9D">
      <w:pPr>
        <w:pStyle w:val="2"/>
        <w:spacing w:before="55" w:line="204" w:lineRule="auto"/>
        <w:ind w:left="357" w:right="60" w:hanging="357"/>
        <w:rPr>
          <w:sz w:val="15"/>
          <w:szCs w:val="15"/>
        </w:rPr>
      </w:pPr>
      <w:r>
        <w:rPr>
          <w:spacing w:val="10"/>
          <w:sz w:val="15"/>
          <w:szCs w:val="15"/>
        </w:rPr>
        <w:t>[56] 覃文波</w:t>
      </w:r>
      <w:r>
        <w:rPr>
          <w:spacing w:val="-15"/>
          <w:sz w:val="15"/>
          <w:szCs w:val="15"/>
        </w:rPr>
        <w:t xml:space="preserve"> </w:t>
      </w:r>
      <w:r>
        <w:rPr>
          <w:spacing w:val="10"/>
          <w:sz w:val="15"/>
          <w:szCs w:val="15"/>
        </w:rPr>
        <w:t>,周诚</w:t>
      </w:r>
      <w:r>
        <w:rPr>
          <w:spacing w:val="-14"/>
          <w:sz w:val="15"/>
          <w:szCs w:val="15"/>
        </w:rPr>
        <w:t xml:space="preserve"> </w:t>
      </w:r>
      <w:r>
        <w:rPr>
          <w:spacing w:val="10"/>
          <w:sz w:val="15"/>
          <w:szCs w:val="15"/>
        </w:rPr>
        <w:t>,陈健</w:t>
      </w:r>
      <w:r>
        <w:rPr>
          <w:spacing w:val="-15"/>
          <w:sz w:val="15"/>
          <w:szCs w:val="15"/>
        </w:rPr>
        <w:t xml:space="preserve"> </w:t>
      </w:r>
      <w:r>
        <w:rPr>
          <w:spacing w:val="10"/>
          <w:sz w:val="15"/>
          <w:szCs w:val="15"/>
        </w:rPr>
        <w:t>,等</w:t>
      </w:r>
      <w:r>
        <w:rPr>
          <w:spacing w:val="10"/>
          <w:position w:val="-1"/>
          <w:sz w:val="15"/>
          <w:szCs w:val="15"/>
        </w:rPr>
        <w:t xml:space="preserve">.  </w:t>
      </w:r>
      <w:r>
        <w:rPr>
          <w:spacing w:val="10"/>
          <w:sz w:val="15"/>
          <w:szCs w:val="15"/>
        </w:rPr>
        <w:t>地铁桥隧结构服役数字孪生平台</w:t>
      </w:r>
      <w:r>
        <w:rPr>
          <w:spacing w:val="9"/>
          <w:sz w:val="15"/>
          <w:szCs w:val="15"/>
        </w:rPr>
        <w:t>研究</w:t>
      </w:r>
      <w:r>
        <w:rPr>
          <w:spacing w:val="3"/>
          <w:sz w:val="15"/>
          <w:szCs w:val="15"/>
        </w:rPr>
        <w:t>[J]</w:t>
      </w:r>
      <w:r>
        <w:rPr>
          <w:spacing w:val="3"/>
          <w:position w:val="-1"/>
          <w:sz w:val="15"/>
          <w:szCs w:val="15"/>
        </w:rPr>
        <w:t xml:space="preserve">.  </w:t>
      </w:r>
      <w:r>
        <w:rPr>
          <w:spacing w:val="3"/>
          <w:sz w:val="15"/>
          <w:szCs w:val="15"/>
        </w:rPr>
        <w:t>工业建筑</w:t>
      </w:r>
      <w:r>
        <w:rPr>
          <w:spacing w:val="4"/>
          <w:sz w:val="15"/>
          <w:szCs w:val="15"/>
        </w:rPr>
        <w:t xml:space="preserve"> </w:t>
      </w:r>
      <w:r>
        <w:rPr>
          <w:spacing w:val="3"/>
          <w:position w:val="1"/>
          <w:sz w:val="15"/>
          <w:szCs w:val="15"/>
        </w:rPr>
        <w:t>,</w:t>
      </w:r>
      <w:r>
        <w:rPr>
          <w:spacing w:val="18"/>
          <w:w w:val="102"/>
          <w:position w:val="1"/>
          <w:sz w:val="15"/>
          <w:szCs w:val="15"/>
        </w:rPr>
        <w:t xml:space="preserve"> </w:t>
      </w:r>
      <w:r>
        <w:rPr>
          <w:spacing w:val="3"/>
          <w:position w:val="-1"/>
          <w:sz w:val="15"/>
          <w:szCs w:val="15"/>
        </w:rPr>
        <w:t>2024</w:t>
      </w:r>
      <w:r>
        <w:rPr>
          <w:spacing w:val="3"/>
          <w:position w:val="1"/>
          <w:sz w:val="15"/>
          <w:szCs w:val="15"/>
        </w:rPr>
        <w:t>,</w:t>
      </w:r>
      <w:r>
        <w:rPr>
          <w:spacing w:val="20"/>
          <w:position w:val="1"/>
          <w:sz w:val="15"/>
          <w:szCs w:val="15"/>
        </w:rPr>
        <w:t xml:space="preserve"> </w:t>
      </w:r>
      <w:r>
        <w:rPr>
          <w:spacing w:val="3"/>
          <w:sz w:val="15"/>
          <w:szCs w:val="15"/>
        </w:rPr>
        <w:t xml:space="preserve">54(2) </w:t>
      </w:r>
      <w:r>
        <w:rPr>
          <w:spacing w:val="3"/>
          <w:position w:val="1"/>
          <w:sz w:val="15"/>
          <w:szCs w:val="15"/>
        </w:rPr>
        <w:t>:</w:t>
      </w:r>
      <w:r>
        <w:rPr>
          <w:spacing w:val="18"/>
          <w:w w:val="101"/>
          <w:position w:val="1"/>
          <w:sz w:val="15"/>
          <w:szCs w:val="15"/>
        </w:rPr>
        <w:t xml:space="preserve"> </w:t>
      </w:r>
      <w:r>
        <w:rPr>
          <w:spacing w:val="3"/>
          <w:position w:val="-1"/>
          <w:sz w:val="15"/>
          <w:szCs w:val="15"/>
        </w:rPr>
        <w:t>43-50.</w:t>
      </w:r>
    </w:p>
    <w:p w14:paraId="033213FA">
      <w:pPr>
        <w:pStyle w:val="2"/>
        <w:spacing w:before="62" w:line="223" w:lineRule="auto"/>
        <w:ind w:left="347" w:hanging="348"/>
        <w:rPr>
          <w:sz w:val="15"/>
          <w:szCs w:val="15"/>
        </w:rPr>
      </w:pPr>
      <w:r>
        <w:rPr>
          <w:spacing w:val="11"/>
          <w:position w:val="1"/>
          <w:sz w:val="15"/>
          <w:szCs w:val="15"/>
        </w:rPr>
        <w:t xml:space="preserve">[57] </w:t>
      </w:r>
      <w:r>
        <w:rPr>
          <w:sz w:val="15"/>
          <w:szCs w:val="15"/>
        </w:rPr>
        <w:t>Angjeliu</w:t>
      </w:r>
      <w:r>
        <w:rPr>
          <w:spacing w:val="11"/>
          <w:sz w:val="15"/>
          <w:szCs w:val="15"/>
        </w:rPr>
        <w:t xml:space="preserve"> </w:t>
      </w:r>
      <w:r>
        <w:rPr>
          <w:sz w:val="15"/>
          <w:szCs w:val="15"/>
        </w:rPr>
        <w:t>G</w:t>
      </w:r>
      <w:r>
        <w:rPr>
          <w:spacing w:val="11"/>
          <w:position w:val="2"/>
          <w:sz w:val="15"/>
          <w:szCs w:val="15"/>
        </w:rPr>
        <w:t xml:space="preserve">,  </w:t>
      </w:r>
      <w:r>
        <w:rPr>
          <w:sz w:val="15"/>
          <w:szCs w:val="15"/>
        </w:rPr>
        <w:t>Coronelli</w:t>
      </w:r>
      <w:r>
        <w:rPr>
          <w:spacing w:val="11"/>
          <w:sz w:val="15"/>
          <w:szCs w:val="15"/>
        </w:rPr>
        <w:t xml:space="preserve"> </w:t>
      </w:r>
      <w:r>
        <w:rPr>
          <w:sz w:val="15"/>
          <w:szCs w:val="15"/>
        </w:rPr>
        <w:t>D</w:t>
      </w:r>
      <w:r>
        <w:rPr>
          <w:spacing w:val="11"/>
          <w:position w:val="2"/>
          <w:sz w:val="15"/>
          <w:szCs w:val="15"/>
        </w:rPr>
        <w:t>,</w:t>
      </w:r>
      <w:r>
        <w:rPr>
          <w:spacing w:val="12"/>
          <w:w w:val="102"/>
          <w:position w:val="2"/>
          <w:sz w:val="15"/>
          <w:szCs w:val="15"/>
        </w:rPr>
        <w:t xml:space="preserve">  </w:t>
      </w:r>
      <w:r>
        <w:rPr>
          <w:sz w:val="15"/>
          <w:szCs w:val="15"/>
        </w:rPr>
        <w:t>Cardani</w:t>
      </w:r>
      <w:r>
        <w:rPr>
          <w:spacing w:val="11"/>
          <w:sz w:val="15"/>
          <w:szCs w:val="15"/>
        </w:rPr>
        <w:t xml:space="preserve"> </w:t>
      </w:r>
      <w:r>
        <w:rPr>
          <w:sz w:val="15"/>
          <w:szCs w:val="15"/>
        </w:rPr>
        <w:t>G</w:t>
      </w:r>
      <w:r>
        <w:rPr>
          <w:spacing w:val="11"/>
          <w:sz w:val="15"/>
          <w:szCs w:val="15"/>
        </w:rPr>
        <w:t>.</w:t>
      </w:r>
      <w:r>
        <w:rPr>
          <w:spacing w:val="6"/>
          <w:sz w:val="15"/>
          <w:szCs w:val="15"/>
        </w:rPr>
        <w:t xml:space="preserve">   </w:t>
      </w:r>
      <w:r>
        <w:rPr>
          <w:sz w:val="15"/>
          <w:szCs w:val="15"/>
        </w:rPr>
        <w:t>Development</w:t>
      </w:r>
      <w:r>
        <w:rPr>
          <w:spacing w:val="11"/>
          <w:sz w:val="15"/>
          <w:szCs w:val="15"/>
        </w:rPr>
        <w:t xml:space="preserve"> </w:t>
      </w:r>
      <w:r>
        <w:rPr>
          <w:sz w:val="15"/>
          <w:szCs w:val="15"/>
        </w:rPr>
        <w:t>of</w:t>
      </w:r>
      <w:r>
        <w:rPr>
          <w:spacing w:val="8"/>
          <w:sz w:val="15"/>
          <w:szCs w:val="15"/>
        </w:rPr>
        <w:t xml:space="preserve"> </w:t>
      </w:r>
      <w:r>
        <w:rPr>
          <w:sz w:val="15"/>
          <w:szCs w:val="15"/>
        </w:rPr>
        <w:t xml:space="preserve">the </w:t>
      </w:r>
      <w:r>
        <w:rPr>
          <w:spacing w:val="2"/>
          <w:sz w:val="15"/>
          <w:szCs w:val="15"/>
        </w:rPr>
        <w:t>simulation</w:t>
      </w:r>
      <w:r>
        <w:rPr>
          <w:spacing w:val="17"/>
          <w:sz w:val="15"/>
          <w:szCs w:val="15"/>
        </w:rPr>
        <w:t xml:space="preserve"> </w:t>
      </w:r>
      <w:r>
        <w:rPr>
          <w:spacing w:val="2"/>
          <w:sz w:val="15"/>
          <w:szCs w:val="15"/>
        </w:rPr>
        <w:t xml:space="preserve">model for </w:t>
      </w:r>
      <w:r>
        <w:rPr>
          <w:spacing w:val="1"/>
          <w:sz w:val="15"/>
          <w:szCs w:val="15"/>
        </w:rPr>
        <w:t>Digital Twin</w:t>
      </w:r>
      <w:r>
        <w:rPr>
          <w:spacing w:val="18"/>
          <w:sz w:val="15"/>
          <w:szCs w:val="15"/>
        </w:rPr>
        <w:t xml:space="preserve"> </w:t>
      </w:r>
      <w:r>
        <w:rPr>
          <w:spacing w:val="1"/>
          <w:sz w:val="15"/>
          <w:szCs w:val="15"/>
        </w:rPr>
        <w:t>applications in</w:t>
      </w:r>
      <w:r>
        <w:rPr>
          <w:spacing w:val="18"/>
          <w:sz w:val="15"/>
          <w:szCs w:val="15"/>
        </w:rPr>
        <w:t xml:space="preserve"> </w:t>
      </w:r>
      <w:r>
        <w:rPr>
          <w:spacing w:val="1"/>
          <w:sz w:val="15"/>
          <w:szCs w:val="15"/>
        </w:rPr>
        <w:t>historical</w:t>
      </w:r>
      <w:r>
        <w:rPr>
          <w:sz w:val="15"/>
          <w:szCs w:val="15"/>
        </w:rPr>
        <w:t xml:space="preserve"> </w:t>
      </w:r>
      <w:r>
        <w:rPr>
          <w:spacing w:val="-1"/>
          <w:sz w:val="15"/>
          <w:szCs w:val="15"/>
        </w:rPr>
        <w:t>masonry buildings</w:t>
      </w:r>
      <w:r>
        <w:rPr>
          <w:spacing w:val="-1"/>
          <w:position w:val="2"/>
          <w:sz w:val="15"/>
          <w:szCs w:val="15"/>
        </w:rPr>
        <w:t xml:space="preserve">:  </w:t>
      </w:r>
      <w:r>
        <w:rPr>
          <w:spacing w:val="-1"/>
          <w:sz w:val="15"/>
          <w:szCs w:val="15"/>
        </w:rPr>
        <w:t>The</w:t>
      </w:r>
      <w:r>
        <w:rPr>
          <w:spacing w:val="20"/>
          <w:w w:val="101"/>
          <w:sz w:val="15"/>
          <w:szCs w:val="15"/>
        </w:rPr>
        <w:t xml:space="preserve"> </w:t>
      </w:r>
      <w:r>
        <w:rPr>
          <w:spacing w:val="-1"/>
          <w:sz w:val="15"/>
          <w:szCs w:val="15"/>
        </w:rPr>
        <w:t>integration</w:t>
      </w:r>
      <w:r>
        <w:rPr>
          <w:spacing w:val="22"/>
          <w:sz w:val="15"/>
          <w:szCs w:val="15"/>
        </w:rPr>
        <w:t xml:space="preserve"> </w:t>
      </w:r>
      <w:r>
        <w:rPr>
          <w:spacing w:val="-1"/>
          <w:sz w:val="15"/>
          <w:szCs w:val="15"/>
        </w:rPr>
        <w:t>between</w:t>
      </w:r>
      <w:r>
        <w:rPr>
          <w:spacing w:val="22"/>
          <w:sz w:val="15"/>
          <w:szCs w:val="15"/>
        </w:rPr>
        <w:t xml:space="preserve"> </w:t>
      </w:r>
      <w:r>
        <w:rPr>
          <w:spacing w:val="-1"/>
          <w:sz w:val="15"/>
          <w:szCs w:val="15"/>
        </w:rPr>
        <w:t>numerical and</w:t>
      </w:r>
      <w:r>
        <w:rPr>
          <w:sz w:val="15"/>
          <w:szCs w:val="15"/>
        </w:rPr>
        <w:t xml:space="preserve"> experimentalreality</w:t>
      </w:r>
      <w:r>
        <w:rPr>
          <w:spacing w:val="2"/>
          <w:sz w:val="15"/>
          <w:szCs w:val="15"/>
        </w:rPr>
        <w:t xml:space="preserve">[J].  </w:t>
      </w:r>
      <w:r>
        <w:rPr>
          <w:sz w:val="15"/>
          <w:szCs w:val="15"/>
        </w:rPr>
        <w:t>Computers</w:t>
      </w:r>
      <w:r>
        <w:rPr>
          <w:spacing w:val="2"/>
          <w:sz w:val="15"/>
          <w:szCs w:val="15"/>
        </w:rPr>
        <w:t xml:space="preserve">&amp; </w:t>
      </w:r>
      <w:r>
        <w:rPr>
          <w:sz w:val="15"/>
          <w:szCs w:val="15"/>
        </w:rPr>
        <w:t>Structures</w:t>
      </w:r>
      <w:r>
        <w:rPr>
          <w:spacing w:val="2"/>
          <w:position w:val="2"/>
          <w:sz w:val="15"/>
          <w:szCs w:val="15"/>
        </w:rPr>
        <w:t>,</w:t>
      </w:r>
      <w:r>
        <w:rPr>
          <w:spacing w:val="23"/>
          <w:w w:val="102"/>
          <w:position w:val="2"/>
          <w:sz w:val="15"/>
          <w:szCs w:val="15"/>
        </w:rPr>
        <w:t xml:space="preserve"> </w:t>
      </w:r>
      <w:r>
        <w:rPr>
          <w:spacing w:val="2"/>
          <w:sz w:val="15"/>
          <w:szCs w:val="15"/>
        </w:rPr>
        <w:t>2020</w:t>
      </w:r>
      <w:r>
        <w:rPr>
          <w:spacing w:val="2"/>
          <w:position w:val="2"/>
          <w:sz w:val="15"/>
          <w:szCs w:val="15"/>
        </w:rPr>
        <w:t>,</w:t>
      </w:r>
      <w:r>
        <w:rPr>
          <w:spacing w:val="14"/>
          <w:w w:val="101"/>
          <w:position w:val="2"/>
          <w:sz w:val="15"/>
          <w:szCs w:val="15"/>
        </w:rPr>
        <w:t xml:space="preserve"> </w:t>
      </w:r>
      <w:r>
        <w:rPr>
          <w:spacing w:val="2"/>
          <w:sz w:val="15"/>
          <w:szCs w:val="15"/>
        </w:rPr>
        <w:t>238</w:t>
      </w:r>
      <w:r>
        <w:rPr>
          <w:spacing w:val="2"/>
          <w:position w:val="2"/>
          <w:sz w:val="15"/>
          <w:szCs w:val="15"/>
        </w:rPr>
        <w:t>:</w:t>
      </w:r>
      <w:r>
        <w:rPr>
          <w:position w:val="2"/>
          <w:sz w:val="15"/>
          <w:szCs w:val="15"/>
        </w:rPr>
        <w:t xml:space="preserve"> </w:t>
      </w:r>
      <w:r>
        <w:rPr>
          <w:spacing w:val="-4"/>
          <w:sz w:val="15"/>
          <w:szCs w:val="15"/>
        </w:rPr>
        <w:t>106282.</w:t>
      </w:r>
    </w:p>
    <w:p w14:paraId="3DDF436B">
      <w:pPr>
        <w:pStyle w:val="2"/>
        <w:spacing w:before="63" w:line="214" w:lineRule="auto"/>
        <w:ind w:left="347" w:right="9" w:hanging="347"/>
        <w:rPr>
          <w:sz w:val="15"/>
          <w:szCs w:val="15"/>
        </w:rPr>
      </w:pPr>
      <w:r>
        <w:rPr>
          <w:spacing w:val="4"/>
          <w:position w:val="1"/>
          <w:sz w:val="15"/>
          <w:szCs w:val="15"/>
        </w:rPr>
        <w:t xml:space="preserve">[58] </w:t>
      </w:r>
      <w:r>
        <w:rPr>
          <w:spacing w:val="4"/>
          <w:sz w:val="15"/>
          <w:szCs w:val="15"/>
        </w:rPr>
        <w:t>Eneyew</w:t>
      </w:r>
      <w:r>
        <w:rPr>
          <w:spacing w:val="-10"/>
          <w:sz w:val="15"/>
          <w:szCs w:val="15"/>
        </w:rPr>
        <w:t xml:space="preserve"> </w:t>
      </w:r>
      <w:r>
        <w:rPr>
          <w:spacing w:val="4"/>
          <w:sz w:val="15"/>
          <w:szCs w:val="15"/>
        </w:rPr>
        <w:t>DD</w:t>
      </w:r>
      <w:r>
        <w:rPr>
          <w:spacing w:val="4"/>
          <w:position w:val="2"/>
          <w:sz w:val="15"/>
          <w:szCs w:val="15"/>
        </w:rPr>
        <w:t>,</w:t>
      </w:r>
      <w:r>
        <w:rPr>
          <w:spacing w:val="28"/>
          <w:w w:val="101"/>
          <w:position w:val="2"/>
          <w:sz w:val="15"/>
          <w:szCs w:val="15"/>
        </w:rPr>
        <w:t xml:space="preserve"> </w:t>
      </w:r>
      <w:r>
        <w:rPr>
          <w:spacing w:val="4"/>
          <w:sz w:val="15"/>
          <w:szCs w:val="15"/>
        </w:rPr>
        <w:t>Capretz</w:t>
      </w:r>
      <w:r>
        <w:rPr>
          <w:spacing w:val="-19"/>
          <w:sz w:val="15"/>
          <w:szCs w:val="15"/>
        </w:rPr>
        <w:t xml:space="preserve"> </w:t>
      </w:r>
      <w:r>
        <w:rPr>
          <w:spacing w:val="4"/>
          <w:sz w:val="15"/>
          <w:szCs w:val="15"/>
        </w:rPr>
        <w:t>M</w:t>
      </w:r>
      <w:r>
        <w:rPr>
          <w:spacing w:val="18"/>
          <w:sz w:val="15"/>
          <w:szCs w:val="15"/>
        </w:rPr>
        <w:t xml:space="preserve"> </w:t>
      </w:r>
      <w:r>
        <w:rPr>
          <w:spacing w:val="4"/>
          <w:sz w:val="15"/>
          <w:szCs w:val="15"/>
        </w:rPr>
        <w:t>A M</w:t>
      </w:r>
      <w:r>
        <w:rPr>
          <w:spacing w:val="4"/>
          <w:position w:val="2"/>
          <w:sz w:val="15"/>
          <w:szCs w:val="15"/>
        </w:rPr>
        <w:t>,</w:t>
      </w:r>
      <w:r>
        <w:rPr>
          <w:spacing w:val="30"/>
          <w:position w:val="2"/>
          <w:sz w:val="15"/>
          <w:szCs w:val="15"/>
        </w:rPr>
        <w:t xml:space="preserve"> </w:t>
      </w:r>
      <w:r>
        <w:rPr>
          <w:spacing w:val="4"/>
          <w:sz w:val="15"/>
          <w:szCs w:val="15"/>
        </w:rPr>
        <w:t>Bits</w:t>
      </w:r>
      <w:r>
        <w:rPr>
          <w:spacing w:val="3"/>
          <w:sz w:val="15"/>
          <w:szCs w:val="15"/>
        </w:rPr>
        <w:t>uamlak</w:t>
      </w:r>
      <w:r>
        <w:rPr>
          <w:spacing w:val="-12"/>
          <w:sz w:val="15"/>
          <w:szCs w:val="15"/>
        </w:rPr>
        <w:t xml:space="preserve"> </w:t>
      </w:r>
      <w:r>
        <w:rPr>
          <w:spacing w:val="3"/>
          <w:sz w:val="15"/>
          <w:szCs w:val="15"/>
        </w:rPr>
        <w:t>G T.</w:t>
      </w:r>
      <w:r>
        <w:rPr>
          <w:spacing w:val="14"/>
          <w:w w:val="101"/>
          <w:sz w:val="15"/>
          <w:szCs w:val="15"/>
        </w:rPr>
        <w:t xml:space="preserve">  </w:t>
      </w:r>
      <w:r>
        <w:rPr>
          <w:spacing w:val="3"/>
          <w:sz w:val="15"/>
          <w:szCs w:val="15"/>
        </w:rPr>
        <w:t>Continuous</w:t>
      </w:r>
      <w:r>
        <w:rPr>
          <w:sz w:val="15"/>
          <w:szCs w:val="15"/>
        </w:rPr>
        <w:t xml:space="preserve"> modelcalibration</w:t>
      </w:r>
      <w:r>
        <w:rPr>
          <w:spacing w:val="-23"/>
          <w:sz w:val="15"/>
          <w:szCs w:val="15"/>
        </w:rPr>
        <w:t xml:space="preserve"> </w:t>
      </w:r>
      <w:r>
        <w:rPr>
          <w:sz w:val="15"/>
          <w:szCs w:val="15"/>
        </w:rPr>
        <w:t>framework</w:t>
      </w:r>
      <w:r>
        <w:rPr>
          <w:spacing w:val="-28"/>
          <w:sz w:val="15"/>
          <w:szCs w:val="15"/>
        </w:rPr>
        <w:t xml:space="preserve"> </w:t>
      </w:r>
      <w:r>
        <w:rPr>
          <w:sz w:val="15"/>
          <w:szCs w:val="15"/>
        </w:rPr>
        <w:t>forsmart</w:t>
      </w:r>
      <w:r>
        <w:rPr>
          <w:spacing w:val="7"/>
          <w:sz w:val="15"/>
          <w:szCs w:val="15"/>
        </w:rPr>
        <w:t>-</w:t>
      </w:r>
      <w:r>
        <w:rPr>
          <w:sz w:val="15"/>
          <w:szCs w:val="15"/>
        </w:rPr>
        <w:t>buildingdigitaltwin</w:t>
      </w:r>
      <w:r>
        <w:rPr>
          <w:spacing w:val="7"/>
          <w:position w:val="2"/>
          <w:sz w:val="15"/>
          <w:szCs w:val="15"/>
        </w:rPr>
        <w:t>:</w:t>
      </w:r>
      <w:r>
        <w:rPr>
          <w:spacing w:val="13"/>
          <w:w w:val="102"/>
          <w:position w:val="2"/>
          <w:sz w:val="15"/>
          <w:szCs w:val="15"/>
        </w:rPr>
        <w:t xml:space="preserve"> </w:t>
      </w:r>
      <w:r>
        <w:rPr>
          <w:spacing w:val="7"/>
          <w:sz w:val="15"/>
          <w:szCs w:val="15"/>
        </w:rPr>
        <w:t>A</w:t>
      </w:r>
      <w:r>
        <w:rPr>
          <w:sz w:val="15"/>
          <w:szCs w:val="15"/>
        </w:rPr>
        <w:t xml:space="preserve"> </w:t>
      </w:r>
      <w:r>
        <w:rPr>
          <w:spacing w:val="-2"/>
          <w:sz w:val="15"/>
          <w:szCs w:val="15"/>
        </w:rPr>
        <w:t>generativemodel-based approac</w:t>
      </w:r>
      <w:r>
        <w:rPr>
          <w:spacing w:val="-2"/>
          <w:position w:val="1"/>
          <w:sz w:val="15"/>
          <w:szCs w:val="15"/>
        </w:rPr>
        <w:t>h[J]</w:t>
      </w:r>
      <w:r>
        <w:rPr>
          <w:spacing w:val="-2"/>
          <w:sz w:val="15"/>
          <w:szCs w:val="15"/>
        </w:rPr>
        <w:t>.</w:t>
      </w:r>
      <w:r>
        <w:rPr>
          <w:spacing w:val="21"/>
          <w:w w:val="101"/>
          <w:sz w:val="15"/>
          <w:szCs w:val="15"/>
        </w:rPr>
        <w:t xml:space="preserve">  </w:t>
      </w:r>
      <w:r>
        <w:rPr>
          <w:spacing w:val="-2"/>
          <w:sz w:val="15"/>
          <w:szCs w:val="15"/>
        </w:rPr>
        <w:t>Applied</w:t>
      </w:r>
      <w:r>
        <w:rPr>
          <w:spacing w:val="-10"/>
          <w:sz w:val="15"/>
          <w:szCs w:val="15"/>
        </w:rPr>
        <w:t xml:space="preserve"> </w:t>
      </w:r>
      <w:r>
        <w:rPr>
          <w:spacing w:val="-2"/>
          <w:sz w:val="15"/>
          <w:szCs w:val="15"/>
        </w:rPr>
        <w:t>Energy</w:t>
      </w:r>
      <w:r>
        <w:rPr>
          <w:spacing w:val="-2"/>
          <w:position w:val="2"/>
          <w:sz w:val="15"/>
          <w:szCs w:val="15"/>
        </w:rPr>
        <w:t>,</w:t>
      </w:r>
      <w:r>
        <w:rPr>
          <w:spacing w:val="38"/>
          <w:w w:val="102"/>
          <w:position w:val="2"/>
          <w:sz w:val="15"/>
          <w:szCs w:val="15"/>
        </w:rPr>
        <w:t xml:space="preserve"> </w:t>
      </w:r>
      <w:r>
        <w:rPr>
          <w:spacing w:val="-2"/>
          <w:sz w:val="15"/>
          <w:szCs w:val="15"/>
        </w:rPr>
        <w:t>2024</w:t>
      </w:r>
      <w:r>
        <w:rPr>
          <w:spacing w:val="-2"/>
          <w:position w:val="2"/>
          <w:sz w:val="15"/>
          <w:szCs w:val="15"/>
        </w:rPr>
        <w:t>,</w:t>
      </w:r>
      <w:r>
        <w:rPr>
          <w:position w:val="2"/>
          <w:sz w:val="15"/>
          <w:szCs w:val="15"/>
        </w:rPr>
        <w:t xml:space="preserve"> </w:t>
      </w:r>
      <w:r>
        <w:rPr>
          <w:spacing w:val="-2"/>
          <w:sz w:val="15"/>
          <w:szCs w:val="15"/>
        </w:rPr>
        <w:t>375</w:t>
      </w:r>
      <w:r>
        <w:rPr>
          <w:spacing w:val="-2"/>
          <w:position w:val="2"/>
          <w:sz w:val="15"/>
          <w:szCs w:val="15"/>
        </w:rPr>
        <w:t>:</w:t>
      </w:r>
      <w:r>
        <w:rPr>
          <w:spacing w:val="26"/>
          <w:w w:val="101"/>
          <w:position w:val="2"/>
          <w:sz w:val="15"/>
          <w:szCs w:val="15"/>
        </w:rPr>
        <w:t xml:space="preserve"> </w:t>
      </w:r>
      <w:r>
        <w:rPr>
          <w:spacing w:val="-2"/>
          <w:sz w:val="15"/>
          <w:szCs w:val="15"/>
        </w:rPr>
        <w:t>124080.</w:t>
      </w:r>
    </w:p>
    <w:p w14:paraId="72C2EC01">
      <w:pPr>
        <w:pStyle w:val="2"/>
        <w:spacing w:before="58" w:line="214" w:lineRule="auto"/>
        <w:ind w:left="347" w:hanging="348"/>
        <w:rPr>
          <w:sz w:val="15"/>
          <w:szCs w:val="15"/>
        </w:rPr>
      </w:pPr>
      <w:r>
        <w:rPr>
          <w:spacing w:val="5"/>
          <w:position w:val="1"/>
          <w:sz w:val="15"/>
          <w:szCs w:val="15"/>
        </w:rPr>
        <w:t xml:space="preserve">[59] </w:t>
      </w:r>
      <w:r>
        <w:rPr>
          <w:spacing w:val="5"/>
          <w:sz w:val="15"/>
          <w:szCs w:val="15"/>
        </w:rPr>
        <w:t>Mohamad</w:t>
      </w:r>
      <w:r>
        <w:rPr>
          <w:spacing w:val="-16"/>
          <w:sz w:val="15"/>
          <w:szCs w:val="15"/>
        </w:rPr>
        <w:t xml:space="preserve"> </w:t>
      </w:r>
      <w:r>
        <w:rPr>
          <w:spacing w:val="5"/>
          <w:sz w:val="15"/>
          <w:szCs w:val="15"/>
        </w:rPr>
        <w:t>ZaidiN</w:t>
      </w:r>
      <w:r>
        <w:rPr>
          <w:spacing w:val="32"/>
          <w:sz w:val="15"/>
          <w:szCs w:val="15"/>
        </w:rPr>
        <w:t xml:space="preserve"> </w:t>
      </w:r>
      <w:r>
        <w:rPr>
          <w:spacing w:val="5"/>
          <w:sz w:val="15"/>
          <w:szCs w:val="15"/>
        </w:rPr>
        <w:t>H</w:t>
      </w:r>
      <w:r>
        <w:rPr>
          <w:spacing w:val="5"/>
          <w:position w:val="2"/>
          <w:sz w:val="15"/>
          <w:szCs w:val="15"/>
        </w:rPr>
        <w:t xml:space="preserve">,  </w:t>
      </w:r>
      <w:r>
        <w:rPr>
          <w:spacing w:val="5"/>
          <w:sz w:val="15"/>
          <w:szCs w:val="15"/>
        </w:rPr>
        <w:t>Lim</w:t>
      </w:r>
      <w:r>
        <w:rPr>
          <w:spacing w:val="33"/>
          <w:w w:val="101"/>
          <w:sz w:val="15"/>
          <w:szCs w:val="15"/>
        </w:rPr>
        <w:t xml:space="preserve"> </w:t>
      </w:r>
      <w:r>
        <w:rPr>
          <w:spacing w:val="5"/>
          <w:sz w:val="15"/>
          <w:szCs w:val="15"/>
        </w:rPr>
        <w:t>C</w:t>
      </w:r>
      <w:r>
        <w:rPr>
          <w:spacing w:val="22"/>
          <w:sz w:val="15"/>
          <w:szCs w:val="15"/>
        </w:rPr>
        <w:t xml:space="preserve"> </w:t>
      </w:r>
      <w:r>
        <w:rPr>
          <w:spacing w:val="5"/>
          <w:sz w:val="15"/>
          <w:szCs w:val="15"/>
        </w:rPr>
        <w:t>H</w:t>
      </w:r>
      <w:r>
        <w:rPr>
          <w:spacing w:val="5"/>
          <w:position w:val="2"/>
          <w:sz w:val="15"/>
          <w:szCs w:val="15"/>
        </w:rPr>
        <w:t xml:space="preserve">,  </w:t>
      </w:r>
      <w:r>
        <w:rPr>
          <w:spacing w:val="5"/>
          <w:sz w:val="15"/>
          <w:szCs w:val="15"/>
        </w:rPr>
        <w:t>Razali</w:t>
      </w:r>
      <w:r>
        <w:rPr>
          <w:spacing w:val="-6"/>
          <w:sz w:val="15"/>
          <w:szCs w:val="15"/>
        </w:rPr>
        <w:t xml:space="preserve"> </w:t>
      </w:r>
      <w:r>
        <w:rPr>
          <w:spacing w:val="5"/>
          <w:sz w:val="15"/>
          <w:szCs w:val="15"/>
        </w:rPr>
        <w:t xml:space="preserve">H. </w:t>
      </w:r>
      <w:r>
        <w:rPr>
          <w:spacing w:val="4"/>
          <w:sz w:val="15"/>
          <w:szCs w:val="15"/>
        </w:rPr>
        <w:t xml:space="preserve">  Mitigating the</w:t>
      </w:r>
      <w:r>
        <w:rPr>
          <w:sz w:val="15"/>
          <w:szCs w:val="15"/>
        </w:rPr>
        <w:t xml:space="preserve"> </w:t>
      </w:r>
      <w:r>
        <w:rPr>
          <w:spacing w:val="-1"/>
          <w:sz w:val="15"/>
          <w:szCs w:val="15"/>
        </w:rPr>
        <w:t>energy</w:t>
      </w:r>
      <w:r>
        <w:rPr>
          <w:spacing w:val="-6"/>
          <w:sz w:val="15"/>
          <w:szCs w:val="15"/>
        </w:rPr>
        <w:t xml:space="preserve"> </w:t>
      </w:r>
      <w:r>
        <w:rPr>
          <w:spacing w:val="-1"/>
          <w:sz w:val="15"/>
          <w:szCs w:val="15"/>
        </w:rPr>
        <w:t>consumption</w:t>
      </w:r>
      <w:r>
        <w:rPr>
          <w:spacing w:val="-15"/>
          <w:sz w:val="15"/>
          <w:szCs w:val="15"/>
        </w:rPr>
        <w:t xml:space="preserve"> </w:t>
      </w:r>
      <w:r>
        <w:rPr>
          <w:spacing w:val="-1"/>
          <w:sz w:val="15"/>
          <w:szCs w:val="15"/>
        </w:rPr>
        <w:t>and</w:t>
      </w:r>
      <w:r>
        <w:rPr>
          <w:spacing w:val="-17"/>
          <w:sz w:val="15"/>
          <w:szCs w:val="15"/>
        </w:rPr>
        <w:t xml:space="preserve"> </w:t>
      </w:r>
      <w:r>
        <w:rPr>
          <w:spacing w:val="-1"/>
          <w:sz w:val="15"/>
          <w:szCs w:val="15"/>
        </w:rPr>
        <w:t>carbon</w:t>
      </w:r>
      <w:r>
        <w:rPr>
          <w:spacing w:val="-13"/>
          <w:sz w:val="15"/>
          <w:szCs w:val="15"/>
        </w:rPr>
        <w:t xml:space="preserve"> </w:t>
      </w:r>
      <w:r>
        <w:rPr>
          <w:spacing w:val="-1"/>
          <w:sz w:val="15"/>
          <w:szCs w:val="15"/>
        </w:rPr>
        <w:t>emissionsofa</w:t>
      </w:r>
      <w:r>
        <w:rPr>
          <w:spacing w:val="-21"/>
          <w:sz w:val="15"/>
          <w:szCs w:val="15"/>
        </w:rPr>
        <w:t xml:space="preserve"> </w:t>
      </w:r>
      <w:r>
        <w:rPr>
          <w:spacing w:val="-1"/>
          <w:sz w:val="15"/>
          <w:szCs w:val="15"/>
        </w:rPr>
        <w:t>residentialarea</w:t>
      </w:r>
      <w:r>
        <w:rPr>
          <w:sz w:val="15"/>
          <w:szCs w:val="15"/>
        </w:rPr>
        <w:t xml:space="preserve"> </w:t>
      </w:r>
      <w:r>
        <w:rPr>
          <w:spacing w:val="4"/>
          <w:sz w:val="15"/>
          <w:szCs w:val="15"/>
        </w:rPr>
        <w:t>ina</w:t>
      </w:r>
      <w:r>
        <w:rPr>
          <w:spacing w:val="-29"/>
          <w:sz w:val="15"/>
          <w:szCs w:val="15"/>
        </w:rPr>
        <w:t xml:space="preserve"> </w:t>
      </w:r>
      <w:r>
        <w:rPr>
          <w:spacing w:val="4"/>
          <w:sz w:val="15"/>
          <w:szCs w:val="15"/>
        </w:rPr>
        <w:t>tropicalcityusingdigitaltwin</w:t>
      </w:r>
      <w:r>
        <w:rPr>
          <w:spacing w:val="-24"/>
          <w:sz w:val="15"/>
          <w:szCs w:val="15"/>
        </w:rPr>
        <w:t xml:space="preserve"> </w:t>
      </w:r>
      <w:r>
        <w:rPr>
          <w:spacing w:val="4"/>
          <w:sz w:val="15"/>
          <w:szCs w:val="15"/>
        </w:rPr>
        <w:t>technology</w:t>
      </w:r>
      <w:r>
        <w:rPr>
          <w:spacing w:val="4"/>
          <w:position w:val="2"/>
          <w:sz w:val="15"/>
          <w:szCs w:val="15"/>
        </w:rPr>
        <w:t>:</w:t>
      </w:r>
      <w:r>
        <w:rPr>
          <w:spacing w:val="15"/>
          <w:position w:val="2"/>
          <w:sz w:val="15"/>
          <w:szCs w:val="15"/>
        </w:rPr>
        <w:t xml:space="preserve"> </w:t>
      </w:r>
      <w:r>
        <w:rPr>
          <w:spacing w:val="4"/>
          <w:sz w:val="15"/>
          <w:szCs w:val="15"/>
        </w:rPr>
        <w:t>A</w:t>
      </w:r>
      <w:r>
        <w:rPr>
          <w:spacing w:val="-6"/>
          <w:sz w:val="15"/>
          <w:szCs w:val="15"/>
        </w:rPr>
        <w:t xml:space="preserve"> </w:t>
      </w:r>
      <w:r>
        <w:rPr>
          <w:spacing w:val="4"/>
          <w:sz w:val="15"/>
          <w:szCs w:val="15"/>
        </w:rPr>
        <w:t>casestu</w:t>
      </w:r>
      <w:r>
        <w:rPr>
          <w:spacing w:val="3"/>
          <w:sz w:val="15"/>
          <w:szCs w:val="15"/>
        </w:rPr>
        <w:t>dyof</w:t>
      </w:r>
      <w:r>
        <w:rPr>
          <w:sz w:val="15"/>
          <w:szCs w:val="15"/>
        </w:rPr>
        <w:t xml:space="preserve"> bertam</w:t>
      </w:r>
      <w:r>
        <w:rPr>
          <w:position w:val="2"/>
          <w:sz w:val="15"/>
          <w:szCs w:val="15"/>
        </w:rPr>
        <w:t>,</w:t>
      </w:r>
      <w:r>
        <w:rPr>
          <w:spacing w:val="30"/>
          <w:position w:val="2"/>
          <w:sz w:val="15"/>
          <w:szCs w:val="15"/>
        </w:rPr>
        <w:t xml:space="preserve"> </w:t>
      </w:r>
      <w:r>
        <w:rPr>
          <w:sz w:val="15"/>
          <w:szCs w:val="15"/>
        </w:rPr>
        <w:t>Penang[J].  Buildings</w:t>
      </w:r>
      <w:r>
        <w:rPr>
          <w:position w:val="2"/>
          <w:sz w:val="15"/>
          <w:szCs w:val="15"/>
        </w:rPr>
        <w:t>,</w:t>
      </w:r>
      <w:r>
        <w:rPr>
          <w:spacing w:val="18"/>
          <w:w w:val="101"/>
          <w:position w:val="2"/>
          <w:sz w:val="15"/>
          <w:szCs w:val="15"/>
        </w:rPr>
        <w:t xml:space="preserve"> </w:t>
      </w:r>
      <w:r>
        <w:rPr>
          <w:sz w:val="15"/>
          <w:szCs w:val="15"/>
        </w:rPr>
        <w:t>2024</w:t>
      </w:r>
      <w:r>
        <w:rPr>
          <w:position w:val="2"/>
          <w:sz w:val="15"/>
          <w:szCs w:val="15"/>
        </w:rPr>
        <w:t>,</w:t>
      </w:r>
      <w:r>
        <w:rPr>
          <w:spacing w:val="22"/>
          <w:position w:val="2"/>
          <w:sz w:val="15"/>
          <w:szCs w:val="15"/>
        </w:rPr>
        <w:t xml:space="preserve"> </w:t>
      </w:r>
      <w:r>
        <w:rPr>
          <w:sz w:val="15"/>
          <w:szCs w:val="15"/>
        </w:rPr>
        <w:t xml:space="preserve">14(3) </w:t>
      </w:r>
      <w:r>
        <w:rPr>
          <w:position w:val="2"/>
          <w:sz w:val="15"/>
          <w:szCs w:val="15"/>
        </w:rPr>
        <w:t>:</w:t>
      </w:r>
      <w:r>
        <w:rPr>
          <w:spacing w:val="22"/>
          <w:position w:val="2"/>
          <w:sz w:val="15"/>
          <w:szCs w:val="15"/>
        </w:rPr>
        <w:t xml:space="preserve"> </w:t>
      </w:r>
      <w:r>
        <w:rPr>
          <w:sz w:val="15"/>
          <w:szCs w:val="15"/>
        </w:rPr>
        <w:t>638.</w:t>
      </w:r>
    </w:p>
    <w:p w14:paraId="4D546160">
      <w:pPr>
        <w:pStyle w:val="2"/>
        <w:spacing w:before="69" w:line="209" w:lineRule="auto"/>
        <w:ind w:left="347" w:right="4" w:hanging="348"/>
        <w:rPr>
          <w:sz w:val="15"/>
          <w:szCs w:val="15"/>
        </w:rPr>
      </w:pPr>
      <w:r>
        <w:rPr>
          <w:spacing w:val="8"/>
          <w:position w:val="1"/>
          <w:sz w:val="15"/>
          <w:szCs w:val="15"/>
        </w:rPr>
        <w:t xml:space="preserve">[60] </w:t>
      </w:r>
      <w:r>
        <w:rPr>
          <w:spacing w:val="8"/>
          <w:sz w:val="15"/>
          <w:szCs w:val="15"/>
        </w:rPr>
        <w:t>Han</w:t>
      </w:r>
      <w:r>
        <w:rPr>
          <w:spacing w:val="-23"/>
          <w:sz w:val="15"/>
          <w:szCs w:val="15"/>
        </w:rPr>
        <w:t xml:space="preserve"> </w:t>
      </w:r>
      <w:r>
        <w:rPr>
          <w:spacing w:val="8"/>
          <w:sz w:val="15"/>
          <w:szCs w:val="15"/>
        </w:rPr>
        <w:t>FY</w:t>
      </w:r>
      <w:r>
        <w:rPr>
          <w:spacing w:val="8"/>
          <w:position w:val="2"/>
          <w:sz w:val="15"/>
          <w:szCs w:val="15"/>
        </w:rPr>
        <w:t xml:space="preserve">, </w:t>
      </w:r>
      <w:r>
        <w:rPr>
          <w:spacing w:val="8"/>
          <w:sz w:val="15"/>
          <w:szCs w:val="15"/>
        </w:rPr>
        <w:t>DuF</w:t>
      </w:r>
      <w:r>
        <w:rPr>
          <w:spacing w:val="8"/>
          <w:position w:val="2"/>
          <w:sz w:val="15"/>
          <w:szCs w:val="15"/>
        </w:rPr>
        <w:t xml:space="preserve">, </w:t>
      </w:r>
      <w:r>
        <w:rPr>
          <w:spacing w:val="8"/>
          <w:sz w:val="15"/>
          <w:szCs w:val="15"/>
        </w:rPr>
        <w:t>JiaoS</w:t>
      </w:r>
      <w:r>
        <w:rPr>
          <w:spacing w:val="8"/>
          <w:position w:val="2"/>
          <w:sz w:val="15"/>
          <w:szCs w:val="15"/>
        </w:rPr>
        <w:t xml:space="preserve">, </w:t>
      </w:r>
      <w:r>
        <w:rPr>
          <w:spacing w:val="8"/>
          <w:sz w:val="15"/>
          <w:szCs w:val="15"/>
        </w:rPr>
        <w:t>etal.</w:t>
      </w:r>
      <w:r>
        <w:rPr>
          <w:spacing w:val="27"/>
          <w:w w:val="101"/>
          <w:sz w:val="15"/>
          <w:szCs w:val="15"/>
        </w:rPr>
        <w:t xml:space="preserve"> </w:t>
      </w:r>
      <w:r>
        <w:rPr>
          <w:spacing w:val="8"/>
          <w:sz w:val="15"/>
          <w:szCs w:val="15"/>
        </w:rPr>
        <w:t>Predictiveanaly</w:t>
      </w:r>
      <w:r>
        <w:rPr>
          <w:spacing w:val="7"/>
          <w:sz w:val="15"/>
          <w:szCs w:val="15"/>
        </w:rPr>
        <w:t>sisofabuilding'</w:t>
      </w:r>
      <w:r>
        <w:rPr>
          <w:sz w:val="15"/>
          <w:szCs w:val="15"/>
        </w:rPr>
        <w:t xml:space="preserve"> s</w:t>
      </w:r>
      <w:r>
        <w:rPr>
          <w:spacing w:val="12"/>
          <w:sz w:val="15"/>
          <w:szCs w:val="15"/>
        </w:rPr>
        <w:t xml:space="preserve"> </w:t>
      </w:r>
      <w:r>
        <w:rPr>
          <w:sz w:val="15"/>
          <w:szCs w:val="15"/>
        </w:rPr>
        <w:t>power</w:t>
      </w:r>
      <w:r>
        <w:rPr>
          <w:spacing w:val="12"/>
          <w:sz w:val="15"/>
          <w:szCs w:val="15"/>
        </w:rPr>
        <w:t xml:space="preserve"> </w:t>
      </w:r>
      <w:r>
        <w:rPr>
          <w:sz w:val="15"/>
          <w:szCs w:val="15"/>
        </w:rPr>
        <w:t>consumption</w:t>
      </w:r>
      <w:r>
        <w:rPr>
          <w:spacing w:val="23"/>
          <w:w w:val="102"/>
          <w:sz w:val="15"/>
          <w:szCs w:val="15"/>
        </w:rPr>
        <w:t xml:space="preserve"> </w:t>
      </w:r>
      <w:r>
        <w:rPr>
          <w:sz w:val="15"/>
          <w:szCs w:val="15"/>
        </w:rPr>
        <w:t>based</w:t>
      </w:r>
      <w:r>
        <w:rPr>
          <w:spacing w:val="16"/>
          <w:sz w:val="15"/>
          <w:szCs w:val="15"/>
        </w:rPr>
        <w:t xml:space="preserve"> </w:t>
      </w:r>
      <w:r>
        <w:rPr>
          <w:sz w:val="15"/>
          <w:szCs w:val="15"/>
        </w:rPr>
        <w:t>on</w:t>
      </w:r>
      <w:r>
        <w:rPr>
          <w:spacing w:val="19"/>
          <w:sz w:val="15"/>
          <w:szCs w:val="15"/>
        </w:rPr>
        <w:t xml:space="preserve"> </w:t>
      </w:r>
      <w:r>
        <w:rPr>
          <w:sz w:val="15"/>
          <w:szCs w:val="15"/>
        </w:rPr>
        <w:t>digital</w:t>
      </w:r>
      <w:r>
        <w:rPr>
          <w:spacing w:val="12"/>
          <w:sz w:val="15"/>
          <w:szCs w:val="15"/>
        </w:rPr>
        <w:t xml:space="preserve"> </w:t>
      </w:r>
      <w:r>
        <w:rPr>
          <w:sz w:val="15"/>
          <w:szCs w:val="15"/>
        </w:rPr>
        <w:t>twin</w:t>
      </w:r>
      <w:r>
        <w:rPr>
          <w:spacing w:val="22"/>
          <w:sz w:val="15"/>
          <w:szCs w:val="15"/>
        </w:rPr>
        <w:t xml:space="preserve"> </w:t>
      </w:r>
      <w:r>
        <w:rPr>
          <w:sz w:val="15"/>
          <w:szCs w:val="15"/>
        </w:rPr>
        <w:t>platforms</w:t>
      </w:r>
      <w:r>
        <w:rPr>
          <w:spacing w:val="12"/>
          <w:position w:val="1"/>
          <w:sz w:val="15"/>
          <w:szCs w:val="15"/>
        </w:rPr>
        <w:t>[J]</w:t>
      </w:r>
      <w:r>
        <w:rPr>
          <w:spacing w:val="12"/>
          <w:sz w:val="15"/>
          <w:szCs w:val="15"/>
        </w:rPr>
        <w:t>.</w:t>
      </w:r>
      <w:r>
        <w:rPr>
          <w:sz w:val="15"/>
          <w:szCs w:val="15"/>
        </w:rPr>
        <w:t xml:space="preserve"> Energies</w:t>
      </w:r>
      <w:r>
        <w:rPr>
          <w:position w:val="2"/>
          <w:sz w:val="15"/>
          <w:szCs w:val="15"/>
        </w:rPr>
        <w:t>,</w:t>
      </w:r>
      <w:r>
        <w:rPr>
          <w:spacing w:val="20"/>
          <w:w w:val="101"/>
          <w:position w:val="2"/>
          <w:sz w:val="15"/>
          <w:szCs w:val="15"/>
        </w:rPr>
        <w:t xml:space="preserve"> </w:t>
      </w:r>
      <w:r>
        <w:rPr>
          <w:sz w:val="15"/>
          <w:szCs w:val="15"/>
        </w:rPr>
        <w:t>2024</w:t>
      </w:r>
      <w:r>
        <w:rPr>
          <w:position w:val="2"/>
          <w:sz w:val="15"/>
          <w:szCs w:val="15"/>
        </w:rPr>
        <w:t>,</w:t>
      </w:r>
      <w:r>
        <w:rPr>
          <w:spacing w:val="22"/>
          <w:position w:val="2"/>
          <w:sz w:val="15"/>
          <w:szCs w:val="15"/>
        </w:rPr>
        <w:t xml:space="preserve"> </w:t>
      </w:r>
      <w:r>
        <w:rPr>
          <w:sz w:val="15"/>
          <w:szCs w:val="15"/>
        </w:rPr>
        <w:t xml:space="preserve">17(15) </w:t>
      </w:r>
      <w:r>
        <w:rPr>
          <w:position w:val="2"/>
          <w:sz w:val="15"/>
          <w:szCs w:val="15"/>
        </w:rPr>
        <w:t>:</w:t>
      </w:r>
      <w:r>
        <w:rPr>
          <w:spacing w:val="20"/>
          <w:w w:val="101"/>
          <w:position w:val="2"/>
          <w:sz w:val="15"/>
          <w:szCs w:val="15"/>
        </w:rPr>
        <w:t xml:space="preserve"> </w:t>
      </w:r>
      <w:r>
        <w:rPr>
          <w:sz w:val="15"/>
          <w:szCs w:val="15"/>
        </w:rPr>
        <w:t>3692.</w:t>
      </w:r>
    </w:p>
    <w:p w14:paraId="2D25202B">
      <w:pPr>
        <w:pStyle w:val="2"/>
        <w:spacing w:before="77" w:line="204" w:lineRule="auto"/>
        <w:ind w:left="347" w:right="60" w:hanging="347"/>
        <w:rPr>
          <w:sz w:val="15"/>
          <w:szCs w:val="15"/>
        </w:rPr>
      </w:pPr>
      <w:r>
        <w:rPr>
          <w:spacing w:val="9"/>
          <w:sz w:val="15"/>
          <w:szCs w:val="15"/>
        </w:rPr>
        <w:t>[61] 卢昱杰</w:t>
      </w:r>
      <w:r>
        <w:rPr>
          <w:spacing w:val="-2"/>
          <w:sz w:val="15"/>
          <w:szCs w:val="15"/>
        </w:rPr>
        <w:t xml:space="preserve"> </w:t>
      </w:r>
      <w:r>
        <w:rPr>
          <w:spacing w:val="9"/>
          <w:sz w:val="15"/>
          <w:szCs w:val="15"/>
        </w:rPr>
        <w:t>,</w:t>
      </w:r>
      <w:r>
        <w:rPr>
          <w:spacing w:val="19"/>
          <w:w w:val="101"/>
          <w:sz w:val="15"/>
          <w:szCs w:val="15"/>
        </w:rPr>
        <w:t xml:space="preserve"> </w:t>
      </w:r>
      <w:r>
        <w:rPr>
          <w:spacing w:val="9"/>
          <w:sz w:val="15"/>
          <w:szCs w:val="15"/>
        </w:rPr>
        <w:t>仲涛</w:t>
      </w:r>
      <w:r>
        <w:rPr>
          <w:spacing w:val="-15"/>
          <w:sz w:val="15"/>
          <w:szCs w:val="15"/>
        </w:rPr>
        <w:t xml:space="preserve"> </w:t>
      </w:r>
      <w:r>
        <w:rPr>
          <w:spacing w:val="9"/>
          <w:sz w:val="15"/>
          <w:szCs w:val="15"/>
        </w:rPr>
        <w:t>,</w:t>
      </w:r>
      <w:r>
        <w:rPr>
          <w:spacing w:val="18"/>
          <w:w w:val="101"/>
          <w:sz w:val="15"/>
          <w:szCs w:val="15"/>
        </w:rPr>
        <w:t xml:space="preserve"> </w:t>
      </w:r>
      <w:r>
        <w:rPr>
          <w:spacing w:val="9"/>
          <w:sz w:val="15"/>
          <w:szCs w:val="15"/>
        </w:rPr>
        <w:t>张修龙</w:t>
      </w:r>
      <w:r>
        <w:rPr>
          <w:spacing w:val="-15"/>
          <w:sz w:val="15"/>
          <w:szCs w:val="15"/>
        </w:rPr>
        <w:t xml:space="preserve"> </w:t>
      </w:r>
      <w:r>
        <w:rPr>
          <w:spacing w:val="9"/>
          <w:sz w:val="15"/>
          <w:szCs w:val="15"/>
        </w:rPr>
        <w:t>, 等</w:t>
      </w:r>
      <w:r>
        <w:rPr>
          <w:spacing w:val="9"/>
          <w:position w:val="-1"/>
          <w:sz w:val="15"/>
          <w:szCs w:val="15"/>
        </w:rPr>
        <w:t xml:space="preserve">.  </w:t>
      </w:r>
      <w:r>
        <w:rPr>
          <w:spacing w:val="9"/>
          <w:sz w:val="15"/>
          <w:szCs w:val="15"/>
        </w:rPr>
        <w:t>塔吊回转视角下施工场景数字孪</w:t>
      </w:r>
      <w:r>
        <w:rPr>
          <w:spacing w:val="5"/>
          <w:sz w:val="15"/>
          <w:szCs w:val="15"/>
        </w:rPr>
        <w:t>生高效建模方法[J]</w:t>
      </w:r>
      <w:r>
        <w:rPr>
          <w:spacing w:val="5"/>
          <w:position w:val="-1"/>
          <w:sz w:val="15"/>
          <w:szCs w:val="15"/>
        </w:rPr>
        <w:t xml:space="preserve">.  </w:t>
      </w:r>
      <w:r>
        <w:rPr>
          <w:spacing w:val="5"/>
          <w:sz w:val="15"/>
          <w:szCs w:val="15"/>
        </w:rPr>
        <w:t>土木工程学报</w:t>
      </w:r>
      <w:r>
        <w:rPr>
          <w:spacing w:val="-14"/>
          <w:sz w:val="15"/>
          <w:szCs w:val="15"/>
        </w:rPr>
        <w:t xml:space="preserve"> </w:t>
      </w:r>
      <w:r>
        <w:rPr>
          <w:spacing w:val="5"/>
          <w:position w:val="1"/>
          <w:sz w:val="15"/>
          <w:szCs w:val="15"/>
        </w:rPr>
        <w:t>,</w:t>
      </w:r>
      <w:r>
        <w:rPr>
          <w:spacing w:val="18"/>
          <w:w w:val="102"/>
          <w:position w:val="1"/>
          <w:sz w:val="15"/>
          <w:szCs w:val="15"/>
        </w:rPr>
        <w:t xml:space="preserve"> </w:t>
      </w:r>
      <w:r>
        <w:rPr>
          <w:spacing w:val="5"/>
          <w:position w:val="-1"/>
          <w:sz w:val="15"/>
          <w:szCs w:val="15"/>
        </w:rPr>
        <w:t>2025</w:t>
      </w:r>
      <w:r>
        <w:rPr>
          <w:spacing w:val="5"/>
          <w:position w:val="1"/>
          <w:sz w:val="15"/>
          <w:szCs w:val="15"/>
        </w:rPr>
        <w:t>,</w:t>
      </w:r>
      <w:r>
        <w:rPr>
          <w:spacing w:val="5"/>
          <w:sz w:val="15"/>
          <w:szCs w:val="15"/>
        </w:rPr>
        <w:t>58(4</w:t>
      </w:r>
      <w:r>
        <w:rPr>
          <w:spacing w:val="4"/>
          <w:sz w:val="15"/>
          <w:szCs w:val="15"/>
        </w:rPr>
        <w:t xml:space="preserve">) </w:t>
      </w:r>
      <w:r>
        <w:rPr>
          <w:spacing w:val="4"/>
          <w:position w:val="1"/>
          <w:sz w:val="15"/>
          <w:szCs w:val="15"/>
        </w:rPr>
        <w:t>:</w:t>
      </w:r>
      <w:r>
        <w:rPr>
          <w:spacing w:val="22"/>
          <w:w w:val="102"/>
          <w:position w:val="1"/>
          <w:sz w:val="15"/>
          <w:szCs w:val="15"/>
        </w:rPr>
        <w:t xml:space="preserve"> </w:t>
      </w:r>
      <w:r>
        <w:rPr>
          <w:spacing w:val="4"/>
          <w:position w:val="-1"/>
          <w:sz w:val="15"/>
          <w:szCs w:val="15"/>
        </w:rPr>
        <w:t>124-136.</w:t>
      </w:r>
    </w:p>
    <w:p w14:paraId="1660C0AB">
      <w:pPr>
        <w:pStyle w:val="2"/>
        <w:spacing w:before="64" w:line="196" w:lineRule="auto"/>
        <w:ind w:left="347" w:hanging="348"/>
        <w:rPr>
          <w:sz w:val="15"/>
          <w:szCs w:val="15"/>
        </w:rPr>
      </w:pPr>
      <w:r>
        <w:rPr>
          <w:spacing w:val="5"/>
          <w:position w:val="1"/>
          <w:sz w:val="15"/>
          <w:szCs w:val="15"/>
        </w:rPr>
        <w:t xml:space="preserve">[62] </w:t>
      </w:r>
      <w:r>
        <w:rPr>
          <w:spacing w:val="5"/>
          <w:sz w:val="15"/>
          <w:szCs w:val="15"/>
        </w:rPr>
        <w:t>PereiraPF</w:t>
      </w:r>
      <w:r>
        <w:rPr>
          <w:spacing w:val="5"/>
          <w:position w:val="2"/>
          <w:sz w:val="15"/>
          <w:szCs w:val="15"/>
        </w:rPr>
        <w:t xml:space="preserve">, </w:t>
      </w:r>
      <w:r>
        <w:rPr>
          <w:spacing w:val="5"/>
          <w:sz w:val="15"/>
          <w:szCs w:val="15"/>
        </w:rPr>
        <w:t>VidalJ</w:t>
      </w:r>
      <w:r>
        <w:rPr>
          <w:spacing w:val="5"/>
          <w:position w:val="2"/>
          <w:sz w:val="15"/>
          <w:szCs w:val="15"/>
        </w:rPr>
        <w:t xml:space="preserve">, </w:t>
      </w:r>
      <w:r>
        <w:rPr>
          <w:spacing w:val="5"/>
          <w:sz w:val="15"/>
          <w:szCs w:val="15"/>
        </w:rPr>
        <w:t>Ramo</w:t>
      </w:r>
      <w:r>
        <w:rPr>
          <w:spacing w:val="4"/>
          <w:sz w:val="15"/>
          <w:szCs w:val="15"/>
        </w:rPr>
        <w:t>sN</w:t>
      </w:r>
      <w:r>
        <w:rPr>
          <w:spacing w:val="-12"/>
          <w:sz w:val="15"/>
          <w:szCs w:val="15"/>
        </w:rPr>
        <w:t xml:space="preserve"> </w:t>
      </w:r>
      <w:r>
        <w:rPr>
          <w:spacing w:val="4"/>
          <w:sz w:val="15"/>
          <w:szCs w:val="15"/>
        </w:rPr>
        <w:t>M M.  Enhancinghygrothermal</w:t>
      </w:r>
      <w:r>
        <w:rPr>
          <w:sz w:val="15"/>
          <w:szCs w:val="15"/>
        </w:rPr>
        <w:t xml:space="preserve"> </w:t>
      </w:r>
      <w:r>
        <w:rPr>
          <w:spacing w:val="2"/>
          <w:sz w:val="15"/>
          <w:szCs w:val="15"/>
        </w:rPr>
        <w:t>monitoring</w:t>
      </w:r>
      <w:r>
        <w:rPr>
          <w:spacing w:val="-16"/>
          <w:sz w:val="15"/>
          <w:szCs w:val="15"/>
        </w:rPr>
        <w:t xml:space="preserve"> </w:t>
      </w:r>
      <w:r>
        <w:rPr>
          <w:spacing w:val="2"/>
          <w:sz w:val="15"/>
          <w:szCs w:val="15"/>
        </w:rPr>
        <w:t>ofwetconstruction</w:t>
      </w:r>
      <w:r>
        <w:rPr>
          <w:spacing w:val="-19"/>
          <w:sz w:val="15"/>
          <w:szCs w:val="15"/>
        </w:rPr>
        <w:t xml:space="preserve"> </w:t>
      </w:r>
      <w:r>
        <w:rPr>
          <w:spacing w:val="2"/>
          <w:sz w:val="15"/>
          <w:szCs w:val="15"/>
        </w:rPr>
        <w:t>withdigitaltwins</w:t>
      </w:r>
      <w:r>
        <w:rPr>
          <w:spacing w:val="2"/>
          <w:position w:val="1"/>
          <w:sz w:val="15"/>
          <w:szCs w:val="15"/>
        </w:rPr>
        <w:t>[J]</w:t>
      </w:r>
      <w:r>
        <w:rPr>
          <w:spacing w:val="2"/>
          <w:sz w:val="15"/>
          <w:szCs w:val="15"/>
        </w:rPr>
        <w:t>.  Building</w:t>
      </w:r>
      <w:r>
        <w:rPr>
          <w:sz w:val="15"/>
          <w:szCs w:val="15"/>
        </w:rPr>
        <w:t xml:space="preserve"> </w:t>
      </w:r>
      <w:r>
        <w:rPr>
          <w:spacing w:val="-1"/>
          <w:sz w:val="15"/>
          <w:szCs w:val="15"/>
        </w:rPr>
        <w:t>and</w:t>
      </w:r>
      <w:r>
        <w:rPr>
          <w:spacing w:val="-27"/>
          <w:sz w:val="15"/>
          <w:szCs w:val="15"/>
        </w:rPr>
        <w:t xml:space="preserve"> </w:t>
      </w:r>
      <w:r>
        <w:rPr>
          <w:spacing w:val="-1"/>
          <w:sz w:val="15"/>
          <w:szCs w:val="15"/>
        </w:rPr>
        <w:t>Environment</w:t>
      </w:r>
      <w:r>
        <w:rPr>
          <w:spacing w:val="-1"/>
          <w:position w:val="2"/>
          <w:sz w:val="15"/>
          <w:szCs w:val="15"/>
        </w:rPr>
        <w:t>,</w:t>
      </w:r>
      <w:r>
        <w:rPr>
          <w:spacing w:val="18"/>
          <w:w w:val="102"/>
          <w:position w:val="2"/>
          <w:sz w:val="15"/>
          <w:szCs w:val="15"/>
        </w:rPr>
        <w:t xml:space="preserve"> </w:t>
      </w:r>
      <w:r>
        <w:rPr>
          <w:spacing w:val="-1"/>
          <w:sz w:val="15"/>
          <w:szCs w:val="15"/>
        </w:rPr>
        <w:t>2024</w:t>
      </w:r>
      <w:r>
        <w:rPr>
          <w:spacing w:val="-1"/>
          <w:position w:val="2"/>
          <w:sz w:val="15"/>
          <w:szCs w:val="15"/>
        </w:rPr>
        <w:t>,</w:t>
      </w:r>
      <w:r>
        <w:rPr>
          <w:spacing w:val="18"/>
          <w:w w:val="101"/>
          <w:position w:val="2"/>
          <w:sz w:val="15"/>
          <w:szCs w:val="15"/>
        </w:rPr>
        <w:t xml:space="preserve"> </w:t>
      </w:r>
      <w:r>
        <w:rPr>
          <w:spacing w:val="-1"/>
          <w:sz w:val="15"/>
          <w:szCs w:val="15"/>
        </w:rPr>
        <w:t>262</w:t>
      </w:r>
      <w:r>
        <w:rPr>
          <w:spacing w:val="-1"/>
          <w:position w:val="2"/>
          <w:sz w:val="15"/>
          <w:szCs w:val="15"/>
        </w:rPr>
        <w:t>:</w:t>
      </w:r>
      <w:r>
        <w:rPr>
          <w:spacing w:val="23"/>
          <w:position w:val="2"/>
          <w:sz w:val="15"/>
          <w:szCs w:val="15"/>
        </w:rPr>
        <w:t xml:space="preserve"> </w:t>
      </w:r>
      <w:r>
        <w:rPr>
          <w:spacing w:val="-1"/>
          <w:sz w:val="15"/>
          <w:szCs w:val="15"/>
        </w:rPr>
        <w:t>1118</w:t>
      </w:r>
      <w:r>
        <w:rPr>
          <w:spacing w:val="-2"/>
          <w:sz w:val="15"/>
          <w:szCs w:val="15"/>
        </w:rPr>
        <w:t>43.</w:t>
      </w:r>
    </w:p>
    <w:p w14:paraId="4C22C8F4">
      <w:pPr>
        <w:spacing w:line="196" w:lineRule="auto"/>
        <w:rPr>
          <w:sz w:val="15"/>
          <w:szCs w:val="15"/>
        </w:rPr>
        <w:sectPr>
          <w:type w:val="continuous"/>
          <w:pgSz w:w="10036" w:h="14637"/>
          <w:pgMar w:top="566" w:right="134" w:bottom="400" w:left="196" w:header="145" w:footer="0" w:gutter="0"/>
          <w:cols w:equalWidth="0" w:num="2">
            <w:col w:w="4951" w:space="100"/>
            <w:col w:w="4653"/>
          </w:cols>
        </w:sectPr>
      </w:pPr>
    </w:p>
    <w:p w14:paraId="714AC4E0">
      <w:pPr>
        <w:spacing w:line="338" w:lineRule="auto"/>
        <w:rPr>
          <w:rFonts w:ascii="Arial"/>
          <w:sz w:val="21"/>
        </w:rPr>
      </w:pPr>
    </w:p>
    <w:p w14:paraId="12A3F90B">
      <w:pPr>
        <w:pStyle w:val="2"/>
        <w:spacing w:before="86" w:line="199" w:lineRule="exact"/>
        <w:ind w:left="7478"/>
      </w:pPr>
      <w:r>
        <w:rPr>
          <w:spacing w:val="15"/>
          <w:position w:val="-1"/>
        </w:rPr>
        <w:t>(</w:t>
      </w:r>
      <w:r>
        <w:rPr>
          <w:rFonts w:ascii="黑体" w:hAnsi="黑体" w:eastAsia="黑体" w:cs="黑体"/>
          <w:spacing w:val="15"/>
          <w:position w:val="-1"/>
        </w:rPr>
        <w:t>责任编辑</w:t>
      </w:r>
      <w:r>
        <w:rPr>
          <w:spacing w:val="15"/>
          <w:position w:val="-1"/>
        </w:rPr>
        <w:t>:</w:t>
      </w:r>
      <w:r>
        <w:rPr>
          <w:rFonts w:ascii="黑体" w:hAnsi="黑体" w:eastAsia="黑体" w:cs="黑体"/>
          <w:spacing w:val="15"/>
          <w:position w:val="-1"/>
        </w:rPr>
        <w:t>康  锋</w:t>
      </w:r>
      <w:r>
        <w:rPr>
          <w:spacing w:val="15"/>
          <w:position w:val="-1"/>
        </w:rPr>
        <w:t>)</w:t>
      </w:r>
    </w:p>
    <w:sectPr>
      <w:type w:val="continuous"/>
      <w:pgSz w:w="10036" w:h="14637"/>
      <w:pgMar w:top="566" w:right="134" w:bottom="400" w:left="196" w:header="145" w:footer="0" w:gutter="0"/>
      <w:cols w:equalWidth="0" w:num="1">
        <w:col w:w="9704"/>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251FF">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AD50">
    <w:pPr>
      <w:pStyle w:val="2"/>
      <w:spacing w:before="50" w:line="170" w:lineRule="exact"/>
      <w:ind w:left="229"/>
      <w:rPr>
        <w:sz w:val="17"/>
        <w:szCs w:val="17"/>
      </w:rPr>
    </w:pPr>
    <w:r>
      <w:pict>
        <v:shape id="_x0000_s2049" o:spid="_x0000_s2049" o:spt="202" type="#_x0000_t202" style="position:absolute;left:0pt;margin-left:3.1pt;margin-top:5.4pt;height:14.1pt;width:484.1pt;z-index:251659264;mso-width-relative:page;mso-height-relative:page;" filled="f" stroked="f" coordsize="21600,21600">
          <v:path/>
          <v:fill on="f" focussize="0,0"/>
          <v:stroke on="f"/>
          <v:imagedata o:title=""/>
          <o:lock v:ext="edit" aspectratio="f"/>
          <v:textbox inset="0mm,0mm,0mm,0mm">
            <w:txbxContent>
              <w:p w14:paraId="6D1B1AD9">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94</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1E973">
    <w:pPr>
      <w:pStyle w:val="2"/>
      <w:spacing w:before="46" w:line="201" w:lineRule="auto"/>
      <w:ind w:left="169"/>
      <w:rPr>
        <w:sz w:val="17"/>
        <w:szCs w:val="17"/>
      </w:rPr>
    </w:pPr>
    <w:r>
      <w:pict>
        <v:shape id="_x0000_s2050" o:spid="_x0000_s2050" style="position:absolute;left:0pt;margin-left:9.8pt;margin-top:23.35pt;height:0.35pt;width:482.1pt;mso-position-horizontal-relative:page;mso-position-vertical-relative:page;z-index:251660288;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彭    颖等</w:t>
    </w:r>
    <w:r>
      <w:rPr>
        <w:spacing w:val="-15"/>
        <w:sz w:val="17"/>
        <w:szCs w:val="17"/>
      </w:rPr>
      <w:t xml:space="preserve"> </w:t>
    </w:r>
    <w:r>
      <w:rPr>
        <w:spacing w:val="6"/>
        <w:sz w:val="17"/>
        <w:szCs w:val="17"/>
      </w:rPr>
      <w:t>:数字孪</w:t>
    </w:r>
    <w:r>
      <w:rPr>
        <w:spacing w:val="5"/>
        <w:sz w:val="17"/>
        <w:szCs w:val="17"/>
      </w:rPr>
      <w:t>生技术在建筑节能减碳领域的发展与应用综述                                      95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EC97B">
    <w:pPr>
      <w:pStyle w:val="2"/>
      <w:spacing w:before="50" w:line="170" w:lineRule="exact"/>
      <w:ind w:left="147"/>
      <w:rPr>
        <w:sz w:val="17"/>
        <w:szCs w:val="17"/>
      </w:rPr>
    </w:pPr>
    <w:r>
      <w:pict>
        <v:shape id="_x0000_s2051" o:spid="_x0000_s2051" o:spt="202" type="#_x0000_t202" style="position:absolute;left:0pt;margin-left:-1pt;margin-top:5.4pt;height:14.1pt;width:484.1pt;z-index:251661312;mso-width-relative:page;mso-height-relative:page;" filled="f" stroked="f" coordsize="21600,21600">
          <v:path/>
          <v:fill on="f" focussize="0,0"/>
          <v:stroke on="f"/>
          <v:imagedata o:title=""/>
          <o:lock v:ext="edit" aspectratio="f"/>
          <v:textbox inset="0mm,0mm,0mm,0mm">
            <w:txbxContent>
              <w:p w14:paraId="2C57B5D9">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96</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2D427">
    <w:pPr>
      <w:pStyle w:val="2"/>
      <w:spacing w:before="46" w:line="201" w:lineRule="auto"/>
      <w:ind w:left="87"/>
      <w:rPr>
        <w:sz w:val="17"/>
        <w:szCs w:val="17"/>
      </w:rPr>
    </w:pPr>
    <w:r>
      <w:pict>
        <v:shape id="_x0000_s2052" o:spid="_x0000_s2052" style="position:absolute;left:0pt;margin-left:9.8pt;margin-top:23.35pt;height:0.35pt;width:482.1pt;mso-position-horizontal-relative:page;mso-position-vertical-relative:page;z-index:251662336;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彭    颖等</w:t>
    </w:r>
    <w:r>
      <w:rPr>
        <w:spacing w:val="-15"/>
        <w:sz w:val="17"/>
        <w:szCs w:val="17"/>
      </w:rPr>
      <w:t xml:space="preserve"> </w:t>
    </w:r>
    <w:r>
      <w:rPr>
        <w:spacing w:val="6"/>
        <w:sz w:val="17"/>
        <w:szCs w:val="17"/>
      </w:rPr>
      <w:t>:数字孪</w:t>
    </w:r>
    <w:r>
      <w:rPr>
        <w:spacing w:val="5"/>
        <w:sz w:val="17"/>
        <w:szCs w:val="17"/>
      </w:rPr>
      <w:t>生技术在建筑节能减碳领域的发展与应用综述                                      97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5023">
    <w:pPr>
      <w:pStyle w:val="2"/>
      <w:spacing w:before="50" w:line="170" w:lineRule="exact"/>
      <w:ind w:left="147"/>
      <w:rPr>
        <w:sz w:val="17"/>
        <w:szCs w:val="17"/>
      </w:rPr>
    </w:pPr>
    <w:r>
      <w:pict>
        <v:shape id="_x0000_s2053" o:spid="_x0000_s2053" o:spt="202" type="#_x0000_t202" style="position:absolute;left:0pt;margin-left:-1pt;margin-top:5.4pt;height:14.1pt;width:484.1pt;z-index:251663360;mso-width-relative:page;mso-height-relative:page;" filled="f" stroked="f" coordsize="21600,21600">
          <v:path/>
          <v:fill on="f" focussize="0,0"/>
          <v:stroke on="f"/>
          <v:imagedata o:title=""/>
          <o:lock v:ext="edit" aspectratio="f"/>
          <v:textbox inset="0mm,0mm,0mm,0mm">
            <w:txbxContent>
              <w:p w14:paraId="6EBD0ACB">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6"/>
        <w:position w:val="-3"/>
        <w:sz w:val="17"/>
        <w:szCs w:val="17"/>
      </w:rPr>
      <w:t>98</w:t>
    </w:r>
    <w:r>
      <w:rPr>
        <w:position w:val="-3"/>
        <w:sz w:val="17"/>
        <w:szCs w:val="17"/>
      </w:rPr>
      <w:t xml:space="preserve">                                                                 </w:t>
    </w:r>
    <w:r>
      <w:rPr>
        <w:spacing w:val="6"/>
        <w:position w:val="-1"/>
        <w:sz w:val="17"/>
        <w:szCs w:val="17"/>
      </w:rPr>
      <w:t xml:space="preserve">浙江理工大学学报(自然科学)            </w:t>
    </w:r>
    <w:r>
      <w:rPr>
        <w:spacing w:val="5"/>
        <w:position w:val="-1"/>
        <w:sz w:val="17"/>
        <w:szCs w:val="17"/>
      </w:rPr>
      <w:t xml:space="preserve">                              </w:t>
    </w:r>
    <w:r>
      <w:rPr>
        <w:spacing w:val="5"/>
        <w:position w:val="-2"/>
        <w:sz w:val="17"/>
        <w:szCs w:val="17"/>
      </w:rPr>
      <w:t xml:space="preserve">2026年   </w:t>
    </w:r>
    <w:r>
      <w:rPr>
        <w:spacing w:val="5"/>
        <w:position w:val="-1"/>
        <w:sz w:val="17"/>
        <w:szCs w:val="17"/>
      </w:rPr>
      <w:t>第 55卷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AD5C">
    <w:pPr>
      <w:pStyle w:val="2"/>
      <w:spacing w:before="46" w:line="201" w:lineRule="auto"/>
      <w:ind w:left="87"/>
      <w:rPr>
        <w:sz w:val="17"/>
        <w:szCs w:val="17"/>
      </w:rPr>
    </w:pPr>
    <w:r>
      <w:pict>
        <v:shape id="_x0000_s2054" o:spid="_x0000_s2054" style="position:absolute;left:0pt;margin-left:9.8pt;margin-top:23.35pt;height:0.35pt;width:482.1pt;mso-position-horizontal-relative:page;mso-position-vertical-relative:page;z-index:251664384;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彭    颖等</w:t>
    </w:r>
    <w:r>
      <w:rPr>
        <w:spacing w:val="-15"/>
        <w:sz w:val="17"/>
        <w:szCs w:val="17"/>
      </w:rPr>
      <w:t xml:space="preserve"> </w:t>
    </w:r>
    <w:r>
      <w:rPr>
        <w:spacing w:val="6"/>
        <w:sz w:val="17"/>
        <w:szCs w:val="17"/>
      </w:rPr>
      <w:t>:数字孪</w:t>
    </w:r>
    <w:r>
      <w:rPr>
        <w:spacing w:val="5"/>
        <w:sz w:val="17"/>
        <w:szCs w:val="17"/>
      </w:rPr>
      <w:t>生技术在建筑节能减碳领域的发展与应用综述                                      99</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264C0">
    <w:pPr>
      <w:pStyle w:val="2"/>
      <w:spacing w:before="50" w:line="170" w:lineRule="exact"/>
      <w:ind w:left="148"/>
      <w:rPr>
        <w:sz w:val="17"/>
        <w:szCs w:val="17"/>
      </w:rPr>
    </w:pPr>
    <w:r>
      <w:pict>
        <v:shape id="_x0000_s2055" o:spid="_x0000_s2055" o:spt="202" type="#_x0000_t202" style="position:absolute;left:0pt;margin-left:-1pt;margin-top:5.4pt;height:14.1pt;width:484.1pt;z-index:251665408;mso-width-relative:page;mso-height-relative:page;" filled="f" stroked="f" coordsize="21600,21600">
          <v:path/>
          <v:fill on="f" focussize="0,0"/>
          <v:stroke on="f"/>
          <v:imagedata o:title=""/>
          <o:lock v:ext="edit" aspectratio="f"/>
          <v:textbox inset="0mm,0mm,0mm,0mm">
            <w:txbxContent>
              <w:p w14:paraId="4DA41009">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100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w:t>
    </w:r>
    <w:r>
      <w:rPr>
        <w:spacing w:val="18"/>
        <w:w w:val="101"/>
        <w:position w:val="-1"/>
        <w:sz w:val="17"/>
        <w:szCs w:val="17"/>
      </w:rPr>
      <w:t xml:space="preserve"> </w:t>
    </w:r>
    <w:r>
      <w:rPr>
        <w:spacing w:val="4"/>
        <w:position w:val="-1"/>
        <w:sz w:val="17"/>
        <w:szCs w:val="17"/>
      </w:rPr>
      <w:t>55卷</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BB4B6">
    <w:pPr>
      <w:pStyle w:val="2"/>
      <w:spacing w:before="46" w:line="201" w:lineRule="auto"/>
      <w:ind w:left="87"/>
      <w:rPr>
        <w:sz w:val="17"/>
        <w:szCs w:val="17"/>
      </w:rPr>
    </w:pPr>
    <w:r>
      <w:pict>
        <v:shape id="_x0000_s2056" o:spid="_x0000_s2056" style="position:absolute;left:0pt;margin-left:9.8pt;margin-top:23.35pt;height:0.35pt;width:482.1pt;mso-position-horizontal-relative:page;mso-position-vertical-relative:page;z-index:251666432;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彭    颖等</w:t>
    </w:r>
    <w:r>
      <w:rPr>
        <w:spacing w:val="-15"/>
        <w:sz w:val="17"/>
        <w:szCs w:val="17"/>
      </w:rPr>
      <w:t xml:space="preserve"> </w:t>
    </w:r>
    <w:r>
      <w:rPr>
        <w:spacing w:val="6"/>
        <w:sz w:val="17"/>
        <w:szCs w:val="17"/>
      </w:rPr>
      <w:t>:数字孪生技术在</w:t>
    </w:r>
    <w:r>
      <w:rPr>
        <w:spacing w:val="5"/>
        <w:sz w:val="17"/>
        <w:szCs w:val="17"/>
      </w:rPr>
      <w:t>建筑节能减碳领域的发展与应用综述                                    101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9A5D">
    <w:pPr>
      <w:pStyle w:val="2"/>
      <w:spacing w:before="50" w:line="170" w:lineRule="exact"/>
      <w:ind w:left="148"/>
      <w:rPr>
        <w:sz w:val="17"/>
        <w:szCs w:val="17"/>
      </w:rPr>
    </w:pPr>
    <w:r>
      <w:pict>
        <v:shape id="_x0000_s2057" o:spid="_x0000_s2057" o:spt="202" type="#_x0000_t202" style="position:absolute;left:0pt;margin-left:-1pt;margin-top:5.4pt;height:14.1pt;width:484.1pt;z-index:251667456;mso-width-relative:page;mso-height-relative:page;" filled="f" stroked="f" coordsize="21600,21600">
          <v:path/>
          <v:fill on="f" focussize="0,0"/>
          <v:stroke on="f"/>
          <v:imagedata o:title=""/>
          <o:lock v:ext="edit" aspectratio="f"/>
          <v:textbox inset="0mm,0mm,0mm,0mm">
            <w:txbxContent>
              <w:p w14:paraId="79016147">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102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w:t>
    </w:r>
    <w:r>
      <w:rPr>
        <w:spacing w:val="18"/>
        <w:w w:val="101"/>
        <w:position w:val="-1"/>
        <w:sz w:val="17"/>
        <w:szCs w:val="17"/>
      </w:rPr>
      <w:t xml:space="preserve"> </w:t>
    </w:r>
    <w:r>
      <w:rPr>
        <w:spacing w:val="4"/>
        <w:position w:val="-1"/>
        <w:sz w:val="17"/>
        <w:szCs w:val="17"/>
      </w:rPr>
      <w:t>55卷</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CA2FA">
    <w:pPr>
      <w:pStyle w:val="2"/>
      <w:spacing w:before="46" w:line="201" w:lineRule="auto"/>
      <w:ind w:left="87"/>
      <w:rPr>
        <w:sz w:val="17"/>
        <w:szCs w:val="17"/>
      </w:rPr>
    </w:pPr>
    <w:r>
      <w:pict>
        <v:shape id="_x0000_s2058" o:spid="_x0000_s2058" style="position:absolute;left:0pt;margin-left:9.8pt;margin-top:23.35pt;height:0.35pt;width:482.1pt;mso-position-horizontal-relative:page;mso-position-vertical-relative:page;z-index:251668480;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彭    颖等</w:t>
    </w:r>
    <w:r>
      <w:rPr>
        <w:spacing w:val="-15"/>
        <w:sz w:val="17"/>
        <w:szCs w:val="17"/>
      </w:rPr>
      <w:t xml:space="preserve"> </w:t>
    </w:r>
    <w:r>
      <w:rPr>
        <w:spacing w:val="6"/>
        <w:sz w:val="17"/>
        <w:szCs w:val="17"/>
      </w:rPr>
      <w:t>:数字孪生技术在</w:t>
    </w:r>
    <w:r>
      <w:rPr>
        <w:spacing w:val="5"/>
        <w:sz w:val="17"/>
        <w:szCs w:val="17"/>
      </w:rPr>
      <w:t>建筑节能减碳领域的发展与应用综述                                    103</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346BD">
    <w:pPr>
      <w:pStyle w:val="2"/>
      <w:spacing w:before="50" w:line="170" w:lineRule="exact"/>
      <w:ind w:left="148"/>
      <w:rPr>
        <w:sz w:val="17"/>
        <w:szCs w:val="17"/>
      </w:rPr>
    </w:pPr>
    <w:r>
      <w:pict>
        <v:shape id="_x0000_s2059" o:spid="_x0000_s2059" o:spt="202" type="#_x0000_t202" style="position:absolute;left:0pt;margin-left:-1pt;margin-top:5.4pt;height:14.1pt;width:484.1pt;z-index:251669504;mso-width-relative:page;mso-height-relative:page;" filled="f" stroked="f" coordsize="21600,21600">
          <v:path/>
          <v:fill on="f" focussize="0,0"/>
          <v:stroke on="f"/>
          <v:imagedata o:title=""/>
          <o:lock v:ext="edit" aspectratio="f"/>
          <v:textbox inset="0mm,0mm,0mm,0mm">
            <w:txbxContent>
              <w:p w14:paraId="7A7BF82D">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104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 55卷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2B3B2F3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0"/>
      <w:szCs w:val="2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image" Target="media/image7.jpeg"/><Relationship Id="rId23" Type="http://schemas.openxmlformats.org/officeDocument/2006/relationships/image" Target="media/image6.jpeg"/><Relationship Id="rId22" Type="http://schemas.openxmlformats.org/officeDocument/2006/relationships/image" Target="media/image5.jpeg"/><Relationship Id="rId21" Type="http://schemas.openxmlformats.org/officeDocument/2006/relationships/image" Target="media/image4.jpeg"/><Relationship Id="rId20" Type="http://schemas.openxmlformats.org/officeDocument/2006/relationships/image" Target="media/image3.jpe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header" Target="header11.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11799</Words>
  <Characters>15137</Characters>
  <TotalTime>1</TotalTime>
  <ScaleCrop>false</ScaleCrop>
  <LinksUpToDate>false</LinksUpToDate>
  <CharactersWithSpaces>16552</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2026-01-07T14:15:00Z</dcterms:created>
  <dc:creator>作者</dc:creator>
  <cp:keywords>关键字</cp:keywords>
  <cp:lastModifiedBy>好好学习小能手</cp:lastModifiedBy>
  <dcterms:modified xsi:type="dcterms:W3CDTF">2026-01-08T03:30:36Z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2026-01-08T11:29:22Z</vt:filetime>
  </property>
  <property fmtid="{D5CDD505-2E9C-101B-9397-08002B2CF9AE}" pid="4" name="KSOTemplateDocerSaveRecord">
    <vt:lpwstr>eyJoZGlkIjoiOGI4NjI5OTBmMDM1ODFlMDkzNDFlZTFiMWNhZWU5ZTMiLCJ1c2VySWQiOiI3MDIwOTg3ODUifQ==</vt:lpwstr>
  </property>
  <property fmtid="{D5CDD505-2E9C-101B-9397-08002B2CF9AE}" pid="5" name="KSOProductBuildVer">
    <vt:lpwstr>2052-12.1.0.24034</vt:lpwstr>
  </property>
  <property fmtid="{D5CDD505-2E9C-101B-9397-08002B2CF9AE}" pid="6" name="ICV">
    <vt:lpwstr>5FA6CCBD6B914A9DBD04804D4A3A8ECA_12</vt:lpwstr>
  </property>
</Properties>
</file>